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7468E2">
        <w:rPr>
          <w:rStyle w:val="a3"/>
          <w:b w:val="0"/>
          <w:sz w:val="22"/>
          <w:szCs w:val="22"/>
        </w:rPr>
        <w:t>18</w:t>
      </w:r>
      <w:r w:rsidRPr="002A5174">
        <w:rPr>
          <w:rStyle w:val="a3"/>
          <w:b w:val="0"/>
          <w:sz w:val="22"/>
          <w:szCs w:val="22"/>
        </w:rPr>
        <w:t>/</w:t>
      </w:r>
      <w:r w:rsidR="007468E2">
        <w:rPr>
          <w:rStyle w:val="a3"/>
          <w:b w:val="0"/>
          <w:sz w:val="22"/>
          <w:szCs w:val="22"/>
        </w:rPr>
        <w:t>11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B798D" w:rsidRPr="002A5174">
        <w:rPr>
          <w:rStyle w:val="a3"/>
          <w:b w:val="0"/>
          <w:sz w:val="22"/>
          <w:szCs w:val="22"/>
        </w:rPr>
        <w:t>1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7468E2">
        <w:rPr>
          <w:sz w:val="22"/>
          <w:szCs w:val="22"/>
        </w:rPr>
        <w:t>09</w:t>
      </w:r>
      <w:r w:rsidRPr="002A5174">
        <w:rPr>
          <w:sz w:val="22"/>
          <w:szCs w:val="22"/>
        </w:rPr>
        <w:t xml:space="preserve">» </w:t>
      </w:r>
      <w:r w:rsidR="007468E2">
        <w:rPr>
          <w:sz w:val="22"/>
          <w:szCs w:val="22"/>
        </w:rPr>
        <w:t>ноября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B798D" w:rsidRPr="002A5174">
        <w:rPr>
          <w:sz w:val="22"/>
          <w:szCs w:val="22"/>
        </w:rPr>
        <w:t>1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7468E2">
        <w:rPr>
          <w:sz w:val="22"/>
          <w:szCs w:val="22"/>
        </w:rPr>
        <w:t>09</w:t>
      </w:r>
      <w:r w:rsidR="00A92AB5" w:rsidRPr="002A5174">
        <w:rPr>
          <w:sz w:val="22"/>
          <w:szCs w:val="22"/>
        </w:rPr>
        <w:t xml:space="preserve">» </w:t>
      </w:r>
      <w:r w:rsidR="007468E2">
        <w:rPr>
          <w:sz w:val="22"/>
          <w:szCs w:val="22"/>
        </w:rPr>
        <w:t>ноября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2021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4357CC" w:rsidRPr="002A5174">
        <w:rPr>
          <w:bCs/>
          <w:sz w:val="22"/>
          <w:szCs w:val="22"/>
        </w:rPr>
        <w:t>2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3. Травин Виктор Евгеньевич –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4. Кокосадзе Элгуджа Леванович – 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 – 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6. Пиминов Владимир Александрович – генеральный конструктор 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Топчиян Рубен Мигружанович –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>. Тайгунов Василий Витальевич – 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 xml:space="preserve">Хахалин Николай Анатольевич –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 – генеральный директор АО «КОДЕКС».</w:t>
      </w:r>
    </w:p>
    <w:p w:rsidR="00686471" w:rsidRPr="008D60C9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r w:rsidRPr="008D60C9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4357CC" w:rsidRPr="008D60C9">
        <w:rPr>
          <w:bCs/>
          <w:sz w:val="22"/>
          <w:szCs w:val="22"/>
        </w:rPr>
        <w:t>2</w:t>
      </w:r>
      <w:r w:rsidRPr="008D60C9">
        <w:rPr>
          <w:bCs/>
          <w:sz w:val="22"/>
          <w:szCs w:val="22"/>
        </w:rPr>
        <w:t xml:space="preserve">. Хайдаров Алексей Умед-Алиевич –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7468E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="007468E2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7468E2" w:rsidRPr="008D60C9">
        <w:rPr>
          <w:sz w:val="22"/>
          <w:szCs w:val="22"/>
        </w:rPr>
        <w:t>ПРОЕКТ</w:t>
      </w:r>
      <w:r w:rsidR="007468E2" w:rsidRPr="008D60C9">
        <w:rPr>
          <w:color w:val="000000" w:themeColor="text1"/>
          <w:sz w:val="22"/>
          <w:szCs w:val="22"/>
        </w:rPr>
        <w:t>».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7468E2" w:rsidRPr="008D60C9" w:rsidRDefault="001F73F8" w:rsidP="007468E2">
      <w:pPr>
        <w:jc w:val="both"/>
        <w:rPr>
          <w:color w:val="000000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="007468E2" w:rsidRPr="008D60C9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7468E2">
        <w:t>Акционерное общество</w:t>
      </w:r>
      <w:r w:rsidR="007468E2">
        <w:t xml:space="preserve"> </w:t>
      </w:r>
      <w:r w:rsidR="007468E2" w:rsidRPr="00FC7AF8">
        <w:t xml:space="preserve">"Компания инжиниринга и строительства "ИСТОК" </w:t>
      </w:r>
      <w:r w:rsidR="007468E2" w:rsidRPr="00F9385F">
        <w:t>(</w:t>
      </w:r>
      <w:r w:rsidR="007468E2">
        <w:t xml:space="preserve">АО КИС </w:t>
      </w:r>
      <w:r w:rsidR="00DE06C2">
        <w:t>«ИСТОК»</w:t>
      </w:r>
      <w:bookmarkStart w:id="0" w:name="_GoBack"/>
      <w:bookmarkEnd w:id="0"/>
      <w:r w:rsidR="007468E2">
        <w:t xml:space="preserve">, </w:t>
      </w:r>
      <w:r w:rsidR="007468E2" w:rsidRPr="00F9385F">
        <w:t xml:space="preserve">ИНН </w:t>
      </w:r>
      <w:r w:rsidR="007468E2" w:rsidRPr="00182E57">
        <w:t>97</w:t>
      </w:r>
      <w:r w:rsidR="007468E2">
        <w:t>2</w:t>
      </w:r>
      <w:r w:rsidR="007468E2" w:rsidRPr="00182E57">
        <w:t>2006872</w:t>
      </w:r>
      <w:r w:rsidR="007468E2">
        <w:t xml:space="preserve">) </w:t>
      </w:r>
      <w:r w:rsidR="007468E2" w:rsidRPr="008D60C9">
        <w:rPr>
          <w:color w:val="000000"/>
          <w:sz w:val="22"/>
          <w:szCs w:val="22"/>
        </w:rPr>
        <w:t xml:space="preserve">с заявленным </w:t>
      </w:r>
      <w:r w:rsidR="007468E2">
        <w:rPr>
          <w:color w:val="000000"/>
          <w:sz w:val="22"/>
          <w:szCs w:val="22"/>
        </w:rPr>
        <w:t xml:space="preserve">                  4</w:t>
      </w:r>
      <w:r w:rsidR="007468E2" w:rsidRPr="008D60C9">
        <w:rPr>
          <w:color w:val="000000"/>
          <w:sz w:val="22"/>
          <w:szCs w:val="22"/>
        </w:rPr>
        <w:t>-</w:t>
      </w:r>
      <w:r w:rsidR="007468E2">
        <w:rPr>
          <w:color w:val="000000"/>
          <w:sz w:val="22"/>
          <w:szCs w:val="22"/>
        </w:rPr>
        <w:t>ы</w:t>
      </w:r>
      <w:r w:rsidR="007468E2" w:rsidRPr="008D60C9">
        <w:rPr>
          <w:color w:val="000000"/>
          <w:sz w:val="22"/>
          <w:szCs w:val="22"/>
        </w:rPr>
        <w:t>м уровнем ответственности по обязательствам по договорам подряда на подго</w:t>
      </w:r>
      <w:r w:rsidR="007468E2">
        <w:rPr>
          <w:color w:val="000000"/>
          <w:sz w:val="22"/>
          <w:szCs w:val="22"/>
        </w:rPr>
        <w:t xml:space="preserve">товку проектной документации, </w:t>
      </w:r>
      <w:r w:rsidR="007468E2" w:rsidRPr="008D60C9">
        <w:rPr>
          <w:color w:val="000000"/>
          <w:sz w:val="22"/>
          <w:szCs w:val="22"/>
        </w:rPr>
        <w:t xml:space="preserve">в соответствии с которым указанным членом внесен взнос в компенсационный фонд возмещения вреда. 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D45889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1F73F8" w:rsidRDefault="001F73F8" w:rsidP="001F73F8">
      <w:pPr>
        <w:tabs>
          <w:tab w:val="center" w:pos="5017"/>
        </w:tabs>
        <w:jc w:val="both"/>
        <w:rPr>
          <w:b/>
          <w:bCs/>
          <w:sz w:val="22"/>
          <w:szCs w:val="22"/>
        </w:rPr>
      </w:pPr>
    </w:p>
    <w:p w:rsidR="007A687A" w:rsidRPr="002A5174" w:rsidRDefault="007A687A" w:rsidP="001F73F8">
      <w:pPr>
        <w:rPr>
          <w:color w:val="000000" w:themeColor="text1"/>
          <w:sz w:val="22"/>
          <w:szCs w:val="22"/>
        </w:rPr>
      </w:pP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31423"/>
    <w:rsid w:val="00D33B6C"/>
    <w:rsid w:val="00D45889"/>
    <w:rsid w:val="00D50B99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4C53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2</cp:revision>
  <cp:lastPrinted>2021-07-09T09:12:00Z</cp:lastPrinted>
  <dcterms:created xsi:type="dcterms:W3CDTF">2021-11-09T08:42:00Z</dcterms:created>
  <dcterms:modified xsi:type="dcterms:W3CDTF">2021-11-09T08:42:00Z</dcterms:modified>
</cp:coreProperties>
</file>