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E880" w14:textId="1EEF5A75" w:rsidR="00C735DF" w:rsidRPr="00C5310C" w:rsidRDefault="00C735DF" w:rsidP="00C735DF">
      <w:pPr>
        <w:jc w:val="center"/>
        <w:rPr>
          <w:sz w:val="22"/>
          <w:szCs w:val="22"/>
        </w:rPr>
      </w:pPr>
      <w:r w:rsidRPr="00C5310C">
        <w:rPr>
          <w:bCs/>
          <w:sz w:val="22"/>
          <w:szCs w:val="22"/>
        </w:rPr>
        <w:t xml:space="preserve">ПРОТОКОЛ № </w:t>
      </w:r>
      <w:r w:rsidR="00C21099">
        <w:rPr>
          <w:bCs/>
          <w:sz w:val="22"/>
          <w:szCs w:val="22"/>
        </w:rPr>
        <w:t>1</w:t>
      </w:r>
      <w:r w:rsidR="006F4EC5">
        <w:rPr>
          <w:bCs/>
          <w:sz w:val="22"/>
          <w:szCs w:val="22"/>
        </w:rPr>
        <w:t>6</w:t>
      </w:r>
      <w:r w:rsidR="00506798" w:rsidRPr="00C5310C">
        <w:rPr>
          <w:bCs/>
          <w:sz w:val="22"/>
          <w:szCs w:val="22"/>
        </w:rPr>
        <w:t>/</w:t>
      </w:r>
      <w:r w:rsidR="00E122A9">
        <w:rPr>
          <w:bCs/>
          <w:sz w:val="22"/>
          <w:szCs w:val="22"/>
        </w:rPr>
        <w:t>1</w:t>
      </w:r>
      <w:r w:rsidR="006F4EC5">
        <w:rPr>
          <w:bCs/>
          <w:sz w:val="22"/>
          <w:szCs w:val="22"/>
        </w:rPr>
        <w:t>2</w:t>
      </w:r>
      <w:r w:rsidR="00613F4D" w:rsidRPr="00C5310C">
        <w:rPr>
          <w:bCs/>
          <w:sz w:val="22"/>
          <w:szCs w:val="22"/>
        </w:rPr>
        <w:t>-202</w:t>
      </w:r>
      <w:r w:rsidR="006747EA" w:rsidRPr="00C5310C">
        <w:rPr>
          <w:bCs/>
          <w:sz w:val="22"/>
          <w:szCs w:val="22"/>
        </w:rPr>
        <w:t>4</w:t>
      </w:r>
    </w:p>
    <w:p w14:paraId="2E9D2AE0" w14:textId="441F3779" w:rsidR="00C735DF" w:rsidRPr="00C5310C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з</w:t>
      </w:r>
      <w:r w:rsidR="00D43DB4" w:rsidRPr="00C5310C">
        <w:rPr>
          <w:color w:val="000000" w:themeColor="text1"/>
          <w:sz w:val="22"/>
          <w:szCs w:val="22"/>
        </w:rPr>
        <w:t xml:space="preserve">аочного </w:t>
      </w:r>
      <w:r w:rsidR="00C735DF" w:rsidRPr="00C5310C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C5310C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C5310C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685009AE" w:rsidR="00C735DF" w:rsidRPr="00C5310C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«</w:t>
      </w:r>
      <w:r w:rsidR="009158CD" w:rsidRPr="00C5310C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C5310C">
        <w:rPr>
          <w:color w:val="000000" w:themeColor="text1"/>
          <w:sz w:val="22"/>
          <w:szCs w:val="22"/>
        </w:rPr>
        <w:t xml:space="preserve"> «СОЮЗАТОМ</w:t>
      </w:r>
      <w:r w:rsidR="00AA1A24" w:rsidRPr="00C5310C">
        <w:rPr>
          <w:color w:val="000000" w:themeColor="text1"/>
          <w:sz w:val="22"/>
          <w:szCs w:val="22"/>
        </w:rPr>
        <w:t>ПРОЕКТ</w:t>
      </w:r>
      <w:r w:rsidRPr="00C5310C">
        <w:rPr>
          <w:color w:val="000000" w:themeColor="text1"/>
          <w:sz w:val="22"/>
          <w:szCs w:val="22"/>
        </w:rPr>
        <w:t xml:space="preserve">» </w:t>
      </w:r>
      <w:r w:rsidR="00420DE9">
        <w:rPr>
          <w:color w:val="000000" w:themeColor="text1"/>
          <w:sz w:val="22"/>
          <w:szCs w:val="22"/>
        </w:rPr>
        <w:t>(далее – Ассоциация)</w:t>
      </w:r>
    </w:p>
    <w:p w14:paraId="00AC1FEC" w14:textId="77777777" w:rsidR="00C735DF" w:rsidRPr="00C5310C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7990DA9D" w:rsidR="00D51FF5" w:rsidRPr="00C5310C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</w:t>
      </w:r>
      <w:r w:rsidR="000158CA" w:rsidRPr="00C5310C">
        <w:rPr>
          <w:color w:val="000000" w:themeColor="text1"/>
          <w:sz w:val="22"/>
          <w:szCs w:val="22"/>
        </w:rPr>
        <w:t>«</w:t>
      </w:r>
      <w:r w:rsidR="00610C27">
        <w:rPr>
          <w:color w:val="000000" w:themeColor="text1"/>
          <w:sz w:val="22"/>
          <w:szCs w:val="22"/>
        </w:rPr>
        <w:t>10</w:t>
      </w:r>
      <w:r w:rsidR="000158CA" w:rsidRPr="00C5310C">
        <w:rPr>
          <w:color w:val="000000" w:themeColor="text1"/>
          <w:sz w:val="22"/>
          <w:szCs w:val="22"/>
        </w:rPr>
        <w:t xml:space="preserve">» </w:t>
      </w:r>
      <w:r w:rsidR="00610C27">
        <w:rPr>
          <w:color w:val="000000" w:themeColor="text1"/>
          <w:sz w:val="22"/>
          <w:szCs w:val="22"/>
        </w:rPr>
        <w:t>декабр</w:t>
      </w:r>
      <w:r w:rsidR="00E122A9">
        <w:rPr>
          <w:color w:val="000000" w:themeColor="text1"/>
          <w:sz w:val="22"/>
          <w:szCs w:val="22"/>
        </w:rPr>
        <w:t>я</w:t>
      </w:r>
      <w:r w:rsidR="00D51FF5" w:rsidRPr="00C5310C">
        <w:rPr>
          <w:color w:val="000000" w:themeColor="text1"/>
          <w:sz w:val="22"/>
          <w:szCs w:val="22"/>
        </w:rPr>
        <w:t xml:space="preserve"> 2024 г.</w:t>
      </w:r>
    </w:p>
    <w:p w14:paraId="048D7F21" w14:textId="68B0B32A" w:rsidR="00F16C01" w:rsidRPr="00C5310C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 xml:space="preserve">Форма </w:t>
      </w:r>
      <w:r w:rsidRPr="00C316E1">
        <w:rPr>
          <w:b/>
          <w:bCs/>
          <w:color w:val="000000" w:themeColor="text1"/>
          <w:sz w:val="22"/>
          <w:szCs w:val="22"/>
        </w:rPr>
        <w:t>проведения заседания</w:t>
      </w:r>
      <w:r w:rsidRPr="00C316E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527D3BED" w14:textId="77777777" w:rsidR="00610C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C316E1">
        <w:rPr>
          <w:bCs/>
          <w:color w:val="000000" w:themeColor="text1"/>
          <w:sz w:val="22"/>
          <w:szCs w:val="22"/>
        </w:rPr>
        <w:t xml:space="preserve"> – </w:t>
      </w:r>
      <w:r w:rsidR="00610C27" w:rsidRPr="00C5310C">
        <w:rPr>
          <w:color w:val="000000" w:themeColor="text1"/>
          <w:sz w:val="22"/>
          <w:szCs w:val="22"/>
        </w:rPr>
        <w:t>«</w:t>
      </w:r>
      <w:r w:rsidR="00610C27">
        <w:rPr>
          <w:color w:val="000000" w:themeColor="text1"/>
          <w:sz w:val="22"/>
          <w:szCs w:val="22"/>
        </w:rPr>
        <w:t>10</w:t>
      </w:r>
      <w:r w:rsidR="00610C27" w:rsidRPr="00C5310C">
        <w:rPr>
          <w:color w:val="000000" w:themeColor="text1"/>
          <w:sz w:val="22"/>
          <w:szCs w:val="22"/>
        </w:rPr>
        <w:t xml:space="preserve">» </w:t>
      </w:r>
      <w:r w:rsidR="00610C27">
        <w:rPr>
          <w:color w:val="000000" w:themeColor="text1"/>
          <w:sz w:val="22"/>
          <w:szCs w:val="22"/>
        </w:rPr>
        <w:t>декабря</w:t>
      </w:r>
      <w:r w:rsidR="00610C27" w:rsidRPr="00C5310C">
        <w:rPr>
          <w:color w:val="000000" w:themeColor="text1"/>
          <w:sz w:val="22"/>
          <w:szCs w:val="22"/>
        </w:rPr>
        <w:t xml:space="preserve"> 2024 г.</w:t>
      </w:r>
    </w:p>
    <w:p w14:paraId="41889B4A" w14:textId="5DA3082B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color w:val="000000" w:themeColor="text1"/>
          <w:sz w:val="22"/>
          <w:szCs w:val="22"/>
        </w:rPr>
        <w:t>Способ отправки бюллетеней</w:t>
      </w:r>
      <w:r w:rsidRPr="00C316E1">
        <w:rPr>
          <w:color w:val="000000" w:themeColor="text1"/>
          <w:sz w:val="22"/>
          <w:szCs w:val="22"/>
        </w:rPr>
        <w:t xml:space="preserve"> – на электронную почту СРО «СОЮЗАТОМПРОЕКТ».</w:t>
      </w:r>
    </w:p>
    <w:p w14:paraId="30BA3F20" w14:textId="77777777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</w:t>
      </w:r>
      <w:r w:rsidRPr="00C316E1">
        <w:rPr>
          <w:bCs/>
          <w:color w:val="000000" w:themeColor="text1"/>
          <w:sz w:val="22"/>
          <w:szCs w:val="22"/>
        </w:rPr>
        <w:t xml:space="preserve"> </w:t>
      </w:r>
      <w:r w:rsidRPr="00C316E1">
        <w:rPr>
          <w:color w:val="000000" w:themeColor="text1"/>
          <w:sz w:val="22"/>
          <w:szCs w:val="22"/>
        </w:rPr>
        <w:t>– 13.</w:t>
      </w:r>
    </w:p>
    <w:p w14:paraId="74146EE9" w14:textId="1DB4B110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C316E1">
        <w:rPr>
          <w:b/>
          <w:bCs/>
          <w:color w:val="000000" w:themeColor="text1"/>
          <w:sz w:val="22"/>
          <w:szCs w:val="22"/>
        </w:rPr>
        <w:t xml:space="preserve"> </w:t>
      </w:r>
      <w:r w:rsidRPr="00B756C7">
        <w:rPr>
          <w:bCs/>
          <w:color w:val="000000" w:themeColor="text1"/>
          <w:sz w:val="22"/>
          <w:szCs w:val="22"/>
        </w:rPr>
        <w:t>– 1</w:t>
      </w:r>
      <w:r w:rsidR="003434F4">
        <w:rPr>
          <w:bCs/>
          <w:color w:val="000000" w:themeColor="text1"/>
          <w:sz w:val="22"/>
          <w:szCs w:val="22"/>
        </w:rPr>
        <w:t>2</w:t>
      </w:r>
      <w:r w:rsidRPr="00B756C7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C316E1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6F07C38C" w:rsidR="00F16C01" w:rsidRPr="00C316E1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C316E1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0FD10FA7" w14:textId="3C69F83F" w:rsidR="00D109EB" w:rsidRPr="00C316E1" w:rsidRDefault="00F16C01" w:rsidP="00D109EB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 xml:space="preserve">1. </w:t>
      </w:r>
      <w:r w:rsidR="00D109EB" w:rsidRPr="00C316E1">
        <w:rPr>
          <w:bCs/>
          <w:color w:val="000000" w:themeColor="text1"/>
          <w:sz w:val="22"/>
          <w:szCs w:val="22"/>
        </w:rPr>
        <w:t>Опекунов Виктор Семенович, президент СРО «СОЮЗАТОМПРОЕКТ», председатель Совета.</w:t>
      </w:r>
    </w:p>
    <w:p w14:paraId="4EA1E8A7" w14:textId="5C7AFC2B" w:rsidR="00F16C01" w:rsidRPr="00C316E1" w:rsidRDefault="00D109EB" w:rsidP="00F16C01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 xml:space="preserve">2. </w:t>
      </w:r>
      <w:r w:rsidR="00D51FF5" w:rsidRPr="00C316E1">
        <w:rPr>
          <w:bCs/>
          <w:color w:val="000000" w:themeColor="text1"/>
          <w:sz w:val="22"/>
          <w:szCs w:val="22"/>
        </w:rPr>
        <w:t>Андреева Людмила Анатольевна, директор отделения проектирования АО «НИКИЭТ»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346721EA" w14:textId="16673470" w:rsidR="00F16C01" w:rsidRPr="00C316E1" w:rsidRDefault="00D109EB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3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Ильин Кирилл Игоревич, генеральный директор АО «ГНЦ РФ ТРИНИТИ».</w:t>
      </w:r>
    </w:p>
    <w:p w14:paraId="7E84EE90" w14:textId="643ED0A8" w:rsidR="00F16C01" w:rsidRPr="00C316E1" w:rsidRDefault="002F5219" w:rsidP="00F16C01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4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Максимов Денис Викторович, заместитель генерального директора - директор по капитальному строительству АО «ЮМАТЕКС»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4CC1045F" w14:textId="65477234" w:rsidR="00F16C01" w:rsidRPr="00C316E1" w:rsidRDefault="002F5219" w:rsidP="00F16C01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5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Муханов Игорь Борисович, директор по проектированию АО КИС «ИСТОК»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381A375A" w14:textId="565C756C" w:rsidR="00F16C01" w:rsidRPr="00C316E1" w:rsidRDefault="002F5219" w:rsidP="00BB730E">
      <w:pPr>
        <w:tabs>
          <w:tab w:val="left" w:pos="284"/>
        </w:tabs>
        <w:spacing w:line="276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6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Тайгунов Василий Витальевич, заместитель генерального директора - главный инженер</w:t>
      </w:r>
      <w:r w:rsidR="006E2240" w:rsidRPr="00C316E1">
        <w:rPr>
          <w:bCs/>
          <w:color w:val="000000" w:themeColor="text1"/>
          <w:sz w:val="22"/>
          <w:szCs w:val="22"/>
        </w:rPr>
        <w:t xml:space="preserve">                                                        </w:t>
      </w:r>
      <w:r w:rsidR="00D51FF5" w:rsidRPr="00C316E1">
        <w:rPr>
          <w:bCs/>
          <w:color w:val="000000" w:themeColor="text1"/>
          <w:sz w:val="22"/>
          <w:szCs w:val="22"/>
        </w:rPr>
        <w:t>АО «ВНИПИпромтехнологии»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60CA4971" w14:textId="1F583EA3" w:rsidR="00F16C01" w:rsidRPr="00B756C7" w:rsidRDefault="002F5219" w:rsidP="00F16C01">
      <w:pPr>
        <w:jc w:val="both"/>
        <w:rPr>
          <w:bCs/>
          <w:color w:val="000000" w:themeColor="text1"/>
          <w:sz w:val="22"/>
          <w:szCs w:val="22"/>
        </w:rPr>
      </w:pPr>
      <w:r w:rsidRPr="00B756C7">
        <w:rPr>
          <w:bCs/>
          <w:color w:val="000000" w:themeColor="text1"/>
          <w:sz w:val="22"/>
          <w:szCs w:val="22"/>
        </w:rPr>
        <w:t>7</w:t>
      </w:r>
      <w:r w:rsidR="00F16C01" w:rsidRPr="00B756C7">
        <w:rPr>
          <w:bCs/>
          <w:color w:val="000000" w:themeColor="text1"/>
          <w:sz w:val="22"/>
          <w:szCs w:val="22"/>
        </w:rPr>
        <w:t xml:space="preserve">. </w:t>
      </w:r>
      <w:r w:rsidR="00D51FF5" w:rsidRPr="00B756C7">
        <w:rPr>
          <w:bCs/>
          <w:color w:val="000000" w:themeColor="text1"/>
          <w:sz w:val="22"/>
          <w:szCs w:val="22"/>
        </w:rPr>
        <w:t xml:space="preserve">Топчиян Рубен Мигружанович, первый вице-президент - директор объединенного проектного института </w:t>
      </w:r>
      <w:r w:rsidR="00C5310C" w:rsidRPr="00B756C7">
        <w:rPr>
          <w:bCs/>
          <w:color w:val="000000" w:themeColor="text1"/>
          <w:sz w:val="22"/>
          <w:szCs w:val="22"/>
        </w:rPr>
        <w:t xml:space="preserve">                   </w:t>
      </w:r>
      <w:r w:rsidR="00D51FF5" w:rsidRPr="00B756C7">
        <w:rPr>
          <w:bCs/>
          <w:color w:val="000000" w:themeColor="text1"/>
          <w:sz w:val="22"/>
          <w:szCs w:val="22"/>
        </w:rPr>
        <w:t>АО АСЭ.</w:t>
      </w:r>
    </w:p>
    <w:p w14:paraId="39691AB2" w14:textId="7FEE14E6" w:rsidR="00F140F3" w:rsidRPr="00C316E1" w:rsidRDefault="002F5219" w:rsidP="00F16C01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8</w:t>
      </w:r>
      <w:r w:rsidR="00F140F3" w:rsidRPr="00C316E1">
        <w:rPr>
          <w:bCs/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2F630A40" w14:textId="219688DB" w:rsidR="00F16C01" w:rsidRDefault="002F5219" w:rsidP="00F16C01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9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Лемехов Юрий Владимирович, технический директор АО «Наука и инновации».</w:t>
      </w:r>
    </w:p>
    <w:p w14:paraId="17F93712" w14:textId="77777777" w:rsidR="00331670" w:rsidRPr="00C316E1" w:rsidRDefault="00331670" w:rsidP="00331670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10. </w:t>
      </w:r>
      <w:r w:rsidRPr="00C316E1">
        <w:rPr>
          <w:bCs/>
          <w:color w:val="000000" w:themeColor="text1"/>
          <w:sz w:val="22"/>
          <w:szCs w:val="22"/>
        </w:rPr>
        <w:t>Понурова Екатерина Александровна, заместитель директора по научно- методической работе                              АО «ЦНИИПСК им. Мельникова».</w:t>
      </w:r>
    </w:p>
    <w:p w14:paraId="0E1422B3" w14:textId="3F3D3B69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1</w:t>
      </w:r>
      <w:r w:rsidR="00331670">
        <w:rPr>
          <w:bCs/>
          <w:color w:val="000000" w:themeColor="text1"/>
          <w:sz w:val="22"/>
          <w:szCs w:val="22"/>
        </w:rPr>
        <w:t>1</w:t>
      </w:r>
      <w:r w:rsidRPr="00C316E1">
        <w:rPr>
          <w:bCs/>
          <w:color w:val="000000" w:themeColor="text1"/>
          <w:sz w:val="22"/>
          <w:szCs w:val="22"/>
        </w:rPr>
        <w:t xml:space="preserve">. </w:t>
      </w:r>
      <w:r w:rsidR="009461F9" w:rsidRPr="00C316E1">
        <w:rPr>
          <w:bCs/>
          <w:color w:val="000000" w:themeColor="text1"/>
          <w:sz w:val="22"/>
          <w:szCs w:val="22"/>
        </w:rPr>
        <w:t>Тихомиров Сергей Григорьевич, генеральный директор АО «КОДЕКС»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4EE6DC17" w14:textId="128BD246" w:rsidR="009461F9" w:rsidRPr="00C316E1" w:rsidRDefault="009461F9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1</w:t>
      </w:r>
      <w:r w:rsidR="00331670">
        <w:rPr>
          <w:bCs/>
          <w:color w:val="000000" w:themeColor="text1"/>
          <w:sz w:val="22"/>
          <w:szCs w:val="22"/>
        </w:rPr>
        <w:t>2</w:t>
      </w:r>
      <w:r w:rsidRPr="00C316E1">
        <w:rPr>
          <w:bCs/>
          <w:color w:val="000000" w:themeColor="text1"/>
          <w:sz w:val="22"/>
          <w:szCs w:val="22"/>
        </w:rPr>
        <w:t>. Чинарьян Рубен Арташесович</w:t>
      </w:r>
      <w:r w:rsidR="007128B5" w:rsidRPr="00C316E1">
        <w:rPr>
          <w:bCs/>
          <w:color w:val="000000" w:themeColor="text1"/>
          <w:sz w:val="22"/>
          <w:szCs w:val="22"/>
        </w:rPr>
        <w:t>,</w:t>
      </w:r>
      <w:r w:rsidRPr="00C316E1">
        <w:rPr>
          <w:bCs/>
          <w:color w:val="000000" w:themeColor="text1"/>
          <w:sz w:val="22"/>
          <w:szCs w:val="22"/>
        </w:rPr>
        <w:t xml:space="preserve"> директор по стратегическому развитию и маркетингу </w:t>
      </w:r>
      <w:r w:rsidR="006E2240" w:rsidRPr="00C316E1">
        <w:rPr>
          <w:bCs/>
          <w:color w:val="000000" w:themeColor="text1"/>
          <w:sz w:val="22"/>
          <w:szCs w:val="22"/>
        </w:rPr>
        <w:t xml:space="preserve">                                                           </w:t>
      </w:r>
      <w:r w:rsidRPr="00C316E1">
        <w:rPr>
          <w:bCs/>
          <w:color w:val="000000" w:themeColor="text1"/>
          <w:sz w:val="22"/>
          <w:szCs w:val="22"/>
        </w:rPr>
        <w:t>АО «Промстройконтракт».</w:t>
      </w:r>
    </w:p>
    <w:p w14:paraId="3583D2F1" w14:textId="77777777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93DEAA9" w14:textId="77777777" w:rsidR="00D51FF5" w:rsidRPr="00C316E1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C316E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7601F7F" w14:textId="79AB25A3" w:rsidR="00D51FF5" w:rsidRPr="00C316E1" w:rsidRDefault="00D51FF5" w:rsidP="00D51FF5">
      <w:pPr>
        <w:jc w:val="both"/>
        <w:rPr>
          <w:b/>
          <w:bCs/>
          <w:color w:val="000000" w:themeColor="text1"/>
          <w:sz w:val="22"/>
          <w:szCs w:val="22"/>
        </w:rPr>
      </w:pPr>
      <w:r w:rsidRPr="00C316E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C316E1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и специальным проектам СРО «СОЮЗАТОМПРОЕКТ». </w:t>
      </w:r>
    </w:p>
    <w:p w14:paraId="6DA53DA0" w14:textId="77777777" w:rsidR="00D51FF5" w:rsidRPr="00C316E1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0AC391FB" w14:textId="77777777" w:rsidR="006F4EC5" w:rsidRDefault="00C316E1" w:rsidP="00C316E1">
      <w:pPr>
        <w:jc w:val="both"/>
        <w:outlineLvl w:val="0"/>
        <w:rPr>
          <w:b/>
          <w:color w:val="000000"/>
          <w:sz w:val="22"/>
          <w:szCs w:val="22"/>
        </w:rPr>
      </w:pPr>
      <w:r w:rsidRPr="00C316E1">
        <w:rPr>
          <w:b/>
          <w:color w:val="000000"/>
          <w:sz w:val="22"/>
          <w:szCs w:val="22"/>
        </w:rPr>
        <w:t>Вопрос</w:t>
      </w:r>
      <w:r w:rsidR="006F4EC5">
        <w:rPr>
          <w:b/>
          <w:color w:val="000000"/>
          <w:sz w:val="22"/>
          <w:szCs w:val="22"/>
        </w:rPr>
        <w:t>ы</w:t>
      </w:r>
      <w:r w:rsidRPr="00C316E1">
        <w:rPr>
          <w:b/>
          <w:color w:val="000000"/>
          <w:sz w:val="22"/>
          <w:szCs w:val="22"/>
        </w:rPr>
        <w:t xml:space="preserve"> повестки дня: </w:t>
      </w:r>
    </w:p>
    <w:p w14:paraId="252278CE" w14:textId="1EC60346" w:rsidR="006F4EC5" w:rsidRPr="006F4EC5" w:rsidRDefault="006F4EC5" w:rsidP="00BB730E">
      <w:pPr>
        <w:tabs>
          <w:tab w:val="left" w:pos="284"/>
        </w:tabs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6F4EC5">
        <w:rPr>
          <w:bCs/>
          <w:color w:val="000000"/>
          <w:sz w:val="22"/>
          <w:szCs w:val="22"/>
        </w:rPr>
        <w:t>1</w:t>
      </w:r>
      <w:r w:rsidR="00BB730E">
        <w:rPr>
          <w:rStyle w:val="a3"/>
          <w:b w:val="0"/>
          <w:color w:val="000000" w:themeColor="text1"/>
          <w:sz w:val="22"/>
          <w:szCs w:val="22"/>
        </w:rPr>
        <w:t xml:space="preserve">. </w:t>
      </w:r>
      <w:r w:rsidRPr="006F4EC5">
        <w:rPr>
          <w:rStyle w:val="a3"/>
          <w:b w:val="0"/>
          <w:color w:val="000000" w:themeColor="text1"/>
          <w:sz w:val="22"/>
          <w:szCs w:val="22"/>
        </w:rPr>
        <w:t>Утверждение стандартов Ассоциации, разработанных в соответствии с Программой разработки                                             и актуализации документов по стандартизации СРО атомной отрасли на 2024 г.</w:t>
      </w:r>
    </w:p>
    <w:p w14:paraId="5806F34C" w14:textId="4445CE42" w:rsidR="00C316E1" w:rsidRPr="006F4EC5" w:rsidRDefault="006F4EC5" w:rsidP="00BB730E">
      <w:pPr>
        <w:tabs>
          <w:tab w:val="left" w:pos="142"/>
        </w:tabs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6F4EC5">
        <w:rPr>
          <w:rStyle w:val="a3"/>
          <w:b w:val="0"/>
          <w:color w:val="000000" w:themeColor="text1"/>
          <w:sz w:val="22"/>
          <w:szCs w:val="22"/>
        </w:rPr>
        <w:t xml:space="preserve">2. </w:t>
      </w:r>
      <w:r w:rsidR="00BB730E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6F4EC5">
        <w:rPr>
          <w:rStyle w:val="a3"/>
          <w:b w:val="0"/>
          <w:color w:val="000000" w:themeColor="text1"/>
          <w:sz w:val="22"/>
          <w:szCs w:val="22"/>
        </w:rPr>
        <w:t>Отмена действия стандартов Ассоциации.</w:t>
      </w:r>
    </w:p>
    <w:p w14:paraId="6521393D" w14:textId="77777777" w:rsidR="006F4EC5" w:rsidRDefault="006F4EC5" w:rsidP="006F4EC5">
      <w:pPr>
        <w:tabs>
          <w:tab w:val="left" w:pos="426"/>
        </w:tabs>
        <w:jc w:val="both"/>
        <w:outlineLvl w:val="0"/>
        <w:rPr>
          <w:bCs/>
          <w:color w:val="000000"/>
          <w:sz w:val="26"/>
          <w:szCs w:val="26"/>
        </w:rPr>
      </w:pPr>
    </w:p>
    <w:p w14:paraId="607656BC" w14:textId="269075C1" w:rsidR="000B79FA" w:rsidRPr="000B79FA" w:rsidRDefault="000B79FA" w:rsidP="000B79FA">
      <w:pPr>
        <w:pStyle w:val="20"/>
        <w:shd w:val="clear" w:color="auto" w:fill="auto"/>
        <w:spacing w:after="0" w:line="240" w:lineRule="auto"/>
        <w:jc w:val="both"/>
        <w:rPr>
          <w:b w:val="0"/>
        </w:rPr>
      </w:pPr>
      <w:r w:rsidRPr="000B79FA">
        <w:rPr>
          <w:rStyle w:val="a3"/>
          <w:b/>
          <w:bCs/>
        </w:rPr>
        <w:t xml:space="preserve">Первый вопрос повестки дня: </w:t>
      </w:r>
      <w:r w:rsidRPr="000B79FA">
        <w:rPr>
          <w:b w:val="0"/>
          <w:color w:val="000000"/>
        </w:rPr>
        <w:t xml:space="preserve">Утверждение стандартов Ассоциации, разработанных в соответствии </w:t>
      </w:r>
      <w:r>
        <w:rPr>
          <w:b w:val="0"/>
          <w:color w:val="000000"/>
        </w:rPr>
        <w:t xml:space="preserve">                                          </w:t>
      </w:r>
      <w:r w:rsidRPr="000B79FA">
        <w:rPr>
          <w:b w:val="0"/>
          <w:color w:val="000000"/>
        </w:rPr>
        <w:t>с Программой разработки и актуализации документов по стандартизации СРО атомной отрасли на 2024 г.</w:t>
      </w:r>
      <w:r w:rsidRPr="000B79FA">
        <w:rPr>
          <w:b w:val="0"/>
        </w:rPr>
        <w:t>:</w:t>
      </w:r>
    </w:p>
    <w:p w14:paraId="570BF395" w14:textId="4E00402A" w:rsidR="000B79FA" w:rsidRPr="00DE5897" w:rsidRDefault="000B79FA" w:rsidP="000B79FA">
      <w:pPr>
        <w:pStyle w:val="20"/>
        <w:shd w:val="clear" w:color="auto" w:fill="auto"/>
        <w:spacing w:after="0" w:line="240" w:lineRule="auto"/>
        <w:jc w:val="both"/>
        <w:rPr>
          <w:b w:val="0"/>
          <w:bCs w:val="0"/>
        </w:rPr>
      </w:pPr>
      <w:r w:rsidRPr="000B79FA">
        <w:rPr>
          <w:b w:val="0"/>
          <w:bCs w:val="0"/>
        </w:rPr>
        <w:t>1.1</w:t>
      </w:r>
      <w:r w:rsidR="00D23851">
        <w:rPr>
          <w:b w:val="0"/>
          <w:bCs w:val="0"/>
        </w:rPr>
        <w:t>.</w:t>
      </w:r>
      <w:r w:rsidRPr="000B79FA">
        <w:rPr>
          <w:b w:val="0"/>
          <w:bCs w:val="0"/>
        </w:rPr>
        <w:t> СТО СРО-П 60542948 00001–2024 «</w:t>
      </w:r>
      <w:r w:rsidR="00BB730E">
        <w:rPr>
          <w:b w:val="0"/>
          <w:bCs w:val="0"/>
        </w:rPr>
        <w:t>Стандарты саморегулируемой организации</w:t>
      </w:r>
      <w:r w:rsidRPr="000B79FA">
        <w:rPr>
          <w:b w:val="0"/>
          <w:bCs w:val="0"/>
        </w:rPr>
        <w:t xml:space="preserve"> «</w:t>
      </w:r>
      <w:r w:rsidRPr="00DE5897">
        <w:rPr>
          <w:b w:val="0"/>
          <w:bCs w:val="0"/>
        </w:rPr>
        <w:t>СОЮЗАТОМПРОЕКТ». Правила разработки, утверждения, обновления, внесения поправок, приостановки действия и отмены».</w:t>
      </w:r>
    </w:p>
    <w:p w14:paraId="2875B400" w14:textId="3B4C6385" w:rsidR="000B79FA" w:rsidRPr="00DE5897" w:rsidRDefault="000B79FA" w:rsidP="000B79FA">
      <w:pPr>
        <w:pStyle w:val="20"/>
        <w:shd w:val="clear" w:color="auto" w:fill="auto"/>
        <w:spacing w:after="0" w:line="240" w:lineRule="auto"/>
        <w:jc w:val="both"/>
        <w:rPr>
          <w:b w:val="0"/>
          <w:bCs w:val="0"/>
        </w:rPr>
      </w:pPr>
      <w:r w:rsidRPr="00DE5897">
        <w:rPr>
          <w:b w:val="0"/>
          <w:bCs w:val="0"/>
        </w:rPr>
        <w:t>1.2</w:t>
      </w:r>
      <w:r w:rsidR="00D23851">
        <w:rPr>
          <w:b w:val="0"/>
          <w:bCs w:val="0"/>
        </w:rPr>
        <w:t>.</w:t>
      </w:r>
      <w:r w:rsidRPr="00DE5897">
        <w:rPr>
          <w:b w:val="0"/>
          <w:bCs w:val="0"/>
        </w:rPr>
        <w:t> СТО СРО-П 60542948 00048–2024 «</w:t>
      </w:r>
      <w:r w:rsidR="00BB730E">
        <w:rPr>
          <w:b w:val="0"/>
          <w:bCs w:val="0"/>
        </w:rPr>
        <w:t>Механические соединения арматуры железобетонных конструкций</w:t>
      </w:r>
      <w:r w:rsidRPr="00DE5897">
        <w:rPr>
          <w:b w:val="0"/>
          <w:bCs w:val="0"/>
        </w:rPr>
        <w:t xml:space="preserve"> </w:t>
      </w:r>
      <w:r w:rsidR="00BB730E">
        <w:rPr>
          <w:b w:val="0"/>
          <w:bCs w:val="0"/>
        </w:rPr>
        <w:t>Объектов использования атомной энергии</w:t>
      </w:r>
      <w:r w:rsidRPr="00DE5897">
        <w:rPr>
          <w:b w:val="0"/>
          <w:bCs w:val="0"/>
        </w:rPr>
        <w:t>. Общие требования».</w:t>
      </w:r>
    </w:p>
    <w:p w14:paraId="48D5D266" w14:textId="264C8E45" w:rsidR="000B79FA" w:rsidRPr="00DE5897" w:rsidRDefault="000B79FA" w:rsidP="000B79FA">
      <w:pPr>
        <w:pStyle w:val="20"/>
        <w:shd w:val="clear" w:color="auto" w:fill="auto"/>
        <w:spacing w:after="0" w:line="240" w:lineRule="auto"/>
        <w:jc w:val="both"/>
        <w:rPr>
          <w:b w:val="0"/>
          <w:bCs w:val="0"/>
        </w:rPr>
      </w:pPr>
      <w:r w:rsidRPr="00DE5897">
        <w:rPr>
          <w:b w:val="0"/>
          <w:bCs w:val="0"/>
        </w:rPr>
        <w:t>1.3</w:t>
      </w:r>
      <w:r w:rsidR="00D23851">
        <w:rPr>
          <w:b w:val="0"/>
          <w:bCs w:val="0"/>
        </w:rPr>
        <w:t>.</w:t>
      </w:r>
      <w:r w:rsidRPr="00DE5897">
        <w:rPr>
          <w:b w:val="0"/>
          <w:bCs w:val="0"/>
        </w:rPr>
        <w:t xml:space="preserve"> СТО СРО-П 60542948 00062–2024 «</w:t>
      </w:r>
      <w:r w:rsidR="00BB730E">
        <w:rPr>
          <w:b w:val="0"/>
          <w:bCs w:val="0"/>
        </w:rPr>
        <w:t>Деформационные геодезические знаки</w:t>
      </w:r>
      <w:r w:rsidRPr="00DE5897">
        <w:rPr>
          <w:b w:val="0"/>
          <w:bCs w:val="0"/>
        </w:rPr>
        <w:t>. Требования к размещению при проектировании атомных станций».</w:t>
      </w:r>
    </w:p>
    <w:p w14:paraId="4DF55FEE" w14:textId="6788267B" w:rsidR="000B79FA" w:rsidRPr="00DE5897" w:rsidRDefault="000B79FA" w:rsidP="000B79FA">
      <w:pPr>
        <w:pStyle w:val="20"/>
        <w:shd w:val="clear" w:color="auto" w:fill="auto"/>
        <w:spacing w:after="0" w:line="240" w:lineRule="auto"/>
        <w:jc w:val="both"/>
        <w:rPr>
          <w:b w:val="0"/>
          <w:bCs w:val="0"/>
        </w:rPr>
      </w:pPr>
      <w:r w:rsidRPr="00DE5897">
        <w:rPr>
          <w:b w:val="0"/>
          <w:bCs w:val="0"/>
        </w:rPr>
        <w:t>1.4</w:t>
      </w:r>
      <w:r w:rsidR="00D23851">
        <w:rPr>
          <w:b w:val="0"/>
          <w:bCs w:val="0"/>
        </w:rPr>
        <w:t>.</w:t>
      </w:r>
      <w:r w:rsidRPr="00DE5897">
        <w:rPr>
          <w:b w:val="0"/>
          <w:bCs w:val="0"/>
        </w:rPr>
        <w:t> Изменение № 1 к СТО СРО-П 60542948 00057–2020 «</w:t>
      </w:r>
      <w:r w:rsidR="00BB730E">
        <w:rPr>
          <w:b w:val="0"/>
          <w:bCs w:val="0"/>
        </w:rPr>
        <w:t>Обследование строительных конструкций</w:t>
      </w:r>
      <w:r w:rsidRPr="00DE5897">
        <w:rPr>
          <w:b w:val="0"/>
          <w:bCs w:val="0"/>
        </w:rPr>
        <w:t>. Организация и правила проведения».</w:t>
      </w:r>
    </w:p>
    <w:p w14:paraId="2F47065E" w14:textId="596E153C" w:rsidR="006F4EC5" w:rsidRPr="00DE5897" w:rsidRDefault="006F4EC5" w:rsidP="00C316E1">
      <w:pPr>
        <w:jc w:val="both"/>
        <w:outlineLvl w:val="0"/>
        <w:rPr>
          <w:rStyle w:val="a3"/>
          <w:b w:val="0"/>
          <w:bCs w:val="0"/>
          <w:sz w:val="22"/>
          <w:szCs w:val="22"/>
        </w:rPr>
      </w:pPr>
    </w:p>
    <w:p w14:paraId="1DB09BAE" w14:textId="6D248673" w:rsidR="00C316E1" w:rsidRPr="00DE5897" w:rsidRDefault="00C316E1" w:rsidP="00C316E1">
      <w:pPr>
        <w:tabs>
          <w:tab w:val="left" w:pos="709"/>
          <w:tab w:val="left" w:pos="993"/>
        </w:tabs>
        <w:jc w:val="both"/>
        <w:outlineLvl w:val="0"/>
        <w:rPr>
          <w:bCs/>
          <w:color w:val="000000" w:themeColor="text1"/>
          <w:sz w:val="22"/>
          <w:szCs w:val="22"/>
        </w:rPr>
      </w:pPr>
      <w:bookmarkStart w:id="0" w:name="_Hlk184658220"/>
      <w:r w:rsidRPr="00DE5897">
        <w:rPr>
          <w:b/>
          <w:color w:val="000000" w:themeColor="text1"/>
          <w:sz w:val="22"/>
          <w:szCs w:val="22"/>
        </w:rPr>
        <w:t xml:space="preserve">Решили: </w:t>
      </w:r>
      <w:bookmarkEnd w:id="0"/>
      <w:r w:rsidR="000B79FA" w:rsidRPr="00DE5897">
        <w:rPr>
          <w:bCs/>
          <w:color w:val="000000" w:themeColor="text1"/>
          <w:sz w:val="22"/>
          <w:szCs w:val="22"/>
        </w:rPr>
        <w:t>Утвердить и ввести в действие с 1 января 2025 г. следующие стандарты СРО «СОЮЗАТОМПРОЕКТ»:</w:t>
      </w:r>
    </w:p>
    <w:p w14:paraId="5BFD57C4" w14:textId="77777777" w:rsidR="00BB730E" w:rsidRPr="00DE5897" w:rsidRDefault="000B79FA" w:rsidP="00BB730E">
      <w:pPr>
        <w:pStyle w:val="20"/>
        <w:shd w:val="clear" w:color="auto" w:fill="auto"/>
        <w:spacing w:after="0" w:line="240" w:lineRule="auto"/>
        <w:jc w:val="both"/>
        <w:rPr>
          <w:b w:val="0"/>
          <w:bCs w:val="0"/>
        </w:rPr>
      </w:pPr>
      <w:r w:rsidRPr="00DE5897">
        <w:rPr>
          <w:b w:val="0"/>
          <w:bCs w:val="0"/>
        </w:rPr>
        <w:t>1</w:t>
      </w:r>
      <w:r w:rsidRPr="00DE5897">
        <w:rPr>
          <w:b w:val="0"/>
          <w:color w:val="000000" w:themeColor="text1"/>
          <w:spacing w:val="0"/>
          <w:lang w:eastAsia="ru-RU"/>
        </w:rPr>
        <w:t>.1</w:t>
      </w:r>
      <w:r w:rsidR="00D23851">
        <w:rPr>
          <w:b w:val="0"/>
          <w:color w:val="000000" w:themeColor="text1"/>
          <w:spacing w:val="0"/>
          <w:lang w:eastAsia="ru-RU"/>
        </w:rPr>
        <w:t>.</w:t>
      </w:r>
      <w:r w:rsidRPr="00DE5897">
        <w:rPr>
          <w:b w:val="0"/>
          <w:color w:val="000000" w:themeColor="text1"/>
          <w:spacing w:val="0"/>
          <w:lang w:eastAsia="ru-RU"/>
        </w:rPr>
        <w:t xml:space="preserve"> СТО СРО-П 60542948 00001–2024 </w:t>
      </w:r>
      <w:bookmarkStart w:id="1" w:name="_Hlk184657050"/>
      <w:r w:rsidR="00BB730E" w:rsidRPr="000B79FA">
        <w:rPr>
          <w:b w:val="0"/>
          <w:bCs w:val="0"/>
        </w:rPr>
        <w:t>«</w:t>
      </w:r>
      <w:r w:rsidR="00BB730E">
        <w:rPr>
          <w:b w:val="0"/>
          <w:bCs w:val="0"/>
        </w:rPr>
        <w:t>Стандарты саморегулируемой организации</w:t>
      </w:r>
      <w:r w:rsidR="00BB730E" w:rsidRPr="000B79FA">
        <w:rPr>
          <w:b w:val="0"/>
          <w:bCs w:val="0"/>
        </w:rPr>
        <w:t xml:space="preserve"> «</w:t>
      </w:r>
      <w:r w:rsidR="00BB730E" w:rsidRPr="00DE5897">
        <w:rPr>
          <w:b w:val="0"/>
          <w:bCs w:val="0"/>
        </w:rPr>
        <w:t>СОЮЗАТОМПРОЕКТ». Правила разработки, утверждения, обновления, внесения поправок, приостановки действия и отмены».</w:t>
      </w:r>
    </w:p>
    <w:p w14:paraId="2A0EA3CF" w14:textId="4CC02E6F" w:rsidR="000B79FA" w:rsidRPr="00BB730E" w:rsidRDefault="000B79FA" w:rsidP="00BB730E">
      <w:pPr>
        <w:pStyle w:val="20"/>
        <w:shd w:val="clear" w:color="auto" w:fill="auto"/>
        <w:spacing w:after="0" w:line="240" w:lineRule="auto"/>
        <w:jc w:val="both"/>
        <w:rPr>
          <w:b w:val="0"/>
          <w:bCs w:val="0"/>
        </w:rPr>
      </w:pPr>
      <w:r w:rsidRPr="00BB730E">
        <w:rPr>
          <w:b w:val="0"/>
        </w:rPr>
        <w:t>Решение принято большинством голосов: «за» - 1</w:t>
      </w:r>
      <w:r w:rsidR="003434F4" w:rsidRPr="00BB730E">
        <w:rPr>
          <w:b w:val="0"/>
        </w:rPr>
        <w:t>2</w:t>
      </w:r>
      <w:r w:rsidRPr="00BB730E">
        <w:rPr>
          <w:b w:val="0"/>
        </w:rPr>
        <w:t>, «против» - 0.</w:t>
      </w:r>
    </w:p>
    <w:bookmarkEnd w:id="1"/>
    <w:p w14:paraId="3D5D1852" w14:textId="77777777" w:rsidR="00DE5897" w:rsidRPr="00B756C7" w:rsidRDefault="00DE5897" w:rsidP="000B79FA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</w:p>
    <w:p w14:paraId="36F85C75" w14:textId="77777777" w:rsidR="00BB730E" w:rsidRDefault="00BB730E" w:rsidP="000B79FA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</w:p>
    <w:p w14:paraId="20FAB360" w14:textId="77777777" w:rsidR="00BB730E" w:rsidRDefault="00BB730E" w:rsidP="000B79FA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</w:p>
    <w:p w14:paraId="46018C97" w14:textId="77777777" w:rsidR="00BB730E" w:rsidRDefault="00BB730E" w:rsidP="000B79FA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</w:p>
    <w:p w14:paraId="65E9A731" w14:textId="77777777" w:rsidR="00BB730E" w:rsidRDefault="000B79FA" w:rsidP="00BB730E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B756C7">
        <w:rPr>
          <w:b w:val="0"/>
          <w:color w:val="000000" w:themeColor="text1"/>
          <w:spacing w:val="0"/>
          <w:lang w:eastAsia="ru-RU"/>
        </w:rPr>
        <w:t>1.2</w:t>
      </w:r>
      <w:r w:rsidR="00D23851">
        <w:rPr>
          <w:b w:val="0"/>
          <w:color w:val="000000" w:themeColor="text1"/>
          <w:spacing w:val="0"/>
          <w:lang w:eastAsia="ru-RU"/>
        </w:rPr>
        <w:t>.</w:t>
      </w:r>
      <w:r w:rsidRPr="00B756C7">
        <w:rPr>
          <w:b w:val="0"/>
          <w:color w:val="000000" w:themeColor="text1"/>
          <w:spacing w:val="0"/>
          <w:lang w:eastAsia="ru-RU"/>
        </w:rPr>
        <w:t xml:space="preserve"> СТО СРО-П 60542948 00048–2024 </w:t>
      </w:r>
      <w:r w:rsidR="00BB730E" w:rsidRPr="00BB730E">
        <w:rPr>
          <w:b w:val="0"/>
          <w:color w:val="000000" w:themeColor="text1"/>
          <w:spacing w:val="0"/>
          <w:lang w:eastAsia="ru-RU"/>
        </w:rPr>
        <w:t>«Механические соединения арматуры железобетонных конструкций Объектов использования атомной энергии. Общие требования».</w:t>
      </w:r>
    </w:p>
    <w:p w14:paraId="0A645D55" w14:textId="014C446C" w:rsidR="000B79FA" w:rsidRPr="00BB730E" w:rsidRDefault="000B79FA" w:rsidP="00BB730E">
      <w:pPr>
        <w:pStyle w:val="20"/>
        <w:shd w:val="clear" w:color="auto" w:fill="auto"/>
        <w:spacing w:after="0" w:line="240" w:lineRule="auto"/>
        <w:jc w:val="both"/>
        <w:rPr>
          <w:b w:val="0"/>
          <w:bCs w:val="0"/>
        </w:rPr>
      </w:pPr>
      <w:r w:rsidRPr="00BB730E">
        <w:rPr>
          <w:b w:val="0"/>
        </w:rPr>
        <w:t>Решение принято большинством голосов: «за» - 1</w:t>
      </w:r>
      <w:r w:rsidR="0040289C" w:rsidRPr="00BB730E">
        <w:rPr>
          <w:b w:val="0"/>
        </w:rPr>
        <w:t>1</w:t>
      </w:r>
      <w:r w:rsidRPr="00BB730E">
        <w:rPr>
          <w:b w:val="0"/>
        </w:rPr>
        <w:t xml:space="preserve">, «против» - </w:t>
      </w:r>
      <w:r w:rsidR="0040289C" w:rsidRPr="00BB730E">
        <w:rPr>
          <w:b w:val="0"/>
        </w:rPr>
        <w:t>1</w:t>
      </w:r>
      <w:r w:rsidRPr="00BB730E">
        <w:rPr>
          <w:b w:val="0"/>
        </w:rPr>
        <w:t>.</w:t>
      </w:r>
    </w:p>
    <w:p w14:paraId="475D4292" w14:textId="77777777" w:rsidR="000B79FA" w:rsidRPr="00B756C7" w:rsidRDefault="000B79FA" w:rsidP="000B79FA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</w:p>
    <w:p w14:paraId="409FDA1A" w14:textId="77777777" w:rsidR="00BB730E" w:rsidRDefault="000B79FA" w:rsidP="00BB730E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B756C7">
        <w:rPr>
          <w:b w:val="0"/>
          <w:color w:val="000000" w:themeColor="text1"/>
          <w:spacing w:val="0"/>
          <w:lang w:eastAsia="ru-RU"/>
        </w:rPr>
        <w:t>1.3</w:t>
      </w:r>
      <w:r w:rsidR="00D23851">
        <w:rPr>
          <w:b w:val="0"/>
          <w:color w:val="000000" w:themeColor="text1"/>
          <w:spacing w:val="0"/>
          <w:lang w:eastAsia="ru-RU"/>
        </w:rPr>
        <w:t>.</w:t>
      </w:r>
      <w:r w:rsidRPr="00B756C7">
        <w:rPr>
          <w:b w:val="0"/>
          <w:color w:val="000000" w:themeColor="text1"/>
          <w:spacing w:val="0"/>
          <w:lang w:eastAsia="ru-RU"/>
        </w:rPr>
        <w:t xml:space="preserve"> СТО СРО-П 60542948 00062–2024 </w:t>
      </w:r>
      <w:r w:rsidR="00BB730E" w:rsidRPr="00BB730E">
        <w:rPr>
          <w:b w:val="0"/>
          <w:color w:val="000000" w:themeColor="text1"/>
          <w:spacing w:val="0"/>
          <w:lang w:eastAsia="ru-RU"/>
        </w:rPr>
        <w:t>«Деформационные геодезические знаки. Требования к размещению при проектировании атомных станций».</w:t>
      </w:r>
    </w:p>
    <w:p w14:paraId="6F9D9210" w14:textId="6FCDAE2D" w:rsidR="000B79FA" w:rsidRPr="00BB730E" w:rsidRDefault="000B79FA" w:rsidP="00BB730E">
      <w:pPr>
        <w:pStyle w:val="20"/>
        <w:shd w:val="clear" w:color="auto" w:fill="auto"/>
        <w:spacing w:after="0" w:line="240" w:lineRule="auto"/>
        <w:jc w:val="both"/>
        <w:rPr>
          <w:b w:val="0"/>
          <w:bCs w:val="0"/>
        </w:rPr>
      </w:pPr>
      <w:r w:rsidRPr="00BB730E">
        <w:rPr>
          <w:b w:val="0"/>
        </w:rPr>
        <w:t>Решение принято большинством голосов: «за» - 1</w:t>
      </w:r>
      <w:r w:rsidR="0040289C" w:rsidRPr="00BB730E">
        <w:rPr>
          <w:b w:val="0"/>
        </w:rPr>
        <w:t>1</w:t>
      </w:r>
      <w:r w:rsidRPr="00BB730E">
        <w:rPr>
          <w:b w:val="0"/>
        </w:rPr>
        <w:t xml:space="preserve">, «против» - </w:t>
      </w:r>
      <w:r w:rsidR="0040289C" w:rsidRPr="00BB730E">
        <w:rPr>
          <w:b w:val="0"/>
        </w:rPr>
        <w:t>1</w:t>
      </w:r>
      <w:r w:rsidRPr="00BB730E">
        <w:rPr>
          <w:b w:val="0"/>
        </w:rPr>
        <w:t>.</w:t>
      </w:r>
    </w:p>
    <w:p w14:paraId="0AF9744A" w14:textId="77777777" w:rsidR="000B79FA" w:rsidRPr="00B756C7" w:rsidRDefault="000B79FA" w:rsidP="000B79FA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</w:p>
    <w:p w14:paraId="67736BB0" w14:textId="77777777" w:rsidR="00BB730E" w:rsidRDefault="000B79FA" w:rsidP="00BB730E">
      <w:pPr>
        <w:pStyle w:val="20"/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B756C7">
        <w:rPr>
          <w:b w:val="0"/>
          <w:color w:val="000000" w:themeColor="text1"/>
          <w:spacing w:val="0"/>
          <w:lang w:eastAsia="ru-RU"/>
        </w:rPr>
        <w:t>1.4</w:t>
      </w:r>
      <w:r w:rsidR="003D03D7" w:rsidRPr="00B756C7">
        <w:rPr>
          <w:b w:val="0"/>
          <w:color w:val="000000" w:themeColor="text1"/>
          <w:spacing w:val="0"/>
          <w:lang w:eastAsia="ru-RU"/>
        </w:rPr>
        <w:t xml:space="preserve">. </w:t>
      </w:r>
      <w:r w:rsidRPr="00B756C7">
        <w:rPr>
          <w:b w:val="0"/>
          <w:color w:val="000000" w:themeColor="text1"/>
          <w:spacing w:val="0"/>
          <w:lang w:eastAsia="ru-RU"/>
        </w:rPr>
        <w:t xml:space="preserve"> Изменение № 1 к СТО СРО-П 60542948 00057–2020 </w:t>
      </w:r>
      <w:r w:rsidR="00BB730E" w:rsidRPr="00BB730E">
        <w:rPr>
          <w:b w:val="0"/>
          <w:color w:val="000000" w:themeColor="text1"/>
          <w:spacing w:val="0"/>
          <w:lang w:eastAsia="ru-RU"/>
        </w:rPr>
        <w:t>«Обследование строительных конструкций. Организация и правила проведения».</w:t>
      </w:r>
    </w:p>
    <w:p w14:paraId="36CB878C" w14:textId="4F5E15B4" w:rsidR="000B79FA" w:rsidRPr="00BB730E" w:rsidRDefault="000B79FA" w:rsidP="00BB730E">
      <w:pPr>
        <w:pStyle w:val="20"/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b w:val="0"/>
          <w:bCs w:val="0"/>
        </w:rPr>
      </w:pPr>
      <w:r w:rsidRPr="00BB730E">
        <w:rPr>
          <w:b w:val="0"/>
        </w:rPr>
        <w:t>Решение принято большинством голосов: «за» - 1</w:t>
      </w:r>
      <w:r w:rsidR="003434F4" w:rsidRPr="00BB730E">
        <w:rPr>
          <w:b w:val="0"/>
        </w:rPr>
        <w:t>2</w:t>
      </w:r>
      <w:r w:rsidRPr="00BB730E">
        <w:rPr>
          <w:b w:val="0"/>
        </w:rPr>
        <w:t>, «против» - 0.</w:t>
      </w:r>
    </w:p>
    <w:p w14:paraId="391BCCBE" w14:textId="77777777" w:rsidR="000B79FA" w:rsidRPr="00B756C7" w:rsidRDefault="000B79FA" w:rsidP="000B79FA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</w:p>
    <w:p w14:paraId="7FC4C0CB" w14:textId="564EBD20" w:rsidR="00DE5897" w:rsidRPr="00B756C7" w:rsidRDefault="00DE5897" w:rsidP="00DE5897">
      <w:pPr>
        <w:jc w:val="both"/>
        <w:rPr>
          <w:color w:val="7030A0"/>
          <w:sz w:val="22"/>
          <w:szCs w:val="22"/>
        </w:rPr>
      </w:pPr>
      <w:r w:rsidRPr="00B756C7">
        <w:rPr>
          <w:b/>
          <w:bCs/>
          <w:color w:val="000000" w:themeColor="text1"/>
          <w:sz w:val="22"/>
          <w:szCs w:val="22"/>
        </w:rPr>
        <w:t xml:space="preserve">Второй вопрос повестки дня: </w:t>
      </w:r>
      <w:r w:rsidRPr="00B756C7">
        <w:rPr>
          <w:sz w:val="22"/>
          <w:szCs w:val="22"/>
        </w:rPr>
        <w:t>Отмена действия следующих стандартов СРО «</w:t>
      </w:r>
      <w:proofErr w:type="gramStart"/>
      <w:r w:rsidRPr="00B756C7">
        <w:rPr>
          <w:sz w:val="22"/>
          <w:szCs w:val="22"/>
        </w:rPr>
        <w:t xml:space="preserve">СОЮЗАТОМПРОЕКТ»   </w:t>
      </w:r>
      <w:proofErr w:type="gramEnd"/>
      <w:r w:rsidRPr="00B756C7">
        <w:rPr>
          <w:sz w:val="22"/>
          <w:szCs w:val="22"/>
        </w:rPr>
        <w:t xml:space="preserve">                                       с 1 января 2025 г.:</w:t>
      </w:r>
    </w:p>
    <w:p w14:paraId="6C15468C" w14:textId="121AB5FC" w:rsidR="00DE5897" w:rsidRPr="00B756C7" w:rsidRDefault="00DE5897" w:rsidP="00DE5897">
      <w:pPr>
        <w:jc w:val="both"/>
        <w:rPr>
          <w:bCs/>
          <w:spacing w:val="2"/>
          <w:sz w:val="22"/>
          <w:szCs w:val="22"/>
        </w:rPr>
      </w:pPr>
      <w:r w:rsidRPr="00B756C7">
        <w:rPr>
          <w:bCs/>
          <w:spacing w:val="2"/>
          <w:sz w:val="22"/>
          <w:szCs w:val="22"/>
        </w:rPr>
        <w:t>2.1</w:t>
      </w:r>
      <w:r w:rsidR="00D23851">
        <w:rPr>
          <w:bCs/>
          <w:spacing w:val="2"/>
          <w:sz w:val="22"/>
          <w:szCs w:val="22"/>
        </w:rPr>
        <w:t>.</w:t>
      </w:r>
      <w:r w:rsidRPr="00B756C7">
        <w:rPr>
          <w:bCs/>
          <w:spacing w:val="2"/>
          <w:sz w:val="22"/>
          <w:szCs w:val="22"/>
        </w:rPr>
        <w:t xml:space="preserve"> СТО СРО-П 60542948 00001–2019 «</w:t>
      </w:r>
      <w:r w:rsidR="00304547">
        <w:rPr>
          <w:bCs/>
          <w:spacing w:val="2"/>
          <w:sz w:val="22"/>
          <w:szCs w:val="22"/>
        </w:rPr>
        <w:t xml:space="preserve">Стандарты саморегулируемой организации </w:t>
      </w:r>
      <w:r w:rsidRPr="00B756C7">
        <w:rPr>
          <w:bCs/>
          <w:spacing w:val="2"/>
          <w:sz w:val="22"/>
          <w:szCs w:val="22"/>
        </w:rPr>
        <w:t>«СОЮЗАТОМПРОЕКТ». Правила разработки, утверждения, обновления, внесения поправок, приостановки действия и отмены».</w:t>
      </w:r>
    </w:p>
    <w:p w14:paraId="1183053D" w14:textId="4E1680F5" w:rsidR="000B79FA" w:rsidRPr="00B756C7" w:rsidRDefault="00DE5897" w:rsidP="003D03D7">
      <w:pPr>
        <w:jc w:val="both"/>
        <w:rPr>
          <w:bCs/>
          <w:color w:val="000000" w:themeColor="text1"/>
          <w:sz w:val="22"/>
          <w:szCs w:val="22"/>
        </w:rPr>
      </w:pPr>
      <w:r w:rsidRPr="00B756C7">
        <w:rPr>
          <w:bCs/>
          <w:spacing w:val="2"/>
          <w:sz w:val="22"/>
          <w:szCs w:val="22"/>
        </w:rPr>
        <w:t>2.2</w:t>
      </w:r>
      <w:r w:rsidR="00D23851">
        <w:rPr>
          <w:bCs/>
          <w:spacing w:val="2"/>
          <w:sz w:val="22"/>
          <w:szCs w:val="22"/>
        </w:rPr>
        <w:t>.</w:t>
      </w:r>
      <w:r w:rsidRPr="00B756C7">
        <w:rPr>
          <w:bCs/>
          <w:spacing w:val="2"/>
          <w:sz w:val="22"/>
          <w:szCs w:val="22"/>
        </w:rPr>
        <w:t xml:space="preserve"> СТО СРО-П 60542948 00048–2017 «</w:t>
      </w:r>
      <w:r w:rsidR="00304547">
        <w:rPr>
          <w:bCs/>
          <w:spacing w:val="2"/>
          <w:sz w:val="22"/>
          <w:szCs w:val="22"/>
        </w:rPr>
        <w:t>Объекты использования атомной энергии</w:t>
      </w:r>
      <w:r w:rsidRPr="00B756C7">
        <w:rPr>
          <w:bCs/>
          <w:spacing w:val="2"/>
          <w:sz w:val="22"/>
          <w:szCs w:val="22"/>
        </w:rPr>
        <w:t>. Требования к механическим соединениям арматуры железобетонных конструкций при проектировании».</w:t>
      </w:r>
      <w:r w:rsidR="003D03D7" w:rsidRPr="00B756C7">
        <w:rPr>
          <w:bCs/>
          <w:spacing w:val="2"/>
          <w:sz w:val="22"/>
          <w:szCs w:val="22"/>
        </w:rPr>
        <w:t xml:space="preserve"> </w:t>
      </w:r>
    </w:p>
    <w:p w14:paraId="1B51195C" w14:textId="463E6DF8" w:rsidR="00C316E1" w:rsidRPr="00B756C7" w:rsidRDefault="00C316E1" w:rsidP="00C316E1">
      <w:pPr>
        <w:tabs>
          <w:tab w:val="left" w:pos="709"/>
          <w:tab w:val="left" w:pos="993"/>
        </w:tabs>
        <w:jc w:val="both"/>
        <w:outlineLvl w:val="0"/>
        <w:rPr>
          <w:bCs/>
          <w:sz w:val="22"/>
          <w:szCs w:val="22"/>
          <w:lang w:eastAsia="ar-SA"/>
        </w:rPr>
      </w:pPr>
      <w:r w:rsidRPr="00B756C7">
        <w:rPr>
          <w:bCs/>
          <w:color w:val="000000" w:themeColor="text1"/>
          <w:sz w:val="22"/>
          <w:szCs w:val="22"/>
        </w:rPr>
        <w:t xml:space="preserve">                              </w:t>
      </w:r>
    </w:p>
    <w:p w14:paraId="7D2DF164" w14:textId="77777777" w:rsidR="003D03D7" w:rsidRPr="00B756C7" w:rsidRDefault="003D03D7" w:rsidP="003D03D7">
      <w:pPr>
        <w:jc w:val="both"/>
        <w:rPr>
          <w:color w:val="000000" w:themeColor="text1"/>
          <w:sz w:val="22"/>
          <w:szCs w:val="22"/>
        </w:rPr>
      </w:pPr>
      <w:r w:rsidRPr="00B756C7">
        <w:rPr>
          <w:b/>
          <w:color w:val="000000" w:themeColor="text1"/>
          <w:sz w:val="22"/>
          <w:szCs w:val="22"/>
        </w:rPr>
        <w:t xml:space="preserve">Решили: </w:t>
      </w:r>
      <w:r w:rsidRPr="00B756C7">
        <w:rPr>
          <w:color w:val="000000" w:themeColor="text1"/>
          <w:sz w:val="22"/>
          <w:szCs w:val="22"/>
        </w:rPr>
        <w:t>Отменить действие и признать утратившими силу с 1 января 2025 года следующие стандарты Ассоциации:</w:t>
      </w:r>
    </w:p>
    <w:p w14:paraId="30C807CC" w14:textId="0F26A71D" w:rsidR="003D03D7" w:rsidRPr="00B756C7" w:rsidRDefault="003D03D7" w:rsidP="003D03D7">
      <w:pPr>
        <w:jc w:val="both"/>
        <w:rPr>
          <w:bCs/>
          <w:spacing w:val="2"/>
          <w:sz w:val="22"/>
          <w:szCs w:val="22"/>
        </w:rPr>
      </w:pPr>
      <w:r w:rsidRPr="00B756C7">
        <w:rPr>
          <w:bCs/>
          <w:spacing w:val="2"/>
          <w:sz w:val="22"/>
          <w:szCs w:val="22"/>
        </w:rPr>
        <w:t>2.1</w:t>
      </w:r>
      <w:r w:rsidR="00D23851">
        <w:rPr>
          <w:bCs/>
          <w:spacing w:val="2"/>
          <w:sz w:val="22"/>
          <w:szCs w:val="22"/>
        </w:rPr>
        <w:t>.</w:t>
      </w:r>
      <w:r w:rsidRPr="00B756C7">
        <w:rPr>
          <w:bCs/>
          <w:spacing w:val="2"/>
          <w:sz w:val="22"/>
          <w:szCs w:val="22"/>
        </w:rPr>
        <w:t xml:space="preserve"> СТО СРО-П 60542948 00001–2019 </w:t>
      </w:r>
      <w:r w:rsidR="00304547" w:rsidRPr="00304547">
        <w:rPr>
          <w:bCs/>
          <w:spacing w:val="2"/>
          <w:sz w:val="22"/>
          <w:szCs w:val="22"/>
        </w:rPr>
        <w:t xml:space="preserve">«Стандарты саморегулируемой организации «СОЮЗАТОМПРОЕКТ». </w:t>
      </w:r>
      <w:r w:rsidRPr="00B756C7">
        <w:rPr>
          <w:bCs/>
          <w:spacing w:val="2"/>
          <w:sz w:val="22"/>
          <w:szCs w:val="22"/>
        </w:rPr>
        <w:t>Правила разработки, утверждения, обновления, внесения поправок, приостановки действия и отмены».</w:t>
      </w:r>
    </w:p>
    <w:p w14:paraId="396F6148" w14:textId="53B0D8E5" w:rsidR="003D03D7" w:rsidRPr="00B756C7" w:rsidRDefault="003D03D7" w:rsidP="003D03D7">
      <w:pPr>
        <w:tabs>
          <w:tab w:val="left" w:pos="284"/>
          <w:tab w:val="left" w:pos="426"/>
        </w:tabs>
        <w:jc w:val="both"/>
        <w:rPr>
          <w:bCs/>
          <w:sz w:val="22"/>
          <w:szCs w:val="22"/>
        </w:rPr>
      </w:pPr>
      <w:r w:rsidRPr="00B756C7">
        <w:rPr>
          <w:bCs/>
          <w:spacing w:val="2"/>
          <w:sz w:val="22"/>
          <w:szCs w:val="22"/>
        </w:rPr>
        <w:t>Решение принято большинством</w:t>
      </w:r>
      <w:r w:rsidRPr="00B756C7">
        <w:rPr>
          <w:bCs/>
          <w:sz w:val="22"/>
          <w:szCs w:val="22"/>
        </w:rPr>
        <w:t xml:space="preserve"> голосов: «за» - 1</w:t>
      </w:r>
      <w:r w:rsidR="003434F4">
        <w:rPr>
          <w:bCs/>
          <w:sz w:val="22"/>
          <w:szCs w:val="22"/>
        </w:rPr>
        <w:t>2</w:t>
      </w:r>
      <w:r w:rsidRPr="00B756C7">
        <w:rPr>
          <w:bCs/>
          <w:sz w:val="22"/>
          <w:szCs w:val="22"/>
        </w:rPr>
        <w:t>, «против» - 0.</w:t>
      </w:r>
    </w:p>
    <w:p w14:paraId="0FF436AA" w14:textId="77777777" w:rsidR="00BB730E" w:rsidRDefault="00BB730E" w:rsidP="003D03D7">
      <w:pPr>
        <w:jc w:val="both"/>
        <w:rPr>
          <w:bCs/>
          <w:spacing w:val="2"/>
          <w:sz w:val="22"/>
          <w:szCs w:val="22"/>
        </w:rPr>
      </w:pPr>
    </w:p>
    <w:p w14:paraId="04DFE186" w14:textId="24182AE7" w:rsidR="003D03D7" w:rsidRPr="00B756C7" w:rsidRDefault="003D03D7" w:rsidP="003D03D7">
      <w:pPr>
        <w:jc w:val="both"/>
        <w:rPr>
          <w:bCs/>
          <w:spacing w:val="2"/>
          <w:sz w:val="22"/>
          <w:szCs w:val="22"/>
        </w:rPr>
      </w:pPr>
      <w:r w:rsidRPr="00B756C7">
        <w:rPr>
          <w:bCs/>
          <w:spacing w:val="2"/>
          <w:sz w:val="22"/>
          <w:szCs w:val="22"/>
        </w:rPr>
        <w:t>2.2</w:t>
      </w:r>
      <w:r w:rsidR="00D23851">
        <w:rPr>
          <w:bCs/>
          <w:spacing w:val="2"/>
          <w:sz w:val="22"/>
          <w:szCs w:val="22"/>
        </w:rPr>
        <w:t>.</w:t>
      </w:r>
      <w:r w:rsidRPr="00B756C7">
        <w:rPr>
          <w:bCs/>
          <w:spacing w:val="2"/>
          <w:sz w:val="22"/>
          <w:szCs w:val="22"/>
        </w:rPr>
        <w:t xml:space="preserve"> СТО СРО-П 60542948 00048–2017 «</w:t>
      </w:r>
      <w:r w:rsidR="00304547" w:rsidRPr="00304547">
        <w:rPr>
          <w:bCs/>
          <w:spacing w:val="2"/>
          <w:sz w:val="22"/>
          <w:szCs w:val="22"/>
        </w:rPr>
        <w:t>Объекты использования атомной энергии</w:t>
      </w:r>
      <w:r w:rsidR="00304547">
        <w:rPr>
          <w:bCs/>
          <w:spacing w:val="2"/>
          <w:sz w:val="22"/>
          <w:szCs w:val="22"/>
        </w:rPr>
        <w:t>. Требования</w:t>
      </w:r>
      <w:bookmarkStart w:id="2" w:name="_GoBack"/>
      <w:bookmarkEnd w:id="2"/>
      <w:r w:rsidRPr="00B756C7">
        <w:rPr>
          <w:bCs/>
          <w:spacing w:val="2"/>
          <w:sz w:val="22"/>
          <w:szCs w:val="22"/>
        </w:rPr>
        <w:t xml:space="preserve"> к механическим соединениям арматуры железобетонных конструкций при проектировании».</w:t>
      </w:r>
    </w:p>
    <w:p w14:paraId="00F3E665" w14:textId="28810514" w:rsidR="003D03D7" w:rsidRPr="00B756C7" w:rsidRDefault="003D03D7" w:rsidP="003D03D7">
      <w:pPr>
        <w:tabs>
          <w:tab w:val="left" w:pos="284"/>
          <w:tab w:val="left" w:pos="426"/>
        </w:tabs>
        <w:jc w:val="both"/>
        <w:rPr>
          <w:bCs/>
          <w:sz w:val="22"/>
          <w:szCs w:val="22"/>
        </w:rPr>
      </w:pPr>
      <w:r w:rsidRPr="00B756C7">
        <w:rPr>
          <w:bCs/>
          <w:spacing w:val="2"/>
          <w:sz w:val="22"/>
          <w:szCs w:val="22"/>
        </w:rPr>
        <w:t>Решение принято большинством</w:t>
      </w:r>
      <w:r w:rsidRPr="00B756C7">
        <w:rPr>
          <w:bCs/>
          <w:sz w:val="22"/>
          <w:szCs w:val="22"/>
        </w:rPr>
        <w:t xml:space="preserve"> голосов: «за» - 1</w:t>
      </w:r>
      <w:r w:rsidR="0040289C">
        <w:rPr>
          <w:bCs/>
          <w:sz w:val="22"/>
          <w:szCs w:val="22"/>
        </w:rPr>
        <w:t>1</w:t>
      </w:r>
      <w:r w:rsidRPr="00B756C7">
        <w:rPr>
          <w:bCs/>
          <w:sz w:val="22"/>
          <w:szCs w:val="22"/>
        </w:rPr>
        <w:t xml:space="preserve">, «против» - </w:t>
      </w:r>
      <w:r w:rsidR="0040289C">
        <w:rPr>
          <w:bCs/>
          <w:sz w:val="22"/>
          <w:szCs w:val="22"/>
        </w:rPr>
        <w:t>1</w:t>
      </w:r>
      <w:r w:rsidRPr="00B756C7">
        <w:rPr>
          <w:bCs/>
          <w:sz w:val="22"/>
          <w:szCs w:val="22"/>
        </w:rPr>
        <w:t>.</w:t>
      </w:r>
    </w:p>
    <w:p w14:paraId="7BD65974" w14:textId="66928629" w:rsidR="00C316E1" w:rsidRPr="00B756C7" w:rsidRDefault="00C316E1" w:rsidP="00D51FF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85D221B" w14:textId="70EAD410" w:rsidR="00D51FF5" w:rsidRPr="003D03D7" w:rsidRDefault="00D51FF5" w:rsidP="00D51FF5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B756C7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B756C7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B756C7">
        <w:rPr>
          <w:rStyle w:val="a3"/>
          <w:b w:val="0"/>
          <w:color w:val="000000" w:themeColor="text1"/>
          <w:sz w:val="22"/>
          <w:szCs w:val="22"/>
        </w:rPr>
        <w:tab/>
      </w:r>
      <w:r w:rsidRPr="00B756C7">
        <w:rPr>
          <w:rStyle w:val="a3"/>
          <w:b w:val="0"/>
          <w:color w:val="000000" w:themeColor="text1"/>
          <w:sz w:val="22"/>
          <w:szCs w:val="22"/>
        </w:rPr>
        <w:tab/>
      </w:r>
      <w:r w:rsidRPr="00B756C7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CB5A97" w:rsidRPr="00B756C7">
        <w:rPr>
          <w:rStyle w:val="a3"/>
          <w:b w:val="0"/>
          <w:color w:val="000000" w:themeColor="text1"/>
          <w:sz w:val="22"/>
          <w:szCs w:val="22"/>
        </w:rPr>
        <w:t xml:space="preserve">       </w:t>
      </w:r>
      <w:r w:rsidR="00C5310C" w:rsidRPr="00B756C7">
        <w:rPr>
          <w:rStyle w:val="a3"/>
          <w:b w:val="0"/>
          <w:color w:val="000000" w:themeColor="text1"/>
          <w:sz w:val="22"/>
          <w:szCs w:val="22"/>
        </w:rPr>
        <w:t xml:space="preserve">      </w:t>
      </w:r>
      <w:r w:rsidRPr="00B756C7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3D03D7">
        <w:rPr>
          <w:color w:val="000000" w:themeColor="text1"/>
          <w:sz w:val="22"/>
          <w:szCs w:val="22"/>
        </w:rPr>
        <w:t xml:space="preserve">   </w:t>
      </w:r>
    </w:p>
    <w:p w14:paraId="7EDCBF3B" w14:textId="77777777" w:rsidR="00C316E1" w:rsidRPr="003D03D7" w:rsidRDefault="00C316E1" w:rsidP="00112A0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216D576" w14:textId="508E5196" w:rsidR="00A3402A" w:rsidRPr="003D03D7" w:rsidRDefault="00D51FF5" w:rsidP="00112A0A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3D03D7">
        <w:rPr>
          <w:rStyle w:val="a3"/>
          <w:b w:val="0"/>
          <w:color w:val="000000" w:themeColor="text1"/>
          <w:sz w:val="22"/>
          <w:szCs w:val="22"/>
        </w:rPr>
        <w:t>Секретарь заседания Совет</w:t>
      </w:r>
      <w:r w:rsidR="00CB5A97" w:rsidRPr="003D03D7">
        <w:rPr>
          <w:rStyle w:val="a3"/>
          <w:b w:val="0"/>
          <w:color w:val="000000" w:themeColor="text1"/>
          <w:sz w:val="22"/>
          <w:szCs w:val="22"/>
        </w:rPr>
        <w:t>а</w:t>
      </w:r>
      <w:r w:rsidRPr="003D03D7">
        <w:rPr>
          <w:color w:val="000000" w:themeColor="text1"/>
          <w:sz w:val="22"/>
          <w:szCs w:val="22"/>
        </w:rPr>
        <w:t xml:space="preserve">                                                         </w:t>
      </w:r>
      <w:r w:rsidRPr="003D03D7">
        <w:rPr>
          <w:color w:val="000000" w:themeColor="text1"/>
          <w:sz w:val="22"/>
          <w:szCs w:val="22"/>
        </w:rPr>
        <w:tab/>
        <w:t xml:space="preserve">                           </w:t>
      </w:r>
      <w:r w:rsidRPr="003D03D7">
        <w:rPr>
          <w:color w:val="000000" w:themeColor="text1"/>
          <w:sz w:val="22"/>
          <w:szCs w:val="22"/>
        </w:rPr>
        <w:tab/>
      </w:r>
      <w:r w:rsidR="00CB5A97" w:rsidRPr="003D03D7">
        <w:rPr>
          <w:color w:val="000000" w:themeColor="text1"/>
          <w:sz w:val="22"/>
          <w:szCs w:val="22"/>
        </w:rPr>
        <w:t xml:space="preserve">        </w:t>
      </w:r>
      <w:r w:rsidR="00C5310C" w:rsidRPr="003D03D7">
        <w:rPr>
          <w:color w:val="000000" w:themeColor="text1"/>
          <w:sz w:val="22"/>
          <w:szCs w:val="22"/>
        </w:rPr>
        <w:t xml:space="preserve">      </w:t>
      </w:r>
      <w:r w:rsidRPr="003D03D7">
        <w:rPr>
          <w:color w:val="000000" w:themeColor="text1"/>
          <w:sz w:val="22"/>
          <w:szCs w:val="22"/>
        </w:rPr>
        <w:t>Доценко Л.А.</w:t>
      </w:r>
      <w:r w:rsidR="00112A0A" w:rsidRPr="003D03D7">
        <w:rPr>
          <w:color w:val="000000" w:themeColor="text1"/>
          <w:sz w:val="22"/>
          <w:szCs w:val="22"/>
        </w:rPr>
        <w:t xml:space="preserve"> </w:t>
      </w:r>
    </w:p>
    <w:sectPr w:rsidR="00A3402A" w:rsidRPr="003D03D7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B79FA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5219"/>
    <w:rsid w:val="002F79B8"/>
    <w:rsid w:val="00304547"/>
    <w:rsid w:val="0031121F"/>
    <w:rsid w:val="003126A1"/>
    <w:rsid w:val="00315289"/>
    <w:rsid w:val="00315981"/>
    <w:rsid w:val="00322673"/>
    <w:rsid w:val="00330F08"/>
    <w:rsid w:val="00331670"/>
    <w:rsid w:val="00333ABD"/>
    <w:rsid w:val="00336FC0"/>
    <w:rsid w:val="003434F4"/>
    <w:rsid w:val="003435A3"/>
    <w:rsid w:val="003643D3"/>
    <w:rsid w:val="003742C9"/>
    <w:rsid w:val="00376381"/>
    <w:rsid w:val="00376EDA"/>
    <w:rsid w:val="003801CA"/>
    <w:rsid w:val="003A5351"/>
    <w:rsid w:val="003A55C0"/>
    <w:rsid w:val="003D03D7"/>
    <w:rsid w:val="003D6BCC"/>
    <w:rsid w:val="003E178E"/>
    <w:rsid w:val="003F3305"/>
    <w:rsid w:val="003F55CD"/>
    <w:rsid w:val="0040289C"/>
    <w:rsid w:val="00410B05"/>
    <w:rsid w:val="00420DE9"/>
    <w:rsid w:val="00433B23"/>
    <w:rsid w:val="0046680C"/>
    <w:rsid w:val="00485536"/>
    <w:rsid w:val="00486B42"/>
    <w:rsid w:val="004A06B8"/>
    <w:rsid w:val="004A1213"/>
    <w:rsid w:val="004B058E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515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5F0B0A"/>
    <w:rsid w:val="00603506"/>
    <w:rsid w:val="00610C27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6F4EC5"/>
    <w:rsid w:val="007128B5"/>
    <w:rsid w:val="00717BE5"/>
    <w:rsid w:val="00734533"/>
    <w:rsid w:val="00735194"/>
    <w:rsid w:val="0073748E"/>
    <w:rsid w:val="0074291A"/>
    <w:rsid w:val="00746C3E"/>
    <w:rsid w:val="00746F5D"/>
    <w:rsid w:val="00774753"/>
    <w:rsid w:val="007972E4"/>
    <w:rsid w:val="007A678F"/>
    <w:rsid w:val="007A770B"/>
    <w:rsid w:val="007B74D1"/>
    <w:rsid w:val="007B78EA"/>
    <w:rsid w:val="007C0139"/>
    <w:rsid w:val="007C77CE"/>
    <w:rsid w:val="007C77DC"/>
    <w:rsid w:val="007D05F1"/>
    <w:rsid w:val="007D1A03"/>
    <w:rsid w:val="007D1D49"/>
    <w:rsid w:val="007E6EA0"/>
    <w:rsid w:val="007E7A7B"/>
    <w:rsid w:val="007F1C51"/>
    <w:rsid w:val="00803635"/>
    <w:rsid w:val="00833002"/>
    <w:rsid w:val="00835E78"/>
    <w:rsid w:val="0084136E"/>
    <w:rsid w:val="008438F6"/>
    <w:rsid w:val="00846040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461F9"/>
    <w:rsid w:val="00980675"/>
    <w:rsid w:val="00987B0D"/>
    <w:rsid w:val="00996943"/>
    <w:rsid w:val="009A5887"/>
    <w:rsid w:val="009B2D8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95FFC"/>
    <w:rsid w:val="00AA1A24"/>
    <w:rsid w:val="00AA5D05"/>
    <w:rsid w:val="00AB4912"/>
    <w:rsid w:val="00AC4DD6"/>
    <w:rsid w:val="00AC7D5D"/>
    <w:rsid w:val="00AD2E50"/>
    <w:rsid w:val="00AD4DDE"/>
    <w:rsid w:val="00AE2080"/>
    <w:rsid w:val="00AF08A9"/>
    <w:rsid w:val="00AF4003"/>
    <w:rsid w:val="00B05AF2"/>
    <w:rsid w:val="00B32B59"/>
    <w:rsid w:val="00B56FD0"/>
    <w:rsid w:val="00B756C7"/>
    <w:rsid w:val="00B83029"/>
    <w:rsid w:val="00B9067A"/>
    <w:rsid w:val="00BB1821"/>
    <w:rsid w:val="00BB3840"/>
    <w:rsid w:val="00BB730E"/>
    <w:rsid w:val="00BC0812"/>
    <w:rsid w:val="00BC08C8"/>
    <w:rsid w:val="00BC40A5"/>
    <w:rsid w:val="00BC7654"/>
    <w:rsid w:val="00BE15C0"/>
    <w:rsid w:val="00C02C84"/>
    <w:rsid w:val="00C05291"/>
    <w:rsid w:val="00C21099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92F16"/>
    <w:rsid w:val="00C948EF"/>
    <w:rsid w:val="00CB5A97"/>
    <w:rsid w:val="00CB7F69"/>
    <w:rsid w:val="00CD24C9"/>
    <w:rsid w:val="00CE39D9"/>
    <w:rsid w:val="00D006EC"/>
    <w:rsid w:val="00D05422"/>
    <w:rsid w:val="00D109EB"/>
    <w:rsid w:val="00D10B0A"/>
    <w:rsid w:val="00D12DDB"/>
    <w:rsid w:val="00D2076C"/>
    <w:rsid w:val="00D23851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5897"/>
    <w:rsid w:val="00DE6D83"/>
    <w:rsid w:val="00DF3AFD"/>
    <w:rsid w:val="00DF7B87"/>
    <w:rsid w:val="00DF7FA9"/>
    <w:rsid w:val="00E00526"/>
    <w:rsid w:val="00E122A9"/>
    <w:rsid w:val="00E143A5"/>
    <w:rsid w:val="00E21041"/>
    <w:rsid w:val="00E24AFC"/>
    <w:rsid w:val="00E52FF5"/>
    <w:rsid w:val="00E82A58"/>
    <w:rsid w:val="00E913BD"/>
    <w:rsid w:val="00E91F0C"/>
    <w:rsid w:val="00ED61FF"/>
    <w:rsid w:val="00EE0448"/>
    <w:rsid w:val="00EF40C6"/>
    <w:rsid w:val="00EF5DE7"/>
    <w:rsid w:val="00F140F3"/>
    <w:rsid w:val="00F16C01"/>
    <w:rsid w:val="00F41891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CF1E-210F-46D9-BBFB-68570FB6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104</cp:revision>
  <cp:lastPrinted>2024-11-29T08:36:00Z</cp:lastPrinted>
  <dcterms:created xsi:type="dcterms:W3CDTF">2023-02-06T08:54:00Z</dcterms:created>
  <dcterms:modified xsi:type="dcterms:W3CDTF">2024-12-10T10:35:00Z</dcterms:modified>
</cp:coreProperties>
</file>