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DAFEA4" w14:textId="77777777" w:rsidR="009007E3" w:rsidRPr="00AB4C70" w:rsidRDefault="009007E3">
      <w:pPr>
        <w:pStyle w:val="a3"/>
        <w:spacing w:line="42" w:lineRule="exact"/>
        <w:ind w:left="119"/>
        <w:rPr>
          <w:sz w:val="4"/>
          <w:lang w:val="ru-RU"/>
        </w:rPr>
      </w:pPr>
    </w:p>
    <w:tbl>
      <w:tblPr>
        <w:tblStyle w:val="af5"/>
        <w:tblW w:w="10207" w:type="dxa"/>
        <w:tblInd w:w="-142" w:type="dxa"/>
        <w:tblLook w:val="04A0" w:firstRow="1" w:lastRow="0" w:firstColumn="1" w:lastColumn="0" w:noHBand="0" w:noVBand="1"/>
      </w:tblPr>
      <w:tblGrid>
        <w:gridCol w:w="4537"/>
        <w:gridCol w:w="5670"/>
      </w:tblGrid>
      <w:tr w:rsidR="008007EF" w:rsidRPr="00351A9A" w14:paraId="32742ADE" w14:textId="77777777" w:rsidTr="002156E2">
        <w:tc>
          <w:tcPr>
            <w:tcW w:w="10207" w:type="dxa"/>
            <w:gridSpan w:val="2"/>
            <w:tcBorders>
              <w:top w:val="single" w:sz="18" w:space="0" w:color="000000" w:themeColor="text1"/>
              <w:left w:val="nil"/>
              <w:bottom w:val="single" w:sz="18" w:space="0" w:color="000000" w:themeColor="text1"/>
              <w:right w:val="nil"/>
            </w:tcBorders>
          </w:tcPr>
          <w:p w14:paraId="6E67CDB7" w14:textId="77777777" w:rsidR="008007EF" w:rsidRPr="00351A9A" w:rsidRDefault="008007EF" w:rsidP="002156E2">
            <w:pPr>
              <w:spacing w:before="240"/>
              <w:jc w:val="center"/>
              <w:rPr>
                <w:b/>
                <w:sz w:val="28"/>
                <w:szCs w:val="28"/>
              </w:rPr>
            </w:pPr>
            <w:r w:rsidRPr="00351A9A">
              <w:rPr>
                <w:b/>
                <w:sz w:val="28"/>
                <w:szCs w:val="28"/>
              </w:rPr>
              <w:t>Саморегулируемая организация</w:t>
            </w:r>
          </w:p>
          <w:p w14:paraId="1F4BD44D" w14:textId="77777777" w:rsidR="008007EF" w:rsidRPr="00351A9A" w:rsidRDefault="008007EF" w:rsidP="002156E2">
            <w:pPr>
              <w:jc w:val="center"/>
              <w:rPr>
                <w:b/>
                <w:sz w:val="28"/>
                <w:szCs w:val="28"/>
              </w:rPr>
            </w:pPr>
            <w:r w:rsidRPr="00351A9A">
              <w:rPr>
                <w:b/>
                <w:sz w:val="28"/>
                <w:szCs w:val="28"/>
              </w:rPr>
              <w:t>Ассоциация</w:t>
            </w:r>
          </w:p>
          <w:p w14:paraId="3B1C5A53" w14:textId="320297EC" w:rsidR="008007EF" w:rsidRPr="00351A9A" w:rsidRDefault="008007EF" w:rsidP="002156E2">
            <w:pPr>
              <w:jc w:val="center"/>
              <w:rPr>
                <w:b/>
                <w:sz w:val="28"/>
                <w:szCs w:val="28"/>
              </w:rPr>
            </w:pPr>
            <w:r w:rsidRPr="00351A9A">
              <w:rPr>
                <w:b/>
                <w:sz w:val="28"/>
                <w:szCs w:val="28"/>
              </w:rPr>
              <w:t xml:space="preserve">«Объединение организаций, выполняющих </w:t>
            </w:r>
            <w:r w:rsidR="00283321">
              <w:rPr>
                <w:b/>
                <w:sz w:val="28"/>
                <w:szCs w:val="28"/>
              </w:rPr>
              <w:t>архитектурно-строительно</w:t>
            </w:r>
            <w:r w:rsidR="00577A6F">
              <w:rPr>
                <w:b/>
                <w:sz w:val="28"/>
                <w:szCs w:val="28"/>
              </w:rPr>
              <w:t>е</w:t>
            </w:r>
            <w:r w:rsidR="00283321">
              <w:rPr>
                <w:b/>
                <w:sz w:val="28"/>
                <w:szCs w:val="28"/>
              </w:rPr>
              <w:t xml:space="preserve"> проектировани</w:t>
            </w:r>
            <w:r w:rsidR="00577A6F">
              <w:rPr>
                <w:b/>
                <w:sz w:val="28"/>
                <w:szCs w:val="28"/>
              </w:rPr>
              <w:t>е</w:t>
            </w:r>
            <w:r w:rsidR="00283321">
              <w:rPr>
                <w:b/>
                <w:sz w:val="28"/>
                <w:szCs w:val="28"/>
              </w:rPr>
              <w:t xml:space="preserve"> </w:t>
            </w:r>
            <w:r w:rsidRPr="00351A9A">
              <w:rPr>
                <w:b/>
                <w:sz w:val="28"/>
                <w:szCs w:val="28"/>
              </w:rPr>
              <w:t>объектов атомной отрасли «СОЮЗАТОМ</w:t>
            </w:r>
            <w:r w:rsidR="00577A6F">
              <w:rPr>
                <w:b/>
                <w:sz w:val="28"/>
                <w:szCs w:val="28"/>
              </w:rPr>
              <w:t>ПРОЕКТ</w:t>
            </w:r>
            <w:r w:rsidRPr="00351A9A">
              <w:rPr>
                <w:b/>
                <w:sz w:val="28"/>
                <w:szCs w:val="28"/>
              </w:rPr>
              <w:t>»</w:t>
            </w:r>
          </w:p>
          <w:p w14:paraId="49C1FF83" w14:textId="709E0F72" w:rsidR="008007EF" w:rsidRPr="00351A9A" w:rsidRDefault="008007EF" w:rsidP="00577A6F">
            <w:pPr>
              <w:spacing w:after="240"/>
              <w:jc w:val="center"/>
              <w:rPr>
                <w:b/>
                <w:sz w:val="28"/>
                <w:szCs w:val="28"/>
              </w:rPr>
            </w:pPr>
            <w:r w:rsidRPr="00351A9A">
              <w:rPr>
                <w:b/>
                <w:sz w:val="28"/>
                <w:szCs w:val="28"/>
              </w:rPr>
              <w:t>(СРО «СОЮЗАТОМ</w:t>
            </w:r>
            <w:r w:rsidR="00577A6F">
              <w:rPr>
                <w:b/>
                <w:sz w:val="28"/>
                <w:szCs w:val="28"/>
              </w:rPr>
              <w:t>ПРОЕКТ</w:t>
            </w:r>
            <w:r w:rsidRPr="00351A9A">
              <w:rPr>
                <w:b/>
                <w:sz w:val="28"/>
                <w:szCs w:val="28"/>
              </w:rPr>
              <w:t>»)</w:t>
            </w:r>
          </w:p>
        </w:tc>
      </w:tr>
      <w:tr w:rsidR="008007EF" w:rsidRPr="00351A9A" w14:paraId="09325118" w14:textId="77777777" w:rsidTr="002156E2">
        <w:tc>
          <w:tcPr>
            <w:tcW w:w="10207" w:type="dxa"/>
            <w:gridSpan w:val="2"/>
            <w:tcBorders>
              <w:top w:val="single" w:sz="18" w:space="0" w:color="000000" w:themeColor="text1"/>
              <w:left w:val="nil"/>
              <w:bottom w:val="single" w:sz="18" w:space="0" w:color="000000" w:themeColor="text1"/>
              <w:right w:val="nil"/>
            </w:tcBorders>
          </w:tcPr>
          <w:p w14:paraId="2D9D5E2B" w14:textId="77777777" w:rsidR="008007EF" w:rsidRPr="00351A9A" w:rsidRDefault="008007EF" w:rsidP="002156E2">
            <w:pPr>
              <w:spacing w:before="120" w:after="120"/>
              <w:jc w:val="center"/>
              <w:rPr>
                <w:b/>
                <w:sz w:val="28"/>
                <w:szCs w:val="28"/>
              </w:rPr>
            </w:pPr>
            <w:r w:rsidRPr="00351A9A">
              <w:rPr>
                <w:b/>
                <w:sz w:val="28"/>
                <w:szCs w:val="28"/>
              </w:rPr>
              <w:t>СТАНДАРТ ОРГАНИЗАЦИИ</w:t>
            </w:r>
          </w:p>
        </w:tc>
      </w:tr>
      <w:tr w:rsidR="00512495" w:rsidRPr="00B6092C" w14:paraId="5404BFAA" w14:textId="77777777" w:rsidTr="00512495">
        <w:trPr>
          <w:trHeight w:val="1505"/>
        </w:trPr>
        <w:tc>
          <w:tcPr>
            <w:tcW w:w="4537" w:type="dxa"/>
            <w:tcBorders>
              <w:top w:val="single" w:sz="18" w:space="0" w:color="000000" w:themeColor="text1"/>
              <w:left w:val="nil"/>
              <w:bottom w:val="nil"/>
              <w:right w:val="nil"/>
            </w:tcBorders>
          </w:tcPr>
          <w:p w14:paraId="6A5DC568" w14:textId="77777777" w:rsidR="008007EF" w:rsidRPr="00512495" w:rsidRDefault="008007EF" w:rsidP="002156E2">
            <w:pPr>
              <w:rPr>
                <w:color w:val="FF0000"/>
                <w:sz w:val="28"/>
                <w:szCs w:val="28"/>
              </w:rPr>
            </w:pPr>
          </w:p>
        </w:tc>
        <w:tc>
          <w:tcPr>
            <w:tcW w:w="5670" w:type="dxa"/>
            <w:tcBorders>
              <w:top w:val="nil"/>
              <w:left w:val="nil"/>
              <w:bottom w:val="nil"/>
              <w:right w:val="nil"/>
            </w:tcBorders>
            <w:vAlign w:val="bottom"/>
          </w:tcPr>
          <w:p w14:paraId="2A6B0FC2" w14:textId="77777777" w:rsidR="008007EF" w:rsidRPr="00512495" w:rsidRDefault="008007EF" w:rsidP="002156E2">
            <w:pPr>
              <w:rPr>
                <w:color w:val="000000" w:themeColor="text1"/>
                <w:sz w:val="28"/>
                <w:szCs w:val="28"/>
              </w:rPr>
            </w:pPr>
            <w:r w:rsidRPr="00512495">
              <w:rPr>
                <w:color w:val="000000" w:themeColor="text1"/>
                <w:sz w:val="28"/>
                <w:szCs w:val="28"/>
              </w:rPr>
              <w:t>Утвержден</w:t>
            </w:r>
          </w:p>
          <w:p w14:paraId="68484B4F" w14:textId="50826704" w:rsidR="008007EF" w:rsidRPr="00512495" w:rsidRDefault="008007EF" w:rsidP="002156E2">
            <w:pPr>
              <w:rPr>
                <w:color w:val="000000" w:themeColor="text1"/>
                <w:sz w:val="28"/>
                <w:szCs w:val="28"/>
              </w:rPr>
            </w:pPr>
            <w:r w:rsidRPr="00512495">
              <w:rPr>
                <w:color w:val="000000" w:themeColor="text1"/>
                <w:sz w:val="28"/>
                <w:szCs w:val="28"/>
              </w:rPr>
              <w:t>решением Совета</w:t>
            </w:r>
            <w:r w:rsidRPr="00512495">
              <w:rPr>
                <w:color w:val="000000" w:themeColor="text1"/>
                <w:sz w:val="28"/>
                <w:szCs w:val="28"/>
              </w:rPr>
              <w:br/>
              <w:t>СРО «СОЮЗАТОМ</w:t>
            </w:r>
            <w:r w:rsidR="00577A6F" w:rsidRPr="00512495">
              <w:rPr>
                <w:color w:val="000000" w:themeColor="text1"/>
                <w:sz w:val="28"/>
                <w:szCs w:val="28"/>
              </w:rPr>
              <w:t>ПРОЕКТ</w:t>
            </w:r>
            <w:r w:rsidRPr="00512495">
              <w:rPr>
                <w:color w:val="000000" w:themeColor="text1"/>
                <w:sz w:val="28"/>
                <w:szCs w:val="28"/>
              </w:rPr>
              <w:t>»,</w:t>
            </w:r>
          </w:p>
          <w:p w14:paraId="387DFAA1" w14:textId="28A68762" w:rsidR="008007EF" w:rsidRPr="00512495" w:rsidRDefault="008007EF" w:rsidP="00512495">
            <w:pPr>
              <w:rPr>
                <w:color w:val="FF0000"/>
                <w:sz w:val="28"/>
                <w:szCs w:val="28"/>
              </w:rPr>
            </w:pPr>
            <w:r w:rsidRPr="00512495">
              <w:rPr>
                <w:color w:val="000000" w:themeColor="text1"/>
                <w:sz w:val="28"/>
                <w:szCs w:val="28"/>
              </w:rPr>
              <w:t xml:space="preserve">Протокол № </w:t>
            </w:r>
            <w:r w:rsidR="00C9283B" w:rsidRPr="00512495">
              <w:rPr>
                <w:color w:val="FFFFFF" w:themeColor="background1"/>
                <w:sz w:val="28"/>
                <w:szCs w:val="28"/>
              </w:rPr>
              <w:t>ХХ</w:t>
            </w:r>
            <w:r w:rsidRPr="00512495">
              <w:rPr>
                <w:color w:val="FFFFFF" w:themeColor="background1"/>
                <w:sz w:val="28"/>
                <w:szCs w:val="28"/>
              </w:rPr>
              <w:t>/</w:t>
            </w:r>
            <w:r w:rsidR="00C9283B" w:rsidRPr="00512495">
              <w:rPr>
                <w:color w:val="FFFFFF" w:themeColor="background1"/>
                <w:sz w:val="28"/>
                <w:szCs w:val="28"/>
              </w:rPr>
              <w:t>ХХ</w:t>
            </w:r>
            <w:r w:rsidRPr="00512495">
              <w:rPr>
                <w:color w:val="FFFFFF" w:themeColor="background1"/>
                <w:sz w:val="28"/>
                <w:szCs w:val="28"/>
              </w:rPr>
              <w:t>–202</w:t>
            </w:r>
            <w:r w:rsidR="00C9283B" w:rsidRPr="00512495">
              <w:rPr>
                <w:color w:val="FFFFFF" w:themeColor="background1"/>
                <w:sz w:val="28"/>
                <w:szCs w:val="28"/>
              </w:rPr>
              <w:t>Х</w:t>
            </w:r>
            <w:r w:rsidRPr="00512495">
              <w:rPr>
                <w:color w:val="FFFFFF" w:themeColor="background1"/>
                <w:sz w:val="28"/>
                <w:szCs w:val="28"/>
              </w:rPr>
              <w:t xml:space="preserve"> </w:t>
            </w:r>
            <w:r w:rsidRPr="00512495">
              <w:rPr>
                <w:color w:val="000000" w:themeColor="text1"/>
                <w:sz w:val="28"/>
                <w:szCs w:val="28"/>
              </w:rPr>
              <w:t xml:space="preserve">от </w:t>
            </w:r>
            <w:r w:rsidR="00C9283B" w:rsidRPr="00512495">
              <w:rPr>
                <w:color w:val="FFFFFF" w:themeColor="background1"/>
                <w:sz w:val="28"/>
                <w:szCs w:val="28"/>
              </w:rPr>
              <w:t>ХХ</w:t>
            </w:r>
            <w:r w:rsidR="00512495" w:rsidRPr="00512495">
              <w:rPr>
                <w:color w:val="FFFFFF" w:themeColor="background1"/>
                <w:sz w:val="28"/>
                <w:szCs w:val="28"/>
              </w:rPr>
              <w:t>.</w:t>
            </w:r>
            <w:r w:rsidR="00C9283B" w:rsidRPr="00512495">
              <w:rPr>
                <w:color w:val="FFFFFF" w:themeColor="background1"/>
                <w:sz w:val="28"/>
                <w:szCs w:val="28"/>
              </w:rPr>
              <w:t>ХХ</w:t>
            </w:r>
            <w:r w:rsidR="00512495" w:rsidRPr="00512495">
              <w:rPr>
                <w:color w:val="FFFFFF" w:themeColor="background1"/>
                <w:sz w:val="28"/>
                <w:szCs w:val="28"/>
              </w:rPr>
              <w:t>.</w:t>
            </w:r>
            <w:r w:rsidR="00C9283B" w:rsidRPr="00512495">
              <w:rPr>
                <w:color w:val="FFFFFF" w:themeColor="background1"/>
                <w:sz w:val="28"/>
                <w:szCs w:val="28"/>
              </w:rPr>
              <w:t xml:space="preserve">202Х </w:t>
            </w:r>
            <w:r w:rsidR="00EC3BEF" w:rsidRPr="00512495">
              <w:rPr>
                <w:color w:val="000000" w:themeColor="text1"/>
                <w:sz w:val="28"/>
                <w:szCs w:val="28"/>
              </w:rPr>
              <w:t>г.</w:t>
            </w:r>
            <w:r w:rsidRPr="00512495">
              <w:rPr>
                <w:color w:val="000000" w:themeColor="text1"/>
                <w:sz w:val="28"/>
                <w:szCs w:val="28"/>
              </w:rPr>
              <w:t xml:space="preserve">  </w:t>
            </w:r>
          </w:p>
        </w:tc>
      </w:tr>
    </w:tbl>
    <w:p w14:paraId="5539BA0B" w14:textId="77777777" w:rsidR="008007EF" w:rsidRPr="00512495" w:rsidRDefault="008007EF" w:rsidP="008007EF">
      <w:pPr>
        <w:spacing w:before="120" w:after="120" w:line="360" w:lineRule="auto"/>
        <w:rPr>
          <w:color w:val="FF0000"/>
          <w:sz w:val="28"/>
          <w:szCs w:val="28"/>
          <w:lang w:val="ru-RU"/>
        </w:rPr>
      </w:pPr>
    </w:p>
    <w:p w14:paraId="22A3174F" w14:textId="77777777" w:rsidR="008007EF" w:rsidRPr="00351A9A" w:rsidRDefault="008007EF" w:rsidP="008007EF">
      <w:pPr>
        <w:spacing w:before="120" w:after="120" w:line="360" w:lineRule="auto"/>
        <w:rPr>
          <w:sz w:val="28"/>
          <w:szCs w:val="28"/>
          <w:lang w:val="ru-RU"/>
        </w:rPr>
      </w:pPr>
    </w:p>
    <w:p w14:paraId="1570A396" w14:textId="77777777" w:rsidR="008007EF" w:rsidRPr="00351A9A" w:rsidRDefault="008007EF" w:rsidP="008007EF">
      <w:pPr>
        <w:spacing w:before="120" w:after="120" w:line="360" w:lineRule="auto"/>
        <w:rPr>
          <w:sz w:val="28"/>
          <w:szCs w:val="28"/>
          <w:lang w:val="ru-RU"/>
        </w:rPr>
      </w:pPr>
    </w:p>
    <w:p w14:paraId="7664C391" w14:textId="77777777" w:rsidR="00354529" w:rsidRPr="00354529" w:rsidRDefault="00354529" w:rsidP="00354529">
      <w:pPr>
        <w:spacing w:before="120" w:after="120" w:line="360" w:lineRule="auto"/>
        <w:jc w:val="center"/>
        <w:rPr>
          <w:b/>
          <w:sz w:val="28"/>
          <w:szCs w:val="28"/>
          <w:lang w:val="ru-RU"/>
        </w:rPr>
      </w:pPr>
      <w:r w:rsidRPr="00354529">
        <w:rPr>
          <w:b/>
          <w:sz w:val="28"/>
          <w:szCs w:val="28"/>
          <w:lang w:val="ru-RU"/>
        </w:rPr>
        <w:t>СТАНДАРТЫ САМОРЕГУЛИРУЕМОЙ ОРГАНИЗАЦИИ</w:t>
      </w:r>
    </w:p>
    <w:p w14:paraId="12AF7C74" w14:textId="7FEA09DF" w:rsidR="00354529" w:rsidRPr="00354529" w:rsidRDefault="00354529" w:rsidP="00354529">
      <w:pPr>
        <w:spacing w:before="120" w:after="120" w:line="360" w:lineRule="auto"/>
        <w:jc w:val="center"/>
        <w:rPr>
          <w:b/>
          <w:sz w:val="28"/>
          <w:szCs w:val="28"/>
          <w:lang w:val="ru-RU"/>
        </w:rPr>
      </w:pPr>
      <w:r w:rsidRPr="00354529">
        <w:rPr>
          <w:b/>
          <w:sz w:val="28"/>
          <w:szCs w:val="28"/>
          <w:lang w:val="ru-RU"/>
        </w:rPr>
        <w:t>«СОЮЗАТОМ</w:t>
      </w:r>
      <w:r w:rsidR="00B54AD7">
        <w:rPr>
          <w:b/>
          <w:sz w:val="28"/>
          <w:szCs w:val="28"/>
          <w:lang w:val="ru-RU"/>
        </w:rPr>
        <w:t>ПРОЕКТ</w:t>
      </w:r>
      <w:r w:rsidRPr="00354529">
        <w:rPr>
          <w:b/>
          <w:sz w:val="28"/>
          <w:szCs w:val="28"/>
          <w:lang w:val="ru-RU"/>
        </w:rPr>
        <w:t>»</w:t>
      </w:r>
    </w:p>
    <w:p w14:paraId="71461B78" w14:textId="77777777" w:rsidR="00354529" w:rsidRPr="00354529" w:rsidRDefault="00354529" w:rsidP="00354529">
      <w:pPr>
        <w:spacing w:before="120" w:after="120" w:line="360" w:lineRule="auto"/>
        <w:jc w:val="center"/>
        <w:rPr>
          <w:sz w:val="28"/>
          <w:szCs w:val="28"/>
          <w:lang w:val="ru-RU"/>
        </w:rPr>
      </w:pPr>
      <w:r w:rsidRPr="00354529">
        <w:rPr>
          <w:b/>
          <w:sz w:val="28"/>
          <w:szCs w:val="28"/>
          <w:lang w:val="ru-RU"/>
        </w:rPr>
        <w:t xml:space="preserve"> Правила разработки, утверждения, обновления, внесения поправок, приостановки действия и отмены</w:t>
      </w:r>
    </w:p>
    <w:p w14:paraId="1B16B95F" w14:textId="77777777" w:rsidR="00354529" w:rsidRDefault="00354529" w:rsidP="00C9283B">
      <w:pPr>
        <w:spacing w:line="360" w:lineRule="auto"/>
        <w:jc w:val="center"/>
        <w:rPr>
          <w:b/>
          <w:sz w:val="28"/>
          <w:szCs w:val="28"/>
          <w:lang w:val="ru-RU"/>
        </w:rPr>
      </w:pPr>
    </w:p>
    <w:p w14:paraId="7156716B" w14:textId="54597B41" w:rsidR="008007EF" w:rsidRPr="00C9283B" w:rsidRDefault="008007EF" w:rsidP="00C9283B">
      <w:pPr>
        <w:spacing w:line="360" w:lineRule="auto"/>
        <w:jc w:val="center"/>
        <w:rPr>
          <w:b/>
          <w:sz w:val="28"/>
          <w:szCs w:val="28"/>
          <w:lang w:val="ru-RU"/>
        </w:rPr>
      </w:pPr>
      <w:r w:rsidRPr="00C9283B">
        <w:rPr>
          <w:b/>
          <w:sz w:val="28"/>
          <w:szCs w:val="28"/>
          <w:lang w:val="ru-RU"/>
        </w:rPr>
        <w:t>СТО СРО-</w:t>
      </w:r>
      <w:r w:rsidR="00577A6F">
        <w:rPr>
          <w:b/>
          <w:sz w:val="28"/>
          <w:szCs w:val="28"/>
          <w:lang w:val="ru-RU"/>
        </w:rPr>
        <w:t>П</w:t>
      </w:r>
      <w:r w:rsidR="00283321">
        <w:rPr>
          <w:b/>
          <w:sz w:val="28"/>
          <w:szCs w:val="28"/>
          <w:lang w:val="ru-RU"/>
        </w:rPr>
        <w:t xml:space="preserve"> 605429</w:t>
      </w:r>
      <w:r w:rsidR="00577A6F">
        <w:rPr>
          <w:b/>
          <w:sz w:val="28"/>
          <w:szCs w:val="28"/>
          <w:lang w:val="ru-RU"/>
        </w:rPr>
        <w:t>48</w:t>
      </w:r>
      <w:r w:rsidRPr="00C9283B">
        <w:rPr>
          <w:b/>
          <w:sz w:val="28"/>
          <w:szCs w:val="28"/>
          <w:lang w:val="ru-RU"/>
        </w:rPr>
        <w:t xml:space="preserve"> 000</w:t>
      </w:r>
      <w:r w:rsidR="00354529">
        <w:rPr>
          <w:b/>
          <w:sz w:val="28"/>
          <w:szCs w:val="28"/>
          <w:lang w:val="ru-RU"/>
        </w:rPr>
        <w:t>01</w:t>
      </w:r>
      <w:r w:rsidRPr="00C9283B">
        <w:rPr>
          <w:b/>
          <w:sz w:val="28"/>
          <w:szCs w:val="28"/>
          <w:lang w:val="ru-RU"/>
        </w:rPr>
        <w:t>–20</w:t>
      </w:r>
      <w:r w:rsidR="00283321">
        <w:rPr>
          <w:b/>
          <w:sz w:val="28"/>
          <w:szCs w:val="28"/>
          <w:lang w:val="ru-RU"/>
        </w:rPr>
        <w:t>ХХ</w:t>
      </w:r>
      <w:r w:rsidR="00C9283B" w:rsidRPr="00C9283B">
        <w:rPr>
          <w:b/>
          <w:color w:val="FFFFFF" w:themeColor="background1"/>
          <w:sz w:val="28"/>
          <w:szCs w:val="28"/>
          <w:lang w:val="ru-RU"/>
        </w:rPr>
        <w:t>ХХ</w:t>
      </w:r>
    </w:p>
    <w:p w14:paraId="1C49FD59" w14:textId="77777777" w:rsidR="008007EF" w:rsidRPr="00C9283B" w:rsidRDefault="008007EF" w:rsidP="00C9283B">
      <w:pPr>
        <w:spacing w:line="360" w:lineRule="auto"/>
        <w:jc w:val="center"/>
        <w:rPr>
          <w:b/>
          <w:sz w:val="28"/>
          <w:szCs w:val="28"/>
          <w:lang w:val="ru-RU"/>
        </w:rPr>
      </w:pPr>
    </w:p>
    <w:p w14:paraId="5D891353" w14:textId="77777777" w:rsidR="008007EF" w:rsidRPr="00C9283B" w:rsidRDefault="008007EF" w:rsidP="00C9283B">
      <w:pPr>
        <w:spacing w:line="360" w:lineRule="auto"/>
        <w:jc w:val="center"/>
        <w:rPr>
          <w:b/>
          <w:sz w:val="28"/>
          <w:szCs w:val="28"/>
          <w:lang w:val="ru-RU"/>
        </w:rPr>
      </w:pPr>
    </w:p>
    <w:p w14:paraId="086E88F4" w14:textId="09F1F15C" w:rsidR="008007EF" w:rsidRPr="00C9283B" w:rsidRDefault="00C9283B" w:rsidP="00C9283B">
      <w:pPr>
        <w:spacing w:line="360" w:lineRule="auto"/>
        <w:jc w:val="center"/>
        <w:rPr>
          <w:b/>
          <w:sz w:val="24"/>
          <w:szCs w:val="24"/>
          <w:lang w:val="ru-RU"/>
        </w:rPr>
      </w:pPr>
      <w:r w:rsidRPr="00C9283B">
        <w:rPr>
          <w:b/>
          <w:sz w:val="24"/>
          <w:szCs w:val="24"/>
          <w:lang w:val="ru-RU"/>
        </w:rPr>
        <w:t>Настоящий проект стандарта не подлежит применению до его утверждения</w:t>
      </w:r>
    </w:p>
    <w:p w14:paraId="21C50E3F" w14:textId="1E9E48DB" w:rsidR="00C9283B" w:rsidRPr="00C9283B" w:rsidRDefault="00C9283B" w:rsidP="00283321">
      <w:pPr>
        <w:rPr>
          <w:b/>
          <w:sz w:val="24"/>
          <w:szCs w:val="24"/>
          <w:lang w:val="ru-RU"/>
        </w:rPr>
      </w:pPr>
    </w:p>
    <w:p w14:paraId="395DB8E0" w14:textId="71A8B2A5" w:rsidR="00C9283B" w:rsidRDefault="00C9283B" w:rsidP="00283321">
      <w:pPr>
        <w:rPr>
          <w:sz w:val="28"/>
          <w:szCs w:val="28"/>
          <w:lang w:val="ru-RU"/>
        </w:rPr>
      </w:pPr>
    </w:p>
    <w:p w14:paraId="6FDA61D1" w14:textId="078F22E1" w:rsidR="00283321" w:rsidRDefault="00283321" w:rsidP="00283321">
      <w:pPr>
        <w:rPr>
          <w:sz w:val="28"/>
          <w:szCs w:val="28"/>
          <w:lang w:val="ru-RU"/>
        </w:rPr>
      </w:pPr>
    </w:p>
    <w:p w14:paraId="1939D241" w14:textId="549490F4" w:rsidR="00283321" w:rsidRDefault="00283321" w:rsidP="00283321">
      <w:pPr>
        <w:rPr>
          <w:sz w:val="28"/>
          <w:szCs w:val="28"/>
          <w:lang w:val="ru-RU"/>
        </w:rPr>
      </w:pPr>
    </w:p>
    <w:p w14:paraId="6289D3F4" w14:textId="5C952662" w:rsidR="00283321" w:rsidRDefault="00283321" w:rsidP="00283321">
      <w:pPr>
        <w:rPr>
          <w:sz w:val="28"/>
          <w:szCs w:val="28"/>
          <w:lang w:val="ru-RU"/>
        </w:rPr>
      </w:pPr>
    </w:p>
    <w:p w14:paraId="60EE6946" w14:textId="63F15962" w:rsidR="00283321" w:rsidRDefault="00283321" w:rsidP="00283321">
      <w:pPr>
        <w:rPr>
          <w:sz w:val="28"/>
          <w:szCs w:val="28"/>
          <w:lang w:val="ru-RU"/>
        </w:rPr>
      </w:pPr>
    </w:p>
    <w:p w14:paraId="09485300" w14:textId="77777777" w:rsidR="00C9283B" w:rsidRDefault="00C9283B" w:rsidP="00283321">
      <w:pPr>
        <w:jc w:val="center"/>
        <w:rPr>
          <w:b/>
          <w:sz w:val="24"/>
          <w:szCs w:val="24"/>
          <w:lang w:val="ru-RU"/>
        </w:rPr>
      </w:pPr>
    </w:p>
    <w:p w14:paraId="705AE997" w14:textId="77777777" w:rsidR="00C9283B" w:rsidRDefault="00C9283B" w:rsidP="00283321">
      <w:pPr>
        <w:jc w:val="center"/>
        <w:rPr>
          <w:b/>
          <w:sz w:val="24"/>
          <w:szCs w:val="24"/>
          <w:lang w:val="ru-RU"/>
        </w:rPr>
      </w:pPr>
    </w:p>
    <w:p w14:paraId="69EE25FE" w14:textId="77777777" w:rsidR="00C9283B" w:rsidRDefault="00C9283B" w:rsidP="00283321">
      <w:pPr>
        <w:jc w:val="center"/>
        <w:rPr>
          <w:b/>
          <w:sz w:val="24"/>
          <w:szCs w:val="24"/>
          <w:lang w:val="ru-RU"/>
        </w:rPr>
      </w:pPr>
    </w:p>
    <w:p w14:paraId="25DFBEF5" w14:textId="77777777" w:rsidR="00C9283B" w:rsidRDefault="00C9283B" w:rsidP="00283321">
      <w:pPr>
        <w:jc w:val="center"/>
        <w:rPr>
          <w:b/>
          <w:sz w:val="24"/>
          <w:szCs w:val="24"/>
          <w:lang w:val="ru-RU"/>
        </w:rPr>
      </w:pPr>
    </w:p>
    <w:p w14:paraId="1388A9B9" w14:textId="70346A52" w:rsidR="008007EF" w:rsidRPr="00351A9A" w:rsidRDefault="008007EF" w:rsidP="00283321">
      <w:pPr>
        <w:jc w:val="center"/>
        <w:rPr>
          <w:b/>
          <w:sz w:val="24"/>
          <w:szCs w:val="24"/>
          <w:lang w:val="ru-RU"/>
        </w:rPr>
      </w:pPr>
      <w:r w:rsidRPr="00351A9A">
        <w:rPr>
          <w:b/>
          <w:sz w:val="24"/>
          <w:szCs w:val="24"/>
          <w:lang w:val="ru-RU"/>
        </w:rPr>
        <w:t>Москва</w:t>
      </w:r>
    </w:p>
    <w:p w14:paraId="7CE3D0B5" w14:textId="1833A5F5" w:rsidR="009007E3" w:rsidRPr="00351A9A" w:rsidRDefault="008007EF" w:rsidP="00283321">
      <w:pPr>
        <w:pStyle w:val="a3"/>
        <w:jc w:val="center"/>
        <w:rPr>
          <w:b/>
          <w:sz w:val="24"/>
          <w:szCs w:val="24"/>
          <w:lang w:val="ru-RU"/>
        </w:rPr>
      </w:pPr>
      <w:r w:rsidRPr="00351A9A">
        <w:rPr>
          <w:b/>
          <w:sz w:val="24"/>
          <w:szCs w:val="24"/>
          <w:lang w:val="ru-RU"/>
        </w:rPr>
        <w:t>20</w:t>
      </w:r>
      <w:r w:rsidR="00354529">
        <w:rPr>
          <w:b/>
          <w:sz w:val="24"/>
          <w:szCs w:val="24"/>
          <w:lang w:val="ru-RU"/>
        </w:rPr>
        <w:t>ХХ</w:t>
      </w:r>
      <w:r w:rsidR="00C9283B" w:rsidRPr="00C9283B">
        <w:rPr>
          <w:b/>
          <w:color w:val="FFFFFF" w:themeColor="background1"/>
          <w:sz w:val="24"/>
          <w:szCs w:val="24"/>
          <w:lang w:val="ru-RU"/>
        </w:rPr>
        <w:t>Х</w:t>
      </w:r>
      <w:r w:rsidRPr="00351A9A">
        <w:rPr>
          <w:b/>
          <w:sz w:val="24"/>
          <w:szCs w:val="24"/>
          <w:lang w:val="ru-RU"/>
        </w:rPr>
        <w:br w:type="page"/>
      </w:r>
    </w:p>
    <w:p w14:paraId="4ACA99ED" w14:textId="77777777" w:rsidR="009D4D1D" w:rsidRPr="00351A9A" w:rsidRDefault="009D4D1D" w:rsidP="009D4D1D">
      <w:pPr>
        <w:spacing w:after="240"/>
        <w:jc w:val="center"/>
        <w:rPr>
          <w:b/>
          <w:sz w:val="28"/>
          <w:szCs w:val="28"/>
          <w:lang w:val="ru-RU"/>
        </w:rPr>
      </w:pPr>
      <w:r w:rsidRPr="00351A9A">
        <w:rPr>
          <w:b/>
          <w:sz w:val="28"/>
          <w:szCs w:val="28"/>
          <w:lang w:val="ru-RU"/>
        </w:rPr>
        <w:lastRenderedPageBreak/>
        <w:t>Предисловие</w:t>
      </w:r>
    </w:p>
    <w:p w14:paraId="598001C5" w14:textId="77777777" w:rsidR="009D4D1D" w:rsidRPr="00351A9A" w:rsidRDefault="009D4D1D" w:rsidP="009D4D1D">
      <w:pPr>
        <w:spacing w:after="240"/>
        <w:jc w:val="center"/>
        <w:rPr>
          <w:b/>
          <w:sz w:val="28"/>
          <w:szCs w:val="28"/>
          <w:lang w:val="ru-RU"/>
        </w:rPr>
      </w:pPr>
    </w:p>
    <w:p w14:paraId="1ED0D941" w14:textId="40C02E10" w:rsidR="009D4D1D" w:rsidRPr="00351A9A" w:rsidRDefault="00B6092C" w:rsidP="009D4D1D">
      <w:pPr>
        <w:tabs>
          <w:tab w:val="left" w:pos="993"/>
        </w:tabs>
        <w:suppressAutoHyphens/>
        <w:spacing w:line="360" w:lineRule="auto"/>
        <w:ind w:firstLine="510"/>
        <w:jc w:val="both"/>
        <w:rPr>
          <w:sz w:val="24"/>
          <w:szCs w:val="24"/>
          <w:lang w:val="ru-RU"/>
        </w:rPr>
      </w:pPr>
      <w:r>
        <w:rPr>
          <w:sz w:val="24"/>
          <w:szCs w:val="24"/>
          <w:lang w:val="ru-RU"/>
        </w:rPr>
        <w:t>1 </w:t>
      </w:r>
      <w:bookmarkStart w:id="0" w:name="_GoBack"/>
      <w:bookmarkEnd w:id="0"/>
      <w:r w:rsidR="009D4D1D" w:rsidRPr="00351A9A">
        <w:rPr>
          <w:sz w:val="24"/>
          <w:szCs w:val="24"/>
          <w:lang w:val="ru-RU"/>
        </w:rPr>
        <w:t>РАЗРАБОТАН ООО «Центр технических компетенций атомной отрасли» (ООО «ЦТКАО»)</w:t>
      </w:r>
    </w:p>
    <w:p w14:paraId="2733A802" w14:textId="77777777" w:rsidR="00C9283B" w:rsidRDefault="00C9283B" w:rsidP="009D4D1D">
      <w:pPr>
        <w:tabs>
          <w:tab w:val="left" w:pos="993"/>
        </w:tabs>
        <w:suppressAutoHyphens/>
        <w:spacing w:line="360" w:lineRule="auto"/>
        <w:ind w:firstLine="510"/>
        <w:jc w:val="both"/>
        <w:rPr>
          <w:sz w:val="24"/>
          <w:szCs w:val="24"/>
          <w:lang w:val="ru-RU"/>
        </w:rPr>
      </w:pPr>
    </w:p>
    <w:p w14:paraId="4D2B61AA" w14:textId="76330DB1" w:rsidR="009D4D1D" w:rsidRPr="00351A9A" w:rsidRDefault="00B6092C" w:rsidP="009D4D1D">
      <w:pPr>
        <w:tabs>
          <w:tab w:val="left" w:pos="993"/>
        </w:tabs>
        <w:suppressAutoHyphens/>
        <w:spacing w:line="360" w:lineRule="auto"/>
        <w:ind w:firstLine="510"/>
        <w:jc w:val="both"/>
        <w:rPr>
          <w:sz w:val="24"/>
          <w:szCs w:val="24"/>
          <w:lang w:val="ru-RU"/>
        </w:rPr>
      </w:pPr>
      <w:r>
        <w:rPr>
          <w:sz w:val="24"/>
          <w:szCs w:val="24"/>
          <w:lang w:val="ru-RU"/>
        </w:rPr>
        <w:t>2 </w:t>
      </w:r>
      <w:r w:rsidR="009D4D1D" w:rsidRPr="00351A9A">
        <w:rPr>
          <w:sz w:val="24"/>
          <w:szCs w:val="24"/>
          <w:lang w:val="ru-RU"/>
        </w:rPr>
        <w:t>ВНЕСЕН Исполнительн</w:t>
      </w:r>
      <w:r w:rsidR="00354529">
        <w:rPr>
          <w:sz w:val="24"/>
          <w:szCs w:val="24"/>
          <w:lang w:val="ru-RU"/>
        </w:rPr>
        <w:t>ым органом саморегулируемой организации Ассоциация «Объединение организаций, выполняющих архитектурно-строительное проектирование объектов атомной отрасли «СОЮЗАТОМПРОЕКТ» (</w:t>
      </w:r>
      <w:r w:rsidR="009D4D1D" w:rsidRPr="00351A9A">
        <w:rPr>
          <w:sz w:val="24"/>
          <w:szCs w:val="24"/>
          <w:lang w:val="ru-RU"/>
        </w:rPr>
        <w:t>СРО «СОЮЗАТОМ</w:t>
      </w:r>
      <w:r w:rsidR="00577A6F">
        <w:rPr>
          <w:sz w:val="24"/>
          <w:szCs w:val="24"/>
          <w:lang w:val="ru-RU"/>
        </w:rPr>
        <w:t>ПРОЕКТ</w:t>
      </w:r>
      <w:r w:rsidR="009D4D1D" w:rsidRPr="00351A9A">
        <w:rPr>
          <w:sz w:val="24"/>
          <w:szCs w:val="24"/>
          <w:lang w:val="ru-RU"/>
        </w:rPr>
        <w:t>»</w:t>
      </w:r>
      <w:r w:rsidR="00354529">
        <w:rPr>
          <w:sz w:val="24"/>
          <w:szCs w:val="24"/>
          <w:lang w:val="ru-RU"/>
        </w:rPr>
        <w:t>)</w:t>
      </w:r>
    </w:p>
    <w:p w14:paraId="52550999" w14:textId="77777777" w:rsidR="00C9283B" w:rsidRDefault="00C9283B" w:rsidP="009D4D1D">
      <w:pPr>
        <w:tabs>
          <w:tab w:val="left" w:pos="993"/>
        </w:tabs>
        <w:suppressAutoHyphens/>
        <w:spacing w:line="360" w:lineRule="auto"/>
        <w:ind w:firstLine="510"/>
        <w:jc w:val="both"/>
        <w:rPr>
          <w:sz w:val="24"/>
          <w:szCs w:val="24"/>
          <w:lang w:val="ru-RU"/>
        </w:rPr>
      </w:pPr>
    </w:p>
    <w:p w14:paraId="144E8270" w14:textId="07FF5252" w:rsidR="009D4D1D" w:rsidRPr="00351A9A" w:rsidRDefault="009D4D1D" w:rsidP="009D4D1D">
      <w:pPr>
        <w:tabs>
          <w:tab w:val="left" w:pos="993"/>
        </w:tabs>
        <w:suppressAutoHyphens/>
        <w:spacing w:line="360" w:lineRule="auto"/>
        <w:ind w:firstLine="510"/>
        <w:jc w:val="both"/>
        <w:rPr>
          <w:sz w:val="24"/>
          <w:szCs w:val="24"/>
          <w:lang w:val="ru-RU"/>
        </w:rPr>
      </w:pPr>
      <w:r w:rsidRPr="00351A9A">
        <w:rPr>
          <w:sz w:val="24"/>
          <w:szCs w:val="24"/>
          <w:lang w:val="ru-RU"/>
        </w:rPr>
        <w:t>3</w:t>
      </w:r>
      <w:r w:rsidR="00B6092C">
        <w:rPr>
          <w:sz w:val="24"/>
          <w:szCs w:val="24"/>
          <w:lang w:val="ru-RU"/>
        </w:rPr>
        <w:t> </w:t>
      </w:r>
      <w:r w:rsidRPr="00351A9A">
        <w:rPr>
          <w:spacing w:val="-6"/>
          <w:sz w:val="24"/>
          <w:szCs w:val="24"/>
          <w:lang w:val="ru-RU"/>
        </w:rPr>
        <w:t>УТВЕРЖДЕН</w:t>
      </w:r>
      <w:r w:rsidR="00354529">
        <w:rPr>
          <w:spacing w:val="-6"/>
          <w:sz w:val="24"/>
          <w:szCs w:val="24"/>
          <w:lang w:val="ru-RU"/>
        </w:rPr>
        <w:t> </w:t>
      </w:r>
      <w:r w:rsidRPr="00351A9A">
        <w:rPr>
          <w:spacing w:val="-6"/>
          <w:sz w:val="24"/>
          <w:szCs w:val="24"/>
          <w:lang w:val="ru-RU"/>
        </w:rPr>
        <w:t>И</w:t>
      </w:r>
      <w:r w:rsidR="00354529">
        <w:rPr>
          <w:spacing w:val="-6"/>
          <w:sz w:val="24"/>
          <w:szCs w:val="24"/>
          <w:lang w:val="ru-RU"/>
        </w:rPr>
        <w:t> </w:t>
      </w:r>
      <w:r w:rsidRPr="00351A9A">
        <w:rPr>
          <w:spacing w:val="-6"/>
          <w:sz w:val="24"/>
          <w:szCs w:val="24"/>
          <w:lang w:val="ru-RU"/>
        </w:rPr>
        <w:t>ВВЕДЕН</w:t>
      </w:r>
      <w:r w:rsidR="00354529">
        <w:rPr>
          <w:spacing w:val="-6"/>
          <w:sz w:val="24"/>
          <w:szCs w:val="24"/>
          <w:lang w:val="ru-RU"/>
        </w:rPr>
        <w:t> </w:t>
      </w:r>
      <w:r w:rsidRPr="00351A9A">
        <w:rPr>
          <w:spacing w:val="-6"/>
          <w:sz w:val="24"/>
          <w:szCs w:val="24"/>
          <w:lang w:val="ru-RU"/>
        </w:rPr>
        <w:t>В</w:t>
      </w:r>
      <w:r w:rsidR="00354529">
        <w:rPr>
          <w:spacing w:val="-6"/>
          <w:sz w:val="24"/>
          <w:szCs w:val="24"/>
          <w:lang w:val="ru-RU"/>
        </w:rPr>
        <w:t> </w:t>
      </w:r>
      <w:r w:rsidRPr="00351A9A">
        <w:rPr>
          <w:spacing w:val="-6"/>
          <w:sz w:val="24"/>
          <w:szCs w:val="24"/>
          <w:lang w:val="ru-RU"/>
        </w:rPr>
        <w:t>ДЕЙСТВИЕ</w:t>
      </w:r>
      <w:r w:rsidR="00354529">
        <w:rPr>
          <w:spacing w:val="-6"/>
          <w:sz w:val="24"/>
          <w:szCs w:val="24"/>
          <w:lang w:val="ru-RU"/>
        </w:rPr>
        <w:t xml:space="preserve"> </w:t>
      </w:r>
      <w:r w:rsidR="00354529">
        <w:rPr>
          <w:sz w:val="24"/>
          <w:szCs w:val="24"/>
          <w:lang w:val="ru-RU"/>
        </w:rPr>
        <w:t>решением Совета СРО </w:t>
      </w:r>
      <w:r w:rsidRPr="00351A9A">
        <w:rPr>
          <w:spacing w:val="-6"/>
          <w:sz w:val="24"/>
          <w:szCs w:val="24"/>
          <w:lang w:val="ru-RU"/>
        </w:rPr>
        <w:t>«СОЮЗАТОМ</w:t>
      </w:r>
      <w:r w:rsidR="00577A6F">
        <w:rPr>
          <w:spacing w:val="-6"/>
          <w:sz w:val="24"/>
          <w:szCs w:val="24"/>
          <w:lang w:val="ru-RU"/>
        </w:rPr>
        <w:t>ПРОЕКТ</w:t>
      </w:r>
      <w:r w:rsidRPr="00351A9A">
        <w:rPr>
          <w:spacing w:val="-6"/>
          <w:sz w:val="24"/>
          <w:szCs w:val="24"/>
          <w:lang w:val="ru-RU"/>
        </w:rPr>
        <w:t>»</w:t>
      </w:r>
      <w:r w:rsidRPr="00351A9A">
        <w:rPr>
          <w:sz w:val="24"/>
          <w:szCs w:val="24"/>
          <w:lang w:val="ru-RU"/>
        </w:rPr>
        <w:t xml:space="preserve">, Протокол № </w:t>
      </w:r>
      <w:r w:rsidR="00C9283B" w:rsidRPr="00C9283B">
        <w:rPr>
          <w:color w:val="FFFFFF" w:themeColor="background1"/>
          <w:sz w:val="24"/>
          <w:szCs w:val="24"/>
          <w:lang w:val="ru-RU"/>
        </w:rPr>
        <w:t>ХХ</w:t>
      </w:r>
      <w:r w:rsidRPr="00C9283B">
        <w:rPr>
          <w:color w:val="FFFFFF" w:themeColor="background1"/>
          <w:sz w:val="24"/>
          <w:szCs w:val="24"/>
          <w:lang w:val="ru-RU"/>
        </w:rPr>
        <w:t>/</w:t>
      </w:r>
      <w:r w:rsidR="00C9283B" w:rsidRPr="00C9283B">
        <w:rPr>
          <w:color w:val="FFFFFF" w:themeColor="background1"/>
          <w:sz w:val="24"/>
          <w:szCs w:val="24"/>
          <w:lang w:val="ru-RU"/>
        </w:rPr>
        <w:t>ХХ</w:t>
      </w:r>
      <w:r w:rsidRPr="00C9283B">
        <w:rPr>
          <w:color w:val="FFFFFF" w:themeColor="background1"/>
          <w:sz w:val="24"/>
          <w:szCs w:val="24"/>
          <w:lang w:val="ru-RU"/>
        </w:rPr>
        <w:t>–202</w:t>
      </w:r>
      <w:r w:rsidR="00C9283B" w:rsidRPr="00C9283B">
        <w:rPr>
          <w:color w:val="FFFFFF" w:themeColor="background1"/>
          <w:sz w:val="24"/>
          <w:szCs w:val="24"/>
          <w:lang w:val="ru-RU"/>
        </w:rPr>
        <w:t>Х</w:t>
      </w:r>
      <w:r w:rsidRPr="00C9283B">
        <w:rPr>
          <w:color w:val="FFFFFF" w:themeColor="background1"/>
          <w:sz w:val="24"/>
          <w:szCs w:val="24"/>
          <w:lang w:val="ru-RU"/>
        </w:rPr>
        <w:t xml:space="preserve"> </w:t>
      </w:r>
      <w:r w:rsidRPr="00351A9A">
        <w:rPr>
          <w:sz w:val="24"/>
          <w:szCs w:val="24"/>
          <w:lang w:val="ru-RU"/>
        </w:rPr>
        <w:t xml:space="preserve">от </w:t>
      </w:r>
      <w:r w:rsidR="00C9283B" w:rsidRPr="00C9283B">
        <w:rPr>
          <w:color w:val="FFFFFF" w:themeColor="background1"/>
          <w:sz w:val="24"/>
          <w:szCs w:val="24"/>
          <w:lang w:val="ru-RU"/>
        </w:rPr>
        <w:t>ХХ ХХХХХ</w:t>
      </w:r>
      <w:r w:rsidR="00E93A45" w:rsidRPr="00C9283B">
        <w:rPr>
          <w:color w:val="FFFFFF" w:themeColor="background1"/>
          <w:sz w:val="24"/>
          <w:szCs w:val="24"/>
          <w:lang w:val="ru-RU"/>
        </w:rPr>
        <w:t xml:space="preserve"> </w:t>
      </w:r>
      <w:r w:rsidRPr="00C9283B">
        <w:rPr>
          <w:color w:val="FFFFFF" w:themeColor="background1"/>
          <w:sz w:val="24"/>
          <w:szCs w:val="24"/>
          <w:lang w:val="ru-RU"/>
        </w:rPr>
        <w:t>202</w:t>
      </w:r>
      <w:r w:rsidR="00C9283B" w:rsidRPr="00C9283B">
        <w:rPr>
          <w:color w:val="FFFFFF" w:themeColor="background1"/>
          <w:sz w:val="24"/>
          <w:szCs w:val="24"/>
          <w:lang w:val="ru-RU"/>
        </w:rPr>
        <w:t>Х</w:t>
      </w:r>
      <w:r w:rsidRPr="00C9283B">
        <w:rPr>
          <w:color w:val="FFFFFF" w:themeColor="background1"/>
          <w:sz w:val="24"/>
          <w:szCs w:val="24"/>
          <w:lang w:val="ru-RU"/>
        </w:rPr>
        <w:t xml:space="preserve"> </w:t>
      </w:r>
      <w:r w:rsidRPr="00351A9A">
        <w:rPr>
          <w:sz w:val="24"/>
          <w:szCs w:val="24"/>
          <w:lang w:val="ru-RU"/>
        </w:rPr>
        <w:t>г.</w:t>
      </w:r>
    </w:p>
    <w:p w14:paraId="24D49679" w14:textId="77777777" w:rsidR="00C9283B" w:rsidRDefault="00C9283B" w:rsidP="009D4D1D">
      <w:pPr>
        <w:tabs>
          <w:tab w:val="left" w:pos="993"/>
        </w:tabs>
        <w:suppressAutoHyphens/>
        <w:spacing w:line="360" w:lineRule="auto"/>
        <w:ind w:firstLine="510"/>
        <w:jc w:val="both"/>
        <w:rPr>
          <w:sz w:val="24"/>
          <w:szCs w:val="24"/>
          <w:lang w:val="ru-RU"/>
        </w:rPr>
      </w:pPr>
    </w:p>
    <w:p w14:paraId="22EEC7B3" w14:textId="7E588280" w:rsidR="009D4D1D" w:rsidRPr="00B6092C" w:rsidRDefault="009D4D1D" w:rsidP="009D4D1D">
      <w:pPr>
        <w:tabs>
          <w:tab w:val="left" w:pos="993"/>
        </w:tabs>
        <w:suppressAutoHyphens/>
        <w:spacing w:line="360" w:lineRule="auto"/>
        <w:ind w:firstLine="510"/>
        <w:jc w:val="both"/>
        <w:rPr>
          <w:sz w:val="24"/>
          <w:szCs w:val="24"/>
          <w:lang w:val="ru-RU"/>
        </w:rPr>
      </w:pPr>
      <w:r w:rsidRPr="00351A9A">
        <w:rPr>
          <w:sz w:val="24"/>
          <w:szCs w:val="24"/>
          <w:lang w:val="ru-RU"/>
        </w:rPr>
        <w:t xml:space="preserve">4 </w:t>
      </w:r>
      <w:r w:rsidR="00283321">
        <w:rPr>
          <w:sz w:val="24"/>
          <w:szCs w:val="24"/>
          <w:lang w:val="ru-RU"/>
        </w:rPr>
        <w:t>В</w:t>
      </w:r>
      <w:r w:rsidR="00B6092C">
        <w:rPr>
          <w:sz w:val="24"/>
          <w:szCs w:val="24"/>
        </w:rPr>
        <w:t xml:space="preserve">ЗАМЕН </w:t>
      </w:r>
      <w:r w:rsidR="00B6092C">
        <w:rPr>
          <w:sz w:val="24"/>
          <w:szCs w:val="24"/>
          <w:lang w:val="ru-RU"/>
        </w:rPr>
        <w:t>СТО СРО-П 60542948 00001–2019</w:t>
      </w:r>
    </w:p>
    <w:p w14:paraId="3D6FDCAB" w14:textId="77777777" w:rsidR="009007E3" w:rsidRPr="00351A9A" w:rsidRDefault="009007E3">
      <w:pPr>
        <w:pStyle w:val="a3"/>
        <w:rPr>
          <w:sz w:val="24"/>
          <w:szCs w:val="24"/>
          <w:lang w:val="ru-RU"/>
        </w:rPr>
      </w:pPr>
    </w:p>
    <w:p w14:paraId="07716045" w14:textId="77777777" w:rsidR="009007E3" w:rsidRPr="00351A9A" w:rsidRDefault="009007E3">
      <w:pPr>
        <w:pStyle w:val="a3"/>
        <w:rPr>
          <w:sz w:val="24"/>
          <w:szCs w:val="24"/>
          <w:lang w:val="ru-RU"/>
        </w:rPr>
      </w:pPr>
    </w:p>
    <w:p w14:paraId="2386E9DF" w14:textId="77777777" w:rsidR="00242D1F" w:rsidRPr="00351A9A" w:rsidRDefault="00242D1F">
      <w:pPr>
        <w:pStyle w:val="a3"/>
        <w:rPr>
          <w:sz w:val="30"/>
          <w:lang w:val="ru-RU"/>
        </w:rPr>
      </w:pPr>
    </w:p>
    <w:p w14:paraId="09C6C956" w14:textId="77777777" w:rsidR="00242D1F" w:rsidRPr="00351A9A" w:rsidRDefault="00242D1F">
      <w:pPr>
        <w:pStyle w:val="a3"/>
        <w:rPr>
          <w:sz w:val="30"/>
          <w:lang w:val="ru-RU"/>
        </w:rPr>
      </w:pPr>
    </w:p>
    <w:p w14:paraId="2A2699FF" w14:textId="77777777" w:rsidR="00242D1F" w:rsidRPr="00351A9A" w:rsidRDefault="00242D1F">
      <w:pPr>
        <w:pStyle w:val="a3"/>
        <w:rPr>
          <w:sz w:val="30"/>
          <w:lang w:val="ru-RU"/>
        </w:rPr>
      </w:pPr>
    </w:p>
    <w:p w14:paraId="0D0D1E6F" w14:textId="77777777" w:rsidR="00242D1F" w:rsidRPr="00351A9A" w:rsidRDefault="00242D1F">
      <w:pPr>
        <w:pStyle w:val="a3"/>
        <w:rPr>
          <w:sz w:val="30"/>
          <w:lang w:val="ru-RU"/>
        </w:rPr>
      </w:pPr>
    </w:p>
    <w:p w14:paraId="4B553B80" w14:textId="77777777" w:rsidR="009007E3" w:rsidRPr="00351A9A" w:rsidRDefault="009007E3">
      <w:pPr>
        <w:pStyle w:val="a3"/>
        <w:rPr>
          <w:sz w:val="30"/>
          <w:lang w:val="ru-RU"/>
        </w:rPr>
      </w:pPr>
    </w:p>
    <w:p w14:paraId="1FD879AA" w14:textId="77777777" w:rsidR="009007E3" w:rsidRPr="00351A9A" w:rsidRDefault="009007E3">
      <w:pPr>
        <w:pStyle w:val="a3"/>
        <w:rPr>
          <w:sz w:val="30"/>
          <w:lang w:val="ru-RU"/>
        </w:rPr>
      </w:pPr>
    </w:p>
    <w:p w14:paraId="4EC03245" w14:textId="77777777" w:rsidR="009007E3" w:rsidRPr="00351A9A" w:rsidRDefault="009007E3">
      <w:pPr>
        <w:pStyle w:val="a3"/>
        <w:rPr>
          <w:sz w:val="30"/>
          <w:lang w:val="ru-RU"/>
        </w:rPr>
      </w:pPr>
    </w:p>
    <w:p w14:paraId="3E554DCB" w14:textId="77777777" w:rsidR="007D7071" w:rsidRPr="00351A9A" w:rsidRDefault="007D7071">
      <w:pPr>
        <w:pStyle w:val="a3"/>
        <w:rPr>
          <w:sz w:val="30"/>
          <w:lang w:val="ru-RU"/>
        </w:rPr>
      </w:pPr>
    </w:p>
    <w:p w14:paraId="69963E95" w14:textId="77777777" w:rsidR="007D7071" w:rsidRPr="00351A9A" w:rsidRDefault="007D7071">
      <w:pPr>
        <w:pStyle w:val="a3"/>
        <w:rPr>
          <w:sz w:val="30"/>
          <w:lang w:val="ru-RU"/>
        </w:rPr>
      </w:pPr>
    </w:p>
    <w:p w14:paraId="43EBD22A" w14:textId="77777777" w:rsidR="007D7071" w:rsidRPr="00351A9A" w:rsidRDefault="007D7071">
      <w:pPr>
        <w:pStyle w:val="a3"/>
        <w:rPr>
          <w:sz w:val="30"/>
          <w:lang w:val="ru-RU"/>
        </w:rPr>
      </w:pPr>
    </w:p>
    <w:p w14:paraId="48EA6EA6" w14:textId="77777777" w:rsidR="007D7071" w:rsidRPr="00351A9A" w:rsidRDefault="007D7071">
      <w:pPr>
        <w:pStyle w:val="a3"/>
        <w:rPr>
          <w:sz w:val="30"/>
          <w:lang w:val="ru-RU"/>
        </w:rPr>
      </w:pPr>
    </w:p>
    <w:p w14:paraId="64A3A487" w14:textId="77777777" w:rsidR="007D7071" w:rsidRPr="00351A9A" w:rsidRDefault="007D7071">
      <w:pPr>
        <w:pStyle w:val="a3"/>
        <w:rPr>
          <w:sz w:val="30"/>
          <w:lang w:val="ru-RU"/>
        </w:rPr>
      </w:pPr>
    </w:p>
    <w:p w14:paraId="74EBC128" w14:textId="77777777" w:rsidR="007D7071" w:rsidRPr="00351A9A" w:rsidRDefault="007D7071">
      <w:pPr>
        <w:pStyle w:val="a3"/>
        <w:rPr>
          <w:sz w:val="30"/>
          <w:lang w:val="ru-RU"/>
        </w:rPr>
      </w:pPr>
    </w:p>
    <w:p w14:paraId="135E0DE0" w14:textId="77777777" w:rsidR="007D7071" w:rsidRPr="00351A9A" w:rsidRDefault="007D7071">
      <w:pPr>
        <w:pStyle w:val="a3"/>
        <w:rPr>
          <w:sz w:val="30"/>
          <w:lang w:val="ru-RU"/>
        </w:rPr>
      </w:pPr>
    </w:p>
    <w:p w14:paraId="1A47050C" w14:textId="77777777" w:rsidR="007D7071" w:rsidRPr="00351A9A" w:rsidRDefault="007D7071">
      <w:pPr>
        <w:pStyle w:val="a3"/>
        <w:rPr>
          <w:sz w:val="30"/>
          <w:lang w:val="ru-RU"/>
        </w:rPr>
      </w:pPr>
    </w:p>
    <w:p w14:paraId="31995974" w14:textId="77777777" w:rsidR="007D7071" w:rsidRPr="00351A9A" w:rsidRDefault="007D7071">
      <w:pPr>
        <w:pStyle w:val="a3"/>
        <w:rPr>
          <w:sz w:val="30"/>
          <w:lang w:val="ru-RU"/>
        </w:rPr>
      </w:pPr>
    </w:p>
    <w:p w14:paraId="7F2E9452" w14:textId="77777777" w:rsidR="007D7071" w:rsidRPr="00351A9A" w:rsidRDefault="007D7071">
      <w:pPr>
        <w:pStyle w:val="a3"/>
        <w:rPr>
          <w:sz w:val="30"/>
          <w:lang w:val="ru-RU"/>
        </w:rPr>
      </w:pPr>
    </w:p>
    <w:p w14:paraId="38FD0719" w14:textId="77777777" w:rsidR="007D7071" w:rsidRPr="00351A9A" w:rsidRDefault="007D7071">
      <w:pPr>
        <w:pStyle w:val="a3"/>
        <w:rPr>
          <w:sz w:val="30"/>
          <w:lang w:val="ru-RU"/>
        </w:rPr>
      </w:pPr>
    </w:p>
    <w:p w14:paraId="5E0626EB" w14:textId="77777777" w:rsidR="007D7071" w:rsidRPr="00351A9A" w:rsidRDefault="007D7071">
      <w:pPr>
        <w:pStyle w:val="a3"/>
        <w:rPr>
          <w:sz w:val="30"/>
          <w:lang w:val="ru-RU"/>
        </w:rPr>
      </w:pPr>
    </w:p>
    <w:p w14:paraId="2D0FE13C" w14:textId="77777777" w:rsidR="007D7071" w:rsidRPr="00351A9A" w:rsidRDefault="007D7071">
      <w:pPr>
        <w:pStyle w:val="a3"/>
        <w:rPr>
          <w:sz w:val="30"/>
          <w:lang w:val="ru-RU"/>
        </w:rPr>
      </w:pPr>
    </w:p>
    <w:p w14:paraId="554088CC" w14:textId="77777777" w:rsidR="009007E3" w:rsidRPr="00351A9A" w:rsidRDefault="009007E3">
      <w:pPr>
        <w:pStyle w:val="a3"/>
        <w:rPr>
          <w:sz w:val="30"/>
          <w:lang w:val="ru-RU"/>
        </w:rPr>
      </w:pPr>
    </w:p>
    <w:p w14:paraId="27CCD752" w14:textId="727F5AAD" w:rsidR="00DA2216" w:rsidRPr="00351A9A" w:rsidRDefault="00DA2216" w:rsidP="00DA2216">
      <w:pPr>
        <w:spacing w:line="360" w:lineRule="auto"/>
        <w:ind w:firstLine="709"/>
        <w:jc w:val="both"/>
        <w:rPr>
          <w:sz w:val="24"/>
          <w:szCs w:val="24"/>
          <w:lang w:val="ru-RU"/>
        </w:rPr>
      </w:pPr>
      <w:r w:rsidRPr="00351A9A">
        <w:rPr>
          <w:sz w:val="24"/>
          <w:szCs w:val="24"/>
          <w:lang w:val="ru-RU"/>
        </w:rPr>
        <w:t>Настоящий стандарт не может быть полностью или частично воспроизведен, тиражирован и распространен в качестве официального издания без разрешения СРО</w:t>
      </w:r>
      <w:r w:rsidR="00A6664E">
        <w:rPr>
          <w:sz w:val="24"/>
          <w:szCs w:val="24"/>
          <w:lang w:val="ru-RU"/>
        </w:rPr>
        <w:t> </w:t>
      </w:r>
      <w:r w:rsidRPr="00351A9A">
        <w:rPr>
          <w:sz w:val="24"/>
          <w:szCs w:val="24"/>
          <w:lang w:val="ru-RU"/>
        </w:rPr>
        <w:t>«СОЮЗАТОМ</w:t>
      </w:r>
      <w:r w:rsidR="00577A6F">
        <w:rPr>
          <w:sz w:val="24"/>
          <w:szCs w:val="24"/>
          <w:lang w:val="ru-RU"/>
        </w:rPr>
        <w:t>ПРОЕКТ</w:t>
      </w:r>
      <w:r w:rsidRPr="00351A9A">
        <w:rPr>
          <w:sz w:val="24"/>
          <w:szCs w:val="24"/>
          <w:lang w:val="ru-RU"/>
        </w:rPr>
        <w:t>»</w:t>
      </w:r>
      <w:r w:rsidRPr="00351A9A">
        <w:rPr>
          <w:sz w:val="24"/>
          <w:szCs w:val="24"/>
          <w:lang w:val="ru-RU"/>
        </w:rPr>
        <w:br w:type="page"/>
      </w:r>
    </w:p>
    <w:p w14:paraId="4C8A90A8" w14:textId="77777777" w:rsidR="00E2203F" w:rsidRDefault="00E2203F" w:rsidP="00E2203F">
      <w:pPr>
        <w:tabs>
          <w:tab w:val="center" w:pos="4957"/>
          <w:tab w:val="left" w:pos="7725"/>
        </w:tabs>
        <w:spacing w:before="240" w:after="120"/>
        <w:rPr>
          <w:b/>
          <w:sz w:val="28"/>
          <w:szCs w:val="28"/>
          <w:lang w:val="ru-RU"/>
        </w:rPr>
      </w:pPr>
      <w:r>
        <w:rPr>
          <w:b/>
          <w:sz w:val="28"/>
          <w:szCs w:val="28"/>
          <w:lang w:val="ru-RU"/>
        </w:rPr>
        <w:lastRenderedPageBreak/>
        <w:tab/>
        <w:t>Содержание</w:t>
      </w:r>
      <w:r>
        <w:rPr>
          <w:b/>
          <w:sz w:val="28"/>
          <w:szCs w:val="28"/>
          <w:lang w:val="ru-RU"/>
        </w:rPr>
        <w:tab/>
      </w:r>
    </w:p>
    <w:p w14:paraId="7ADC4FF9" w14:textId="77777777" w:rsidR="00E2203F" w:rsidRDefault="00E2203F" w:rsidP="00E2203F">
      <w:pPr>
        <w:jc w:val="center"/>
        <w:rPr>
          <w:b/>
          <w:sz w:val="12"/>
          <w:szCs w:val="12"/>
          <w:lang w:val="ru-RU"/>
        </w:rPr>
      </w:pPr>
    </w:p>
    <w:p w14:paraId="70F50694" w14:textId="77777777" w:rsidR="00E2203F" w:rsidRDefault="00E2203F" w:rsidP="00E2203F">
      <w:pPr>
        <w:tabs>
          <w:tab w:val="left" w:leader="dot" w:pos="9639"/>
        </w:tabs>
        <w:spacing w:line="360" w:lineRule="auto"/>
        <w:ind w:right="284"/>
        <w:rPr>
          <w:lang w:val="ru-RU"/>
        </w:rPr>
      </w:pPr>
      <w:r>
        <w:rPr>
          <w:lang w:val="ru-RU"/>
        </w:rPr>
        <w:t>1 Область применения</w:t>
      </w:r>
      <w:r>
        <w:rPr>
          <w:lang w:val="ru-RU"/>
        </w:rPr>
        <w:tab/>
        <w:t>1</w:t>
      </w:r>
    </w:p>
    <w:p w14:paraId="030A572D" w14:textId="77777777" w:rsidR="00E2203F" w:rsidRDefault="00E2203F" w:rsidP="00E2203F">
      <w:pPr>
        <w:tabs>
          <w:tab w:val="left" w:leader="dot" w:pos="9639"/>
        </w:tabs>
        <w:spacing w:line="360" w:lineRule="auto"/>
        <w:ind w:right="284"/>
        <w:rPr>
          <w:lang w:val="ru-RU"/>
        </w:rPr>
      </w:pPr>
      <w:r>
        <w:rPr>
          <w:lang w:val="ru-RU"/>
        </w:rPr>
        <w:t>2 Нормативные ссылки</w:t>
      </w:r>
      <w:r>
        <w:rPr>
          <w:lang w:val="ru-RU"/>
        </w:rPr>
        <w:tab/>
        <w:t>1</w:t>
      </w:r>
    </w:p>
    <w:p w14:paraId="3EBF131E" w14:textId="77777777" w:rsidR="00E2203F" w:rsidRDefault="00E2203F" w:rsidP="00E2203F">
      <w:pPr>
        <w:tabs>
          <w:tab w:val="left" w:leader="dot" w:pos="9639"/>
        </w:tabs>
        <w:spacing w:line="360" w:lineRule="auto"/>
        <w:ind w:right="284"/>
        <w:rPr>
          <w:lang w:val="ru-RU"/>
        </w:rPr>
      </w:pPr>
      <w:r>
        <w:rPr>
          <w:lang w:val="ru-RU"/>
        </w:rPr>
        <w:t>3 Термины и определения</w:t>
      </w:r>
      <w:r>
        <w:rPr>
          <w:lang w:val="ru-RU"/>
        </w:rPr>
        <w:tab/>
        <w:t>2</w:t>
      </w:r>
    </w:p>
    <w:p w14:paraId="434D4177" w14:textId="77777777" w:rsidR="00E2203F" w:rsidRDefault="00E2203F" w:rsidP="00E2203F">
      <w:pPr>
        <w:tabs>
          <w:tab w:val="left" w:leader="dot" w:pos="9639"/>
        </w:tabs>
        <w:spacing w:line="360" w:lineRule="auto"/>
        <w:ind w:right="284"/>
        <w:rPr>
          <w:lang w:val="ru-RU"/>
        </w:rPr>
      </w:pPr>
      <w:r>
        <w:rPr>
          <w:lang w:val="ru-RU"/>
        </w:rPr>
        <w:t>4 Общие положения</w:t>
      </w:r>
      <w:r>
        <w:rPr>
          <w:lang w:val="ru-RU"/>
        </w:rPr>
        <w:tab/>
        <w:t>3</w:t>
      </w:r>
    </w:p>
    <w:p w14:paraId="05D53B5D" w14:textId="7C16E417" w:rsidR="00E2203F" w:rsidRDefault="00E2203F" w:rsidP="00E2203F">
      <w:pPr>
        <w:tabs>
          <w:tab w:val="left" w:leader="dot" w:pos="9639"/>
        </w:tabs>
        <w:spacing w:line="360" w:lineRule="auto"/>
        <w:ind w:right="284"/>
        <w:rPr>
          <w:lang w:val="ru-RU"/>
        </w:rPr>
      </w:pPr>
      <w:r>
        <w:rPr>
          <w:lang w:val="ru-RU"/>
        </w:rPr>
        <w:t>5 Ор</w:t>
      </w:r>
      <w:r w:rsidR="00E03711">
        <w:rPr>
          <w:lang w:val="ru-RU"/>
        </w:rPr>
        <w:t>ганизация разработки стандарта</w:t>
      </w:r>
      <w:r>
        <w:rPr>
          <w:lang w:val="ru-RU"/>
        </w:rPr>
        <w:t xml:space="preserve"> организации</w:t>
      </w:r>
      <w:r>
        <w:rPr>
          <w:lang w:val="ru-RU"/>
        </w:rPr>
        <w:tab/>
      </w:r>
      <w:r w:rsidR="00116CED">
        <w:rPr>
          <w:lang w:val="ru-RU"/>
        </w:rPr>
        <w:t>3</w:t>
      </w:r>
    </w:p>
    <w:p w14:paraId="60531D0D" w14:textId="77777777" w:rsidR="00E2203F" w:rsidRDefault="00E2203F" w:rsidP="00E2203F">
      <w:pPr>
        <w:tabs>
          <w:tab w:val="left" w:leader="dot" w:pos="9639"/>
        </w:tabs>
        <w:spacing w:line="360" w:lineRule="auto"/>
        <w:ind w:left="340" w:right="284" w:hanging="170"/>
        <w:rPr>
          <w:lang w:val="ru-RU"/>
        </w:rPr>
      </w:pPr>
      <w:r>
        <w:rPr>
          <w:lang w:val="ru-RU"/>
        </w:rPr>
        <w:t>5.1 Общие положения</w:t>
      </w:r>
      <w:r>
        <w:rPr>
          <w:lang w:val="ru-RU"/>
        </w:rPr>
        <w:tab/>
        <w:t>3</w:t>
      </w:r>
    </w:p>
    <w:p w14:paraId="6F8E5363" w14:textId="1587C5F5" w:rsidR="00E2203F" w:rsidRDefault="00E2203F" w:rsidP="00E2203F">
      <w:pPr>
        <w:tabs>
          <w:tab w:val="left" w:leader="dot" w:pos="9639"/>
        </w:tabs>
        <w:spacing w:line="360" w:lineRule="auto"/>
        <w:ind w:left="340" w:right="284" w:hanging="170"/>
        <w:rPr>
          <w:lang w:val="ru-RU"/>
        </w:rPr>
      </w:pPr>
      <w:r>
        <w:rPr>
          <w:lang w:val="ru-RU"/>
        </w:rPr>
        <w:t>5.2 Последова</w:t>
      </w:r>
      <w:r w:rsidR="00E03711">
        <w:rPr>
          <w:lang w:val="ru-RU"/>
        </w:rPr>
        <w:t>тельность разработки стандарта</w:t>
      </w:r>
      <w:r>
        <w:rPr>
          <w:lang w:val="ru-RU"/>
        </w:rPr>
        <w:t xml:space="preserve"> организации</w:t>
      </w:r>
      <w:r>
        <w:rPr>
          <w:lang w:val="ru-RU"/>
        </w:rPr>
        <w:tab/>
        <w:t>4</w:t>
      </w:r>
    </w:p>
    <w:p w14:paraId="4221EABC" w14:textId="3E44F67E" w:rsidR="00E2203F" w:rsidRDefault="00E2203F" w:rsidP="00E2203F">
      <w:pPr>
        <w:tabs>
          <w:tab w:val="left" w:leader="dot" w:pos="9639"/>
        </w:tabs>
        <w:spacing w:line="360" w:lineRule="auto"/>
        <w:ind w:left="340" w:right="284" w:hanging="170"/>
        <w:rPr>
          <w:lang w:val="ru-RU"/>
        </w:rPr>
      </w:pPr>
      <w:r>
        <w:rPr>
          <w:lang w:val="ru-RU"/>
        </w:rPr>
        <w:t>5.3 Организация обновления стандарта организации</w:t>
      </w:r>
      <w:r>
        <w:rPr>
          <w:lang w:val="ru-RU"/>
        </w:rPr>
        <w:tab/>
        <w:t>4</w:t>
      </w:r>
    </w:p>
    <w:p w14:paraId="2A370C2F" w14:textId="5C9B6F03" w:rsidR="00E2203F" w:rsidRDefault="00E2203F" w:rsidP="00E2203F">
      <w:pPr>
        <w:tabs>
          <w:tab w:val="left" w:leader="dot" w:pos="9639"/>
        </w:tabs>
        <w:spacing w:line="360" w:lineRule="auto"/>
        <w:ind w:right="284"/>
        <w:rPr>
          <w:lang w:val="ru-RU"/>
        </w:rPr>
      </w:pPr>
      <w:r>
        <w:rPr>
          <w:lang w:val="ru-RU"/>
        </w:rPr>
        <w:t>6 Разработка и утверждение стандарта организации</w:t>
      </w:r>
      <w:r>
        <w:rPr>
          <w:lang w:val="ru-RU"/>
        </w:rPr>
        <w:tab/>
        <w:t>5</w:t>
      </w:r>
    </w:p>
    <w:p w14:paraId="1CDB3168" w14:textId="6B89C510" w:rsidR="00E2203F" w:rsidRDefault="00E2203F" w:rsidP="00E2203F">
      <w:pPr>
        <w:tabs>
          <w:tab w:val="left" w:leader="dot" w:pos="9639"/>
        </w:tabs>
        <w:spacing w:line="360" w:lineRule="auto"/>
        <w:ind w:left="454" w:right="284" w:hanging="284"/>
        <w:rPr>
          <w:lang w:val="ru-RU"/>
        </w:rPr>
      </w:pPr>
      <w:r>
        <w:rPr>
          <w:lang w:val="ru-RU"/>
        </w:rPr>
        <w:t>6.1 Подготовка и согласование технического з</w:t>
      </w:r>
      <w:r w:rsidR="00E03711">
        <w:rPr>
          <w:lang w:val="ru-RU"/>
        </w:rPr>
        <w:t xml:space="preserve">адания на разработку стандарта </w:t>
      </w:r>
      <w:r>
        <w:rPr>
          <w:lang w:val="ru-RU"/>
        </w:rPr>
        <w:t>организации</w:t>
      </w:r>
      <w:r>
        <w:rPr>
          <w:lang w:val="ru-RU"/>
        </w:rPr>
        <w:tab/>
        <w:t>5</w:t>
      </w:r>
    </w:p>
    <w:p w14:paraId="20031D74" w14:textId="4E89C9F7" w:rsidR="00E2203F" w:rsidRDefault="00E2203F" w:rsidP="00E2203F">
      <w:pPr>
        <w:tabs>
          <w:tab w:val="left" w:leader="dot" w:pos="9639"/>
        </w:tabs>
        <w:spacing w:line="360" w:lineRule="auto"/>
        <w:ind w:left="454" w:right="284" w:hanging="284"/>
        <w:rPr>
          <w:lang w:val="ru-RU"/>
        </w:rPr>
      </w:pPr>
      <w:r>
        <w:rPr>
          <w:lang w:val="ru-RU"/>
        </w:rPr>
        <w:t xml:space="preserve">6.2 Разработка первой редакции проекта стандарта </w:t>
      </w:r>
      <w:r w:rsidR="00E03711">
        <w:rPr>
          <w:lang w:val="ru-RU"/>
        </w:rPr>
        <w:t xml:space="preserve">организации </w:t>
      </w:r>
      <w:r>
        <w:rPr>
          <w:lang w:val="ru-RU"/>
        </w:rPr>
        <w:t>и ее публичное обсуждение</w:t>
      </w:r>
      <w:r>
        <w:rPr>
          <w:lang w:val="ru-RU"/>
        </w:rPr>
        <w:tab/>
        <w:t>5</w:t>
      </w:r>
    </w:p>
    <w:p w14:paraId="328DA73C" w14:textId="22EB5019" w:rsidR="00E2203F" w:rsidRDefault="00E2203F" w:rsidP="00E2203F">
      <w:pPr>
        <w:tabs>
          <w:tab w:val="left" w:leader="dot" w:pos="9639"/>
        </w:tabs>
        <w:spacing w:line="360" w:lineRule="auto"/>
        <w:ind w:left="454" w:right="284" w:hanging="284"/>
        <w:rPr>
          <w:lang w:val="ru-RU"/>
        </w:rPr>
      </w:pPr>
      <w:r>
        <w:rPr>
          <w:lang w:val="ru-RU"/>
        </w:rPr>
        <w:t xml:space="preserve">6.3 Подготовка окончательной редакции проекта стандарта организации и проведение </w:t>
      </w:r>
      <w:proofErr w:type="spellStart"/>
      <w:r>
        <w:rPr>
          <w:lang w:val="ru-RU"/>
        </w:rPr>
        <w:t>нормоконтроля</w:t>
      </w:r>
      <w:proofErr w:type="spellEnd"/>
      <w:r>
        <w:rPr>
          <w:lang w:val="ru-RU"/>
        </w:rPr>
        <w:tab/>
        <w:t>6</w:t>
      </w:r>
    </w:p>
    <w:p w14:paraId="7F557632" w14:textId="48E80D7A" w:rsidR="00E2203F" w:rsidRDefault="00E2203F" w:rsidP="00E2203F">
      <w:pPr>
        <w:tabs>
          <w:tab w:val="left" w:leader="dot" w:pos="9639"/>
        </w:tabs>
        <w:spacing w:line="360" w:lineRule="auto"/>
        <w:ind w:left="454" w:right="284" w:hanging="284"/>
        <w:rPr>
          <w:lang w:val="ru-RU"/>
        </w:rPr>
      </w:pPr>
      <w:r>
        <w:rPr>
          <w:lang w:val="ru-RU"/>
        </w:rPr>
        <w:t>6.4 Утверждение стандарта организации</w:t>
      </w:r>
      <w:r>
        <w:rPr>
          <w:lang w:val="ru-RU"/>
        </w:rPr>
        <w:tab/>
        <w:t>6</w:t>
      </w:r>
    </w:p>
    <w:p w14:paraId="0CA44E5C" w14:textId="77D34CA8" w:rsidR="00E2203F" w:rsidRDefault="00E2203F" w:rsidP="00E2203F">
      <w:pPr>
        <w:tabs>
          <w:tab w:val="left" w:leader="dot" w:pos="9639"/>
        </w:tabs>
        <w:spacing w:line="360" w:lineRule="auto"/>
        <w:ind w:left="454" w:right="284" w:hanging="284"/>
        <w:rPr>
          <w:lang w:val="ru-RU"/>
        </w:rPr>
      </w:pPr>
      <w:r>
        <w:rPr>
          <w:lang w:val="ru-RU"/>
        </w:rPr>
        <w:t xml:space="preserve">6.5 Регистрация стандарта </w:t>
      </w:r>
      <w:r w:rsidR="00E03711">
        <w:rPr>
          <w:lang w:val="ru-RU"/>
        </w:rPr>
        <w:t>организации в Ф</w:t>
      </w:r>
      <w:r>
        <w:rPr>
          <w:lang w:val="ru-RU"/>
        </w:rPr>
        <w:t>едеральном информационном фонде стандартов</w:t>
      </w:r>
      <w:r>
        <w:rPr>
          <w:lang w:val="ru-RU"/>
        </w:rPr>
        <w:tab/>
        <w:t>7</w:t>
      </w:r>
    </w:p>
    <w:p w14:paraId="165ECC02" w14:textId="6908E5FC" w:rsidR="00E2203F" w:rsidRDefault="00E2203F" w:rsidP="00E2203F">
      <w:pPr>
        <w:tabs>
          <w:tab w:val="left" w:leader="dot" w:pos="9639"/>
        </w:tabs>
        <w:spacing w:line="360" w:lineRule="auto"/>
        <w:ind w:right="284"/>
        <w:rPr>
          <w:lang w:val="ru-RU"/>
        </w:rPr>
      </w:pPr>
      <w:r>
        <w:rPr>
          <w:lang w:val="ru-RU"/>
        </w:rPr>
        <w:t>7 Обновление стандарта</w:t>
      </w:r>
      <w:r w:rsidR="00E03711">
        <w:rPr>
          <w:lang w:val="ru-RU"/>
        </w:rPr>
        <w:t xml:space="preserve"> организации</w:t>
      </w:r>
      <w:r>
        <w:rPr>
          <w:lang w:val="ru-RU"/>
        </w:rPr>
        <w:t xml:space="preserve"> и внесение поправки</w:t>
      </w:r>
      <w:r>
        <w:rPr>
          <w:lang w:val="ru-RU"/>
        </w:rPr>
        <w:tab/>
        <w:t>7</w:t>
      </w:r>
    </w:p>
    <w:p w14:paraId="4DC51F20" w14:textId="315E3E85" w:rsidR="00E2203F" w:rsidRDefault="00E2203F" w:rsidP="00E2203F">
      <w:pPr>
        <w:tabs>
          <w:tab w:val="left" w:leader="dot" w:pos="9639"/>
        </w:tabs>
        <w:spacing w:line="360" w:lineRule="auto"/>
        <w:ind w:left="454" w:right="284" w:hanging="284"/>
        <w:rPr>
          <w:lang w:val="ru-RU"/>
        </w:rPr>
      </w:pPr>
      <w:r>
        <w:rPr>
          <w:lang w:val="ru-RU"/>
        </w:rPr>
        <w:t>7.1 Разработка изменения к стандарту организации</w:t>
      </w:r>
      <w:r>
        <w:rPr>
          <w:lang w:val="ru-RU"/>
        </w:rPr>
        <w:tab/>
        <w:t>7</w:t>
      </w:r>
    </w:p>
    <w:p w14:paraId="1E47E385" w14:textId="64D07302" w:rsidR="00E2203F" w:rsidRDefault="00E2203F" w:rsidP="00E2203F">
      <w:pPr>
        <w:tabs>
          <w:tab w:val="left" w:leader="dot" w:pos="9639"/>
        </w:tabs>
        <w:spacing w:line="360" w:lineRule="auto"/>
        <w:ind w:left="454" w:right="284" w:hanging="284"/>
        <w:rPr>
          <w:lang w:val="ru-RU"/>
        </w:rPr>
      </w:pPr>
      <w:r>
        <w:rPr>
          <w:lang w:val="ru-RU"/>
        </w:rPr>
        <w:t>7.2 Пересмотр стандарта организации</w:t>
      </w:r>
      <w:r>
        <w:rPr>
          <w:lang w:val="ru-RU"/>
        </w:rPr>
        <w:tab/>
        <w:t>8</w:t>
      </w:r>
    </w:p>
    <w:p w14:paraId="46F03770" w14:textId="5391A82E" w:rsidR="00E2203F" w:rsidRDefault="00E2203F" w:rsidP="00E2203F">
      <w:pPr>
        <w:tabs>
          <w:tab w:val="left" w:leader="dot" w:pos="9639"/>
        </w:tabs>
        <w:spacing w:line="360" w:lineRule="auto"/>
        <w:ind w:left="454" w:right="284" w:hanging="284"/>
        <w:rPr>
          <w:lang w:val="ru-RU"/>
        </w:rPr>
      </w:pPr>
      <w:r>
        <w:rPr>
          <w:lang w:val="ru-RU"/>
        </w:rPr>
        <w:t>7.3 Внесение поправки в стандарт организации</w:t>
      </w:r>
      <w:r>
        <w:rPr>
          <w:lang w:val="ru-RU"/>
        </w:rPr>
        <w:tab/>
        <w:t>8</w:t>
      </w:r>
    </w:p>
    <w:p w14:paraId="088BA087" w14:textId="1847745B" w:rsidR="00E2203F" w:rsidRDefault="00E2203F" w:rsidP="00E2203F">
      <w:pPr>
        <w:tabs>
          <w:tab w:val="left" w:leader="dot" w:pos="9639"/>
        </w:tabs>
        <w:spacing w:line="360" w:lineRule="auto"/>
        <w:ind w:right="284"/>
        <w:rPr>
          <w:lang w:val="ru-RU"/>
        </w:rPr>
      </w:pPr>
      <w:r>
        <w:rPr>
          <w:lang w:val="ru-RU"/>
        </w:rPr>
        <w:t>8 Отмена и приостановка действия стандарта организации</w:t>
      </w:r>
      <w:r>
        <w:rPr>
          <w:lang w:val="ru-RU"/>
        </w:rPr>
        <w:tab/>
        <w:t>9</w:t>
      </w:r>
    </w:p>
    <w:p w14:paraId="6F9A108A" w14:textId="5F0F3740" w:rsidR="00E2203F" w:rsidRDefault="00E2203F" w:rsidP="00E2203F">
      <w:pPr>
        <w:tabs>
          <w:tab w:val="left" w:leader="dot" w:pos="9639"/>
        </w:tabs>
        <w:spacing w:line="360" w:lineRule="auto"/>
        <w:ind w:left="454" w:right="284" w:hanging="284"/>
        <w:rPr>
          <w:lang w:val="ru-RU"/>
        </w:rPr>
      </w:pPr>
      <w:r>
        <w:rPr>
          <w:lang w:val="ru-RU"/>
        </w:rPr>
        <w:t>8.1 Отмен</w:t>
      </w:r>
      <w:r w:rsidR="00E03711">
        <w:rPr>
          <w:lang w:val="ru-RU"/>
        </w:rPr>
        <w:t>а действия стандарта</w:t>
      </w:r>
      <w:r>
        <w:rPr>
          <w:lang w:val="ru-RU"/>
        </w:rPr>
        <w:t xml:space="preserve"> организации</w:t>
      </w:r>
      <w:r>
        <w:rPr>
          <w:lang w:val="ru-RU"/>
        </w:rPr>
        <w:tab/>
        <w:t>9</w:t>
      </w:r>
    </w:p>
    <w:p w14:paraId="04797280" w14:textId="2729520A" w:rsidR="00E2203F" w:rsidRDefault="00E2203F" w:rsidP="00E2203F">
      <w:pPr>
        <w:tabs>
          <w:tab w:val="left" w:leader="dot" w:pos="9639"/>
        </w:tabs>
        <w:spacing w:line="360" w:lineRule="auto"/>
        <w:ind w:left="454" w:right="284" w:hanging="284"/>
        <w:rPr>
          <w:lang w:val="ru-RU"/>
        </w:rPr>
      </w:pPr>
      <w:r>
        <w:rPr>
          <w:lang w:val="ru-RU"/>
        </w:rPr>
        <w:t>8.2 Приостановка действия стандарта организации</w:t>
      </w:r>
      <w:r w:rsidR="00116CED">
        <w:rPr>
          <w:lang w:val="ru-RU"/>
        </w:rPr>
        <w:tab/>
        <w:t>10</w:t>
      </w:r>
    </w:p>
    <w:p w14:paraId="422A4F6C" w14:textId="6CD914F0" w:rsidR="00E2203F" w:rsidRDefault="00E2203F" w:rsidP="00E2203F">
      <w:pPr>
        <w:tabs>
          <w:tab w:val="left" w:leader="dot" w:pos="9639"/>
        </w:tabs>
        <w:spacing w:line="360" w:lineRule="auto"/>
        <w:ind w:left="1418" w:right="284" w:hanging="1418"/>
        <w:rPr>
          <w:lang w:val="ru-RU"/>
        </w:rPr>
      </w:pPr>
      <w:r>
        <w:rPr>
          <w:lang w:val="ru-RU"/>
        </w:rPr>
        <w:t>Приложение А(обязательное) Форма технического задания на разработку стандарта</w:t>
      </w:r>
      <w:r w:rsidR="00E03711">
        <w:rPr>
          <w:lang w:val="ru-RU"/>
        </w:rPr>
        <w:t xml:space="preserve"> организации</w:t>
      </w:r>
      <w:r>
        <w:rPr>
          <w:lang w:val="ru-RU"/>
        </w:rPr>
        <w:tab/>
        <w:t>11</w:t>
      </w:r>
    </w:p>
    <w:p w14:paraId="6C35C18A" w14:textId="312A870D" w:rsidR="00E2203F" w:rsidRDefault="00E2203F" w:rsidP="00E2203F">
      <w:pPr>
        <w:tabs>
          <w:tab w:val="left" w:leader="dot" w:pos="9639"/>
        </w:tabs>
        <w:spacing w:line="360" w:lineRule="auto"/>
        <w:ind w:left="1418" w:right="284" w:hanging="1418"/>
        <w:rPr>
          <w:lang w:val="ru-RU"/>
        </w:rPr>
      </w:pPr>
      <w:r>
        <w:rPr>
          <w:lang w:val="ru-RU"/>
        </w:rPr>
        <w:t>Приложение Б (обязательное) Правила построения, изложения</w:t>
      </w:r>
      <w:r w:rsidR="00C570B6">
        <w:rPr>
          <w:lang w:val="ru-RU"/>
        </w:rPr>
        <w:t>,</w:t>
      </w:r>
      <w:r>
        <w:rPr>
          <w:lang w:val="ru-RU"/>
        </w:rPr>
        <w:t xml:space="preserve"> оформления</w:t>
      </w:r>
      <w:r w:rsidR="00C570B6">
        <w:rPr>
          <w:lang w:val="ru-RU"/>
        </w:rPr>
        <w:t xml:space="preserve"> и обозначения</w:t>
      </w:r>
      <w:r>
        <w:rPr>
          <w:lang w:val="ru-RU"/>
        </w:rPr>
        <w:t xml:space="preserve"> стандарта</w:t>
      </w:r>
      <w:r w:rsidR="00E03711">
        <w:rPr>
          <w:lang w:val="ru-RU"/>
        </w:rPr>
        <w:t xml:space="preserve"> организации</w:t>
      </w:r>
      <w:r>
        <w:rPr>
          <w:lang w:val="ru-RU"/>
        </w:rPr>
        <w:tab/>
        <w:t>13</w:t>
      </w:r>
    </w:p>
    <w:p w14:paraId="654ECD22" w14:textId="41036905" w:rsidR="00E2203F" w:rsidRDefault="00E2203F" w:rsidP="00E2203F">
      <w:pPr>
        <w:tabs>
          <w:tab w:val="left" w:leader="dot" w:pos="9639"/>
        </w:tabs>
        <w:spacing w:line="360" w:lineRule="auto"/>
        <w:ind w:left="1418" w:right="284" w:hanging="1418"/>
        <w:rPr>
          <w:lang w:val="ru-RU"/>
        </w:rPr>
      </w:pPr>
      <w:r>
        <w:rPr>
          <w:lang w:val="ru-RU"/>
        </w:rPr>
        <w:t>Приложение В (обязательное) Форма представления отзывов по проекту стандарта</w:t>
      </w:r>
      <w:r w:rsidR="00E03711">
        <w:rPr>
          <w:lang w:val="ru-RU"/>
        </w:rPr>
        <w:t xml:space="preserve"> организации</w:t>
      </w:r>
      <w:r>
        <w:rPr>
          <w:lang w:val="ru-RU"/>
        </w:rPr>
        <w:tab/>
        <w:t>15</w:t>
      </w:r>
    </w:p>
    <w:p w14:paraId="1B2070E3" w14:textId="277AFBC2" w:rsidR="00E2203F" w:rsidRDefault="00E2203F" w:rsidP="00E2203F">
      <w:pPr>
        <w:tabs>
          <w:tab w:val="left" w:leader="dot" w:pos="9639"/>
        </w:tabs>
        <w:spacing w:line="360" w:lineRule="auto"/>
        <w:ind w:left="1418" w:right="284" w:hanging="1418"/>
        <w:rPr>
          <w:lang w:val="ru-RU"/>
        </w:rPr>
      </w:pPr>
      <w:r>
        <w:rPr>
          <w:lang w:val="ru-RU"/>
        </w:rPr>
        <w:t>Приложение Г (обязательное) Форма представления сводки отзывов по проекту стандарта</w:t>
      </w:r>
      <w:r w:rsidR="00E03711">
        <w:rPr>
          <w:lang w:val="ru-RU"/>
        </w:rPr>
        <w:t xml:space="preserve"> организации</w:t>
      </w:r>
      <w:r>
        <w:rPr>
          <w:lang w:val="ru-RU"/>
        </w:rPr>
        <w:tab/>
        <w:t>16</w:t>
      </w:r>
    </w:p>
    <w:p w14:paraId="46977EA5" w14:textId="646AA420" w:rsidR="00E2203F" w:rsidRDefault="00E2203F" w:rsidP="00E2203F">
      <w:pPr>
        <w:tabs>
          <w:tab w:val="left" w:leader="dot" w:pos="9639"/>
        </w:tabs>
        <w:spacing w:line="360" w:lineRule="auto"/>
        <w:ind w:left="1418" w:right="284" w:hanging="1418"/>
        <w:rPr>
          <w:lang w:val="ru-RU"/>
        </w:rPr>
      </w:pPr>
      <w:r>
        <w:rPr>
          <w:lang w:val="ru-RU"/>
        </w:rPr>
        <w:t xml:space="preserve">Приложение Д (рекомендуемое) Форма заявки на регистрацию стандарта организации в </w:t>
      </w:r>
      <w:r w:rsidR="00E03711">
        <w:rPr>
          <w:lang w:val="ru-RU"/>
        </w:rPr>
        <w:t>Ф</w:t>
      </w:r>
      <w:r>
        <w:rPr>
          <w:lang w:val="ru-RU"/>
        </w:rPr>
        <w:t>едеральном информационном фонде стандартов</w:t>
      </w:r>
      <w:r>
        <w:rPr>
          <w:lang w:val="ru-RU"/>
        </w:rPr>
        <w:tab/>
        <w:t>17</w:t>
      </w:r>
    </w:p>
    <w:p w14:paraId="3CE2530A" w14:textId="2A1D3A7F" w:rsidR="00E2203F" w:rsidRDefault="00E2203F" w:rsidP="00E2203F">
      <w:pPr>
        <w:tabs>
          <w:tab w:val="left" w:leader="dot" w:pos="9639"/>
        </w:tabs>
        <w:spacing w:line="360" w:lineRule="auto"/>
        <w:ind w:left="1418" w:right="284" w:hanging="1418"/>
        <w:rPr>
          <w:lang w:val="ru-RU"/>
        </w:rPr>
      </w:pPr>
      <w:r>
        <w:rPr>
          <w:lang w:val="ru-RU"/>
        </w:rPr>
        <w:t>Приложение Е (рекомендуемое) Форма пояснительной записки к стандарту организации</w:t>
      </w:r>
      <w:r>
        <w:rPr>
          <w:lang w:val="ru-RU"/>
        </w:rPr>
        <w:tab/>
        <w:t>18</w:t>
      </w:r>
    </w:p>
    <w:p w14:paraId="51986AF7" w14:textId="3D19DBF6" w:rsidR="00E2203F" w:rsidRDefault="00E2203F" w:rsidP="00E2203F">
      <w:pPr>
        <w:tabs>
          <w:tab w:val="left" w:leader="dot" w:pos="9639"/>
        </w:tabs>
        <w:spacing w:line="360" w:lineRule="auto"/>
        <w:ind w:left="1418" w:right="284" w:hanging="1418"/>
        <w:rPr>
          <w:lang w:val="ru-RU"/>
        </w:rPr>
      </w:pPr>
      <w:r>
        <w:rPr>
          <w:lang w:val="ru-RU"/>
        </w:rPr>
        <w:t>Приложение Ж (справочное) Форма изменения к стандарту организации</w:t>
      </w:r>
      <w:r>
        <w:rPr>
          <w:lang w:val="ru-RU"/>
        </w:rPr>
        <w:tab/>
        <w:t>19</w:t>
      </w:r>
    </w:p>
    <w:p w14:paraId="5F4C78BE" w14:textId="4EB6D80A" w:rsidR="00E2203F" w:rsidRDefault="00E2203F" w:rsidP="00E2203F">
      <w:pPr>
        <w:tabs>
          <w:tab w:val="left" w:leader="dot" w:pos="9639"/>
        </w:tabs>
        <w:spacing w:line="360" w:lineRule="auto"/>
        <w:ind w:left="1418" w:right="284" w:hanging="1418"/>
        <w:rPr>
          <w:lang w:val="ru-RU"/>
        </w:rPr>
      </w:pPr>
      <w:r>
        <w:rPr>
          <w:lang w:val="ru-RU"/>
        </w:rPr>
        <w:t xml:space="preserve">Приложение </w:t>
      </w:r>
      <w:proofErr w:type="gramStart"/>
      <w:r>
        <w:rPr>
          <w:lang w:val="ru-RU"/>
        </w:rPr>
        <w:t>И</w:t>
      </w:r>
      <w:proofErr w:type="gramEnd"/>
      <w:r>
        <w:rPr>
          <w:lang w:val="ru-RU"/>
        </w:rPr>
        <w:t xml:space="preserve"> (обязательное) Форма поправки к стандарту</w:t>
      </w:r>
      <w:r w:rsidR="00E03711">
        <w:rPr>
          <w:lang w:val="ru-RU"/>
        </w:rPr>
        <w:t xml:space="preserve"> организации</w:t>
      </w:r>
      <w:r>
        <w:rPr>
          <w:lang w:val="ru-RU"/>
        </w:rPr>
        <w:tab/>
        <w:t>20</w:t>
      </w:r>
    </w:p>
    <w:p w14:paraId="13C10A43" w14:textId="794C4C75" w:rsidR="00E2203F" w:rsidRDefault="00E2203F" w:rsidP="00E2203F">
      <w:pPr>
        <w:tabs>
          <w:tab w:val="left" w:leader="dot" w:pos="9639"/>
        </w:tabs>
        <w:spacing w:line="360" w:lineRule="auto"/>
        <w:ind w:left="1418" w:right="284" w:hanging="1418"/>
        <w:rPr>
          <w:lang w:val="ru-RU"/>
        </w:rPr>
      </w:pPr>
      <w:r>
        <w:rPr>
          <w:lang w:val="ru-RU"/>
        </w:rPr>
        <w:t>Приложение К (обязательное) Форма титульного листа стандарта</w:t>
      </w:r>
      <w:r w:rsidR="00E03711">
        <w:rPr>
          <w:lang w:val="ru-RU"/>
        </w:rPr>
        <w:t xml:space="preserve"> организации</w:t>
      </w:r>
      <w:r>
        <w:rPr>
          <w:lang w:val="ru-RU"/>
        </w:rPr>
        <w:tab/>
        <w:t>21</w:t>
      </w:r>
    </w:p>
    <w:p w14:paraId="6FB35BC4" w14:textId="13F6F9CC" w:rsidR="00E2203F" w:rsidRDefault="00E2203F" w:rsidP="00E2203F">
      <w:pPr>
        <w:tabs>
          <w:tab w:val="left" w:leader="dot" w:pos="9639"/>
        </w:tabs>
        <w:spacing w:line="360" w:lineRule="auto"/>
        <w:ind w:left="1418" w:right="284" w:hanging="1418"/>
        <w:rPr>
          <w:lang w:val="ru-RU"/>
        </w:rPr>
      </w:pPr>
      <w:r>
        <w:rPr>
          <w:lang w:val="ru-RU"/>
        </w:rPr>
        <w:t>Приложение Л (обязательное) Форма второго листа стандарта</w:t>
      </w:r>
      <w:r w:rsidR="00E03711">
        <w:rPr>
          <w:lang w:val="ru-RU"/>
        </w:rPr>
        <w:t xml:space="preserve"> организации</w:t>
      </w:r>
      <w:r>
        <w:rPr>
          <w:lang w:val="ru-RU"/>
        </w:rPr>
        <w:tab/>
        <w:t>22</w:t>
      </w:r>
    </w:p>
    <w:p w14:paraId="0D95105F" w14:textId="42F5DA92" w:rsidR="00546346" w:rsidRPr="00354529" w:rsidRDefault="00E2203F" w:rsidP="00E2203F">
      <w:pPr>
        <w:tabs>
          <w:tab w:val="left" w:leader="dot" w:pos="9639"/>
        </w:tabs>
        <w:spacing w:line="360" w:lineRule="auto"/>
        <w:ind w:right="284"/>
      </w:pPr>
      <w:r>
        <w:rPr>
          <w:lang w:val="ru-RU"/>
        </w:rPr>
        <w:t>Библиография</w:t>
      </w:r>
      <w:r>
        <w:rPr>
          <w:lang w:val="ru-RU"/>
        </w:rPr>
        <w:tab/>
        <w:t>23</w:t>
      </w:r>
      <w:r w:rsidR="00354529" w:rsidRPr="005E08E6">
        <w:br w:type="page"/>
      </w:r>
    </w:p>
    <w:p w14:paraId="2AA1BF64" w14:textId="77777777" w:rsidR="009007E3" w:rsidRPr="00351A9A" w:rsidRDefault="009007E3">
      <w:pPr>
        <w:rPr>
          <w:lang w:val="ru-RU"/>
        </w:rPr>
        <w:sectPr w:rsidR="009007E3" w:rsidRPr="00351A9A" w:rsidSect="00354529">
          <w:headerReference w:type="even" r:id="rId8"/>
          <w:headerReference w:type="default" r:id="rId9"/>
          <w:footerReference w:type="even" r:id="rId10"/>
          <w:footerReference w:type="default" r:id="rId11"/>
          <w:footerReference w:type="first" r:id="rId12"/>
          <w:pgSz w:w="11900" w:h="16850"/>
          <w:pgMar w:top="1134" w:right="851" w:bottom="1134" w:left="1134" w:header="284" w:footer="284" w:gutter="0"/>
          <w:pgNumType w:fmt="upperRoman" w:start="1"/>
          <w:cols w:space="720"/>
          <w:titlePg/>
          <w:docGrid w:linePitch="299"/>
        </w:sectPr>
      </w:pPr>
    </w:p>
    <w:tbl>
      <w:tblPr>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20"/>
        <w:gridCol w:w="5103"/>
      </w:tblGrid>
      <w:tr w:rsidR="00151BEF" w:rsidRPr="00351A9A" w14:paraId="7621C464" w14:textId="77777777" w:rsidTr="00467B11">
        <w:tc>
          <w:tcPr>
            <w:tcW w:w="9923" w:type="dxa"/>
            <w:gridSpan w:val="2"/>
            <w:tcBorders>
              <w:top w:val="single" w:sz="18" w:space="0" w:color="000000"/>
              <w:left w:val="nil"/>
              <w:bottom w:val="single" w:sz="18" w:space="0" w:color="000000"/>
              <w:right w:val="nil"/>
            </w:tcBorders>
            <w:shd w:val="clear" w:color="auto" w:fill="auto"/>
          </w:tcPr>
          <w:p w14:paraId="1A381F9F" w14:textId="77777777" w:rsidR="00151BEF" w:rsidRPr="00351A9A" w:rsidRDefault="00151BEF" w:rsidP="00467B11">
            <w:pPr>
              <w:spacing w:before="120" w:after="120"/>
              <w:ind w:firstLine="709"/>
              <w:jc w:val="center"/>
              <w:rPr>
                <w:b/>
                <w:sz w:val="24"/>
                <w:szCs w:val="24"/>
              </w:rPr>
            </w:pPr>
            <w:bookmarkStart w:id="1" w:name="_Toc398213727"/>
            <w:r w:rsidRPr="00351A9A">
              <w:rPr>
                <w:b/>
                <w:sz w:val="24"/>
                <w:szCs w:val="24"/>
              </w:rPr>
              <w:lastRenderedPageBreak/>
              <w:t>СТАНДАРТ ОРГАНИЗАЦИИ</w:t>
            </w:r>
          </w:p>
        </w:tc>
      </w:tr>
      <w:tr w:rsidR="00151BEF" w:rsidRPr="00B6092C" w14:paraId="15DC66FB" w14:textId="77777777" w:rsidTr="00467B11">
        <w:tc>
          <w:tcPr>
            <w:tcW w:w="9923" w:type="dxa"/>
            <w:gridSpan w:val="2"/>
            <w:tcBorders>
              <w:top w:val="single" w:sz="18" w:space="0" w:color="000000"/>
              <w:left w:val="nil"/>
              <w:bottom w:val="single" w:sz="18" w:space="0" w:color="000000"/>
              <w:right w:val="nil"/>
            </w:tcBorders>
            <w:shd w:val="clear" w:color="auto" w:fill="auto"/>
          </w:tcPr>
          <w:p w14:paraId="2911CE32" w14:textId="77777777" w:rsidR="00354529" w:rsidRPr="00E2203F" w:rsidRDefault="00354529" w:rsidP="00354529">
            <w:pPr>
              <w:spacing w:before="120" w:line="360" w:lineRule="auto"/>
              <w:jc w:val="center"/>
              <w:rPr>
                <w:b/>
                <w:sz w:val="28"/>
                <w:szCs w:val="28"/>
                <w:lang w:val="ru-RU"/>
              </w:rPr>
            </w:pPr>
            <w:r w:rsidRPr="00E2203F">
              <w:rPr>
                <w:b/>
                <w:sz w:val="28"/>
                <w:szCs w:val="28"/>
                <w:lang w:val="ru-RU"/>
              </w:rPr>
              <w:t>СТАНДАРТЫ САМОРЕГУЛИРУЕМОЙ ОРГАНИЗАЦИИ</w:t>
            </w:r>
          </w:p>
          <w:p w14:paraId="2B2019A0" w14:textId="3714F112" w:rsidR="00354529" w:rsidRPr="00E2203F" w:rsidRDefault="00354529" w:rsidP="00354529">
            <w:pPr>
              <w:spacing w:line="360" w:lineRule="auto"/>
              <w:jc w:val="center"/>
              <w:rPr>
                <w:b/>
                <w:sz w:val="28"/>
                <w:szCs w:val="28"/>
                <w:lang w:val="ru-RU"/>
              </w:rPr>
            </w:pPr>
            <w:r w:rsidRPr="00E2203F">
              <w:rPr>
                <w:b/>
                <w:sz w:val="28"/>
                <w:szCs w:val="28"/>
                <w:lang w:val="ru-RU"/>
              </w:rPr>
              <w:t>«СОЮЗАТОМ</w:t>
            </w:r>
            <w:r>
              <w:rPr>
                <w:b/>
                <w:sz w:val="28"/>
                <w:szCs w:val="28"/>
                <w:lang w:val="ru-RU"/>
              </w:rPr>
              <w:t>ПРОЕКТ</w:t>
            </w:r>
            <w:r w:rsidRPr="00E2203F">
              <w:rPr>
                <w:b/>
                <w:sz w:val="28"/>
                <w:szCs w:val="28"/>
                <w:lang w:val="ru-RU"/>
              </w:rPr>
              <w:t>»</w:t>
            </w:r>
          </w:p>
          <w:p w14:paraId="03BA1C4D" w14:textId="0983D137" w:rsidR="00151BEF" w:rsidRPr="00354529" w:rsidRDefault="00354529" w:rsidP="00354529">
            <w:pPr>
              <w:spacing w:after="120" w:line="360" w:lineRule="auto"/>
              <w:jc w:val="center"/>
              <w:rPr>
                <w:b/>
                <w:bCs/>
                <w:kern w:val="32"/>
                <w:sz w:val="28"/>
                <w:szCs w:val="28"/>
                <w:lang w:val="ru-RU"/>
              </w:rPr>
            </w:pPr>
            <w:r w:rsidRPr="00354529">
              <w:rPr>
                <w:b/>
                <w:sz w:val="28"/>
                <w:szCs w:val="28"/>
                <w:lang w:val="ru-RU"/>
              </w:rPr>
              <w:t xml:space="preserve"> Правила разработки, утверждения, обновления, внесения поправок, приостановки действия и отмены</w:t>
            </w:r>
          </w:p>
        </w:tc>
      </w:tr>
      <w:tr w:rsidR="00151BEF" w:rsidRPr="00B6092C" w14:paraId="56CFCC27" w14:textId="77777777" w:rsidTr="00467B11">
        <w:trPr>
          <w:trHeight w:val="568"/>
        </w:trPr>
        <w:tc>
          <w:tcPr>
            <w:tcW w:w="4820" w:type="dxa"/>
            <w:tcBorders>
              <w:top w:val="single" w:sz="18" w:space="0" w:color="000000"/>
              <w:left w:val="nil"/>
              <w:bottom w:val="nil"/>
              <w:right w:val="nil"/>
            </w:tcBorders>
            <w:shd w:val="clear" w:color="auto" w:fill="auto"/>
          </w:tcPr>
          <w:p w14:paraId="436756B8" w14:textId="77777777" w:rsidR="00151BEF" w:rsidRPr="00351A9A" w:rsidRDefault="00151BEF" w:rsidP="00467B11">
            <w:pPr>
              <w:ind w:firstLine="709"/>
              <w:jc w:val="both"/>
              <w:rPr>
                <w:szCs w:val="28"/>
                <w:lang w:val="ru-RU"/>
              </w:rPr>
            </w:pPr>
          </w:p>
        </w:tc>
        <w:tc>
          <w:tcPr>
            <w:tcW w:w="5103" w:type="dxa"/>
            <w:tcBorders>
              <w:top w:val="single" w:sz="18" w:space="0" w:color="000000"/>
              <w:left w:val="nil"/>
              <w:bottom w:val="nil"/>
              <w:right w:val="nil"/>
            </w:tcBorders>
            <w:shd w:val="clear" w:color="auto" w:fill="auto"/>
          </w:tcPr>
          <w:p w14:paraId="6E7698C6" w14:textId="53550E83" w:rsidR="00151BEF" w:rsidRPr="00BC6D1A" w:rsidRDefault="00DA2216" w:rsidP="00C9283B">
            <w:pPr>
              <w:ind w:firstLine="709"/>
              <w:jc w:val="right"/>
              <w:rPr>
                <w:b/>
                <w:sz w:val="24"/>
                <w:szCs w:val="24"/>
                <w:lang w:val="ru-RU"/>
              </w:rPr>
            </w:pPr>
            <w:r w:rsidRPr="00BC6D1A">
              <w:rPr>
                <w:sz w:val="24"/>
                <w:szCs w:val="24"/>
                <w:lang w:val="ru-RU"/>
              </w:rPr>
              <w:t>Дата введения – 20</w:t>
            </w:r>
            <w:r w:rsidR="00C9283B">
              <w:rPr>
                <w:sz w:val="24"/>
                <w:szCs w:val="24"/>
                <w:lang w:val="ru-RU"/>
              </w:rPr>
              <w:t>ХХ</w:t>
            </w:r>
            <w:r w:rsidRPr="00BC6D1A">
              <w:rPr>
                <w:sz w:val="24"/>
                <w:szCs w:val="24"/>
                <w:lang w:val="ru-RU"/>
              </w:rPr>
              <w:t>–</w:t>
            </w:r>
            <w:r w:rsidR="00C9283B">
              <w:rPr>
                <w:sz w:val="24"/>
                <w:szCs w:val="24"/>
                <w:lang w:val="ru-RU"/>
              </w:rPr>
              <w:t>ХХ</w:t>
            </w:r>
            <w:r w:rsidRPr="00BC6D1A">
              <w:rPr>
                <w:color w:val="000000" w:themeColor="text1"/>
                <w:sz w:val="24"/>
                <w:szCs w:val="24"/>
                <w:lang w:val="ru-RU"/>
              </w:rPr>
              <w:t>–</w:t>
            </w:r>
            <w:r w:rsidR="00C9283B">
              <w:rPr>
                <w:color w:val="000000" w:themeColor="text1"/>
                <w:sz w:val="24"/>
                <w:szCs w:val="24"/>
                <w:lang w:val="ru-RU"/>
              </w:rPr>
              <w:t>ХХ</w:t>
            </w:r>
          </w:p>
        </w:tc>
      </w:tr>
    </w:tbl>
    <w:p w14:paraId="7CD7E77B" w14:textId="77777777" w:rsidR="009007E3" w:rsidRPr="001D71C8" w:rsidRDefault="004F7375" w:rsidP="001D71C8">
      <w:pPr>
        <w:pStyle w:val="1"/>
        <w:tabs>
          <w:tab w:val="left" w:pos="1071"/>
        </w:tabs>
        <w:spacing w:after="120" w:line="360" w:lineRule="auto"/>
        <w:ind w:left="0" w:firstLine="709"/>
        <w:jc w:val="both"/>
        <w:rPr>
          <w:sz w:val="28"/>
          <w:szCs w:val="28"/>
          <w:lang w:val="ru-RU"/>
        </w:rPr>
      </w:pPr>
      <w:bookmarkStart w:id="2" w:name="_Toc70417774"/>
      <w:bookmarkEnd w:id="1"/>
      <w:r w:rsidRPr="001D71C8">
        <w:rPr>
          <w:sz w:val="28"/>
          <w:szCs w:val="28"/>
          <w:lang w:val="ru-RU"/>
        </w:rPr>
        <w:t xml:space="preserve">1 </w:t>
      </w:r>
      <w:r w:rsidR="00242D1F" w:rsidRPr="001D71C8">
        <w:rPr>
          <w:sz w:val="28"/>
          <w:szCs w:val="28"/>
          <w:lang w:val="ru-RU"/>
        </w:rPr>
        <w:t>Область</w:t>
      </w:r>
      <w:r w:rsidR="00242D1F" w:rsidRPr="001D71C8">
        <w:rPr>
          <w:spacing w:val="-15"/>
          <w:sz w:val="28"/>
          <w:szCs w:val="28"/>
          <w:lang w:val="ru-RU"/>
        </w:rPr>
        <w:t xml:space="preserve"> </w:t>
      </w:r>
      <w:r w:rsidR="00242D1F" w:rsidRPr="001D71C8">
        <w:rPr>
          <w:sz w:val="28"/>
          <w:szCs w:val="28"/>
          <w:lang w:val="ru-RU"/>
        </w:rPr>
        <w:t>применения</w:t>
      </w:r>
      <w:bookmarkEnd w:id="2"/>
    </w:p>
    <w:p w14:paraId="3D29B9DA" w14:textId="45813E06" w:rsidR="00354529" w:rsidRPr="001D71C8" w:rsidRDefault="002E3824" w:rsidP="001D71C8">
      <w:pPr>
        <w:tabs>
          <w:tab w:val="left" w:pos="993"/>
        </w:tabs>
        <w:suppressAutoHyphens/>
        <w:spacing w:line="360" w:lineRule="auto"/>
        <w:ind w:firstLine="709"/>
        <w:jc w:val="both"/>
        <w:rPr>
          <w:sz w:val="24"/>
          <w:szCs w:val="24"/>
          <w:lang w:val="ru-RU"/>
        </w:rPr>
      </w:pPr>
      <w:bookmarkStart w:id="3" w:name="_Toc70417775"/>
      <w:r w:rsidRPr="001D71C8">
        <w:rPr>
          <w:sz w:val="24"/>
          <w:szCs w:val="24"/>
          <w:lang w:val="ru-RU"/>
        </w:rPr>
        <w:t xml:space="preserve">1.2 </w:t>
      </w:r>
      <w:r w:rsidR="00354529" w:rsidRPr="001D71C8">
        <w:rPr>
          <w:sz w:val="24"/>
          <w:szCs w:val="24"/>
          <w:lang w:val="ru-RU"/>
        </w:rPr>
        <w:t xml:space="preserve">Настоящий стандарт устанавливает правила разработки и утверждения </w:t>
      </w:r>
      <w:r w:rsidR="00A36C7F" w:rsidRPr="001D71C8">
        <w:rPr>
          <w:sz w:val="24"/>
          <w:szCs w:val="24"/>
          <w:lang w:val="ru-RU"/>
        </w:rPr>
        <w:t xml:space="preserve">документа по стандартизации – </w:t>
      </w:r>
      <w:r w:rsidR="00354529" w:rsidRPr="001D71C8">
        <w:rPr>
          <w:sz w:val="24"/>
          <w:szCs w:val="24"/>
          <w:lang w:val="ru-RU"/>
        </w:rPr>
        <w:t>стандартов саморегулируемой организации Ассоциация «Объединение организаций, выполняющих архитектурно-строительное проектирование объектов атомной отрасли «СОЮЗАТОМПРОЕКТ» (СРО «СОЮЗАТОМПРОЕКТ»), проведения работ по их обновлению (внесению изменений или пересмотру), внесению поправок, а также правила приостановки действия и отмены стандартов.</w:t>
      </w:r>
    </w:p>
    <w:p w14:paraId="61E1B9EE" w14:textId="5E1F1659" w:rsidR="002E3824" w:rsidRPr="001D71C8" w:rsidRDefault="002E3824" w:rsidP="001D71C8">
      <w:pPr>
        <w:pStyle w:val="a3"/>
        <w:spacing w:line="360" w:lineRule="auto"/>
        <w:ind w:firstLine="709"/>
        <w:contextualSpacing/>
        <w:jc w:val="both"/>
        <w:rPr>
          <w:sz w:val="24"/>
          <w:szCs w:val="24"/>
          <w:lang w:val="ru-RU"/>
        </w:rPr>
      </w:pPr>
      <w:r w:rsidRPr="001D71C8">
        <w:rPr>
          <w:sz w:val="24"/>
          <w:szCs w:val="24"/>
          <w:lang w:val="ru-RU"/>
        </w:rPr>
        <w:t>1.2 Настоящий стандарт предназначен для применения организациями</w:t>
      </w:r>
      <w:r w:rsidR="001D71C8" w:rsidRPr="001D71C8">
        <w:rPr>
          <w:sz w:val="24"/>
          <w:szCs w:val="24"/>
          <w:lang w:val="ru-RU"/>
        </w:rPr>
        <w:t xml:space="preserve"> или физическими лицами </w:t>
      </w:r>
      <w:r w:rsidRPr="001D71C8">
        <w:rPr>
          <w:sz w:val="24"/>
          <w:szCs w:val="24"/>
          <w:lang w:val="ru-RU"/>
        </w:rPr>
        <w:t xml:space="preserve">– </w:t>
      </w:r>
      <w:r w:rsidR="001D71C8" w:rsidRPr="001D71C8">
        <w:rPr>
          <w:sz w:val="24"/>
          <w:szCs w:val="24"/>
          <w:lang w:val="ru-RU"/>
        </w:rPr>
        <w:t xml:space="preserve">разработчиками стандартов </w:t>
      </w:r>
      <w:r w:rsidRPr="001D71C8">
        <w:rPr>
          <w:sz w:val="24"/>
          <w:szCs w:val="24"/>
          <w:lang w:val="ru-RU"/>
        </w:rPr>
        <w:t>СРО</w:t>
      </w:r>
      <w:r w:rsidRPr="001D71C8">
        <w:rPr>
          <w:sz w:val="24"/>
          <w:szCs w:val="24"/>
        </w:rPr>
        <w:t> </w:t>
      </w:r>
      <w:r w:rsidRPr="001D71C8">
        <w:rPr>
          <w:sz w:val="24"/>
          <w:szCs w:val="24"/>
          <w:lang w:val="ru-RU"/>
        </w:rPr>
        <w:t>«СОЮЗАТОМСТРОЙ».</w:t>
      </w:r>
    </w:p>
    <w:p w14:paraId="659FA5E2" w14:textId="77777777" w:rsidR="00354529" w:rsidRPr="001D71C8" w:rsidRDefault="00354529" w:rsidP="001D71C8">
      <w:pPr>
        <w:pStyle w:val="1"/>
        <w:tabs>
          <w:tab w:val="left" w:pos="993"/>
        </w:tabs>
        <w:spacing w:before="120" w:after="120" w:line="360" w:lineRule="auto"/>
        <w:ind w:left="709" w:firstLine="0"/>
        <w:rPr>
          <w:sz w:val="28"/>
          <w:szCs w:val="28"/>
          <w:lang w:val="ru-RU"/>
        </w:rPr>
      </w:pPr>
      <w:bookmarkStart w:id="4" w:name="_Toc477892644"/>
      <w:bookmarkStart w:id="5" w:name="_Toc478039290"/>
      <w:bookmarkStart w:id="6" w:name="_Toc478122041"/>
      <w:bookmarkStart w:id="7" w:name="_Ref487312110"/>
      <w:bookmarkStart w:id="8" w:name="_Toc490471926"/>
      <w:bookmarkStart w:id="9" w:name="_Toc496023954"/>
      <w:bookmarkStart w:id="10" w:name="_Toc532462856"/>
      <w:bookmarkEnd w:id="3"/>
      <w:r w:rsidRPr="001D71C8">
        <w:rPr>
          <w:sz w:val="28"/>
          <w:szCs w:val="28"/>
          <w:lang w:val="ru-RU"/>
        </w:rPr>
        <w:t>2 Нормативные ссылки</w:t>
      </w:r>
      <w:bookmarkEnd w:id="4"/>
      <w:bookmarkEnd w:id="5"/>
      <w:bookmarkEnd w:id="6"/>
      <w:bookmarkEnd w:id="7"/>
      <w:bookmarkEnd w:id="8"/>
      <w:bookmarkEnd w:id="9"/>
      <w:bookmarkEnd w:id="10"/>
    </w:p>
    <w:p w14:paraId="38ABCEEE" w14:textId="77777777" w:rsidR="00354529" w:rsidRPr="001D71C8" w:rsidRDefault="00354529" w:rsidP="001D71C8">
      <w:pPr>
        <w:pStyle w:val="a3"/>
        <w:spacing w:line="360" w:lineRule="auto"/>
        <w:ind w:firstLine="709"/>
        <w:contextualSpacing/>
        <w:rPr>
          <w:sz w:val="24"/>
          <w:szCs w:val="24"/>
          <w:lang w:val="ru-RU"/>
        </w:rPr>
      </w:pPr>
      <w:r w:rsidRPr="001D71C8">
        <w:rPr>
          <w:sz w:val="24"/>
          <w:szCs w:val="24"/>
          <w:lang w:val="ru-RU"/>
        </w:rPr>
        <w:t>В настоящем стандарте использованы нормативные ссылки на следующие стандарты:</w:t>
      </w:r>
    </w:p>
    <w:p w14:paraId="322E55A8" w14:textId="77777777" w:rsidR="00354529" w:rsidRPr="001D71C8" w:rsidRDefault="00354529" w:rsidP="001D71C8">
      <w:pPr>
        <w:pStyle w:val="a3"/>
        <w:spacing w:line="360" w:lineRule="auto"/>
        <w:ind w:firstLine="709"/>
        <w:contextualSpacing/>
        <w:jc w:val="both"/>
        <w:rPr>
          <w:color w:val="000000" w:themeColor="text1"/>
          <w:sz w:val="24"/>
          <w:szCs w:val="24"/>
          <w:lang w:val="ru-RU"/>
        </w:rPr>
      </w:pPr>
      <w:r w:rsidRPr="001D71C8">
        <w:rPr>
          <w:color w:val="000000" w:themeColor="text1"/>
          <w:sz w:val="24"/>
          <w:szCs w:val="24"/>
          <w:lang w:val="ru-RU"/>
        </w:rPr>
        <w:t>ГОСТ 1.1 Межгосударственная система стандартизации. Термины и определения</w:t>
      </w:r>
    </w:p>
    <w:p w14:paraId="3698D5AA" w14:textId="499BF178" w:rsidR="00354529" w:rsidRPr="001D71C8" w:rsidRDefault="00354529" w:rsidP="001D71C8">
      <w:pPr>
        <w:pStyle w:val="a3"/>
        <w:spacing w:line="360" w:lineRule="auto"/>
        <w:ind w:firstLine="709"/>
        <w:contextualSpacing/>
        <w:jc w:val="both"/>
        <w:rPr>
          <w:color w:val="000000" w:themeColor="text1"/>
          <w:sz w:val="24"/>
          <w:szCs w:val="24"/>
          <w:lang w:val="ru-RU"/>
        </w:rPr>
      </w:pPr>
      <w:r w:rsidRPr="001D71C8">
        <w:rPr>
          <w:color w:val="000000" w:themeColor="text1"/>
          <w:sz w:val="24"/>
          <w:szCs w:val="24"/>
          <w:lang w:val="ru-RU"/>
        </w:rPr>
        <w:t>ГОСТ 1.5</w:t>
      </w:r>
      <w:r w:rsidRPr="001D71C8">
        <w:rPr>
          <w:color w:val="000000" w:themeColor="text1"/>
          <w:sz w:val="24"/>
          <w:szCs w:val="24"/>
        </w:rPr>
        <w:sym w:font="Symbol" w:char="F02D"/>
      </w:r>
      <w:r w:rsidRPr="001D71C8">
        <w:rPr>
          <w:color w:val="000000" w:themeColor="text1"/>
          <w:sz w:val="24"/>
          <w:szCs w:val="24"/>
          <w:lang w:val="ru-RU"/>
        </w:rPr>
        <w:t>2001 Межгосударственная система стандартизации</w:t>
      </w:r>
      <w:r w:rsidR="00CB32F5" w:rsidRPr="001D71C8">
        <w:rPr>
          <w:color w:val="000000" w:themeColor="text1"/>
          <w:sz w:val="24"/>
          <w:szCs w:val="24"/>
          <w:lang w:val="ru-RU"/>
        </w:rPr>
        <w:t>.</w:t>
      </w:r>
      <w:r w:rsidRPr="001D71C8">
        <w:rPr>
          <w:color w:val="000000" w:themeColor="text1"/>
          <w:sz w:val="24"/>
          <w:szCs w:val="24"/>
          <w:lang w:val="ru-RU"/>
        </w:rPr>
        <w:t xml:space="preserve"> Стандарты межгосударственные, правила и рекомендации по межгосударственной стандартизации. Общие требования к построению, изложению, оформлению, содержанию и обозначению</w:t>
      </w:r>
    </w:p>
    <w:p w14:paraId="2049A71D" w14:textId="77777777" w:rsidR="00354529" w:rsidRPr="001D71C8" w:rsidRDefault="00354529" w:rsidP="001D71C8">
      <w:pPr>
        <w:pStyle w:val="a3"/>
        <w:spacing w:line="360" w:lineRule="auto"/>
        <w:ind w:firstLine="709"/>
        <w:contextualSpacing/>
        <w:jc w:val="both"/>
        <w:rPr>
          <w:color w:val="000000" w:themeColor="text1"/>
          <w:sz w:val="24"/>
          <w:szCs w:val="24"/>
          <w:lang w:val="ru-RU"/>
        </w:rPr>
      </w:pPr>
      <w:r w:rsidRPr="001D71C8">
        <w:rPr>
          <w:color w:val="000000" w:themeColor="text1"/>
          <w:sz w:val="24"/>
          <w:szCs w:val="24"/>
          <w:lang w:val="ru-RU"/>
        </w:rPr>
        <w:t>ГОСТ Р 1.4</w:t>
      </w:r>
      <w:r w:rsidRPr="001D71C8">
        <w:rPr>
          <w:color w:val="000000" w:themeColor="text1"/>
          <w:sz w:val="24"/>
          <w:szCs w:val="24"/>
        </w:rPr>
        <w:sym w:font="Symbol" w:char="F02D"/>
      </w:r>
      <w:r w:rsidRPr="001D71C8">
        <w:rPr>
          <w:color w:val="000000" w:themeColor="text1"/>
          <w:sz w:val="24"/>
          <w:szCs w:val="24"/>
          <w:lang w:val="ru-RU"/>
        </w:rPr>
        <w:t xml:space="preserve">2004 Стандартизация в Российской Федерации. Стандарты организаций. Общие положения </w:t>
      </w:r>
    </w:p>
    <w:p w14:paraId="449CBA88" w14:textId="77777777" w:rsidR="00354529" w:rsidRPr="001D71C8" w:rsidRDefault="00354529" w:rsidP="001D71C8">
      <w:pPr>
        <w:pStyle w:val="a3"/>
        <w:spacing w:line="360" w:lineRule="auto"/>
        <w:ind w:firstLine="709"/>
        <w:contextualSpacing/>
        <w:jc w:val="both"/>
        <w:rPr>
          <w:color w:val="000000" w:themeColor="text1"/>
          <w:sz w:val="24"/>
          <w:szCs w:val="24"/>
          <w:lang w:val="ru-RU"/>
        </w:rPr>
      </w:pPr>
      <w:r w:rsidRPr="001D71C8">
        <w:rPr>
          <w:color w:val="000000" w:themeColor="text1"/>
          <w:sz w:val="24"/>
          <w:szCs w:val="24"/>
          <w:lang w:val="ru-RU"/>
        </w:rPr>
        <w:t>ГОСТ Р 1.5</w:t>
      </w:r>
      <w:r w:rsidRPr="001D71C8">
        <w:rPr>
          <w:color w:val="000000" w:themeColor="text1"/>
          <w:sz w:val="24"/>
          <w:szCs w:val="24"/>
        </w:rPr>
        <w:sym w:font="Symbol" w:char="F02D"/>
      </w:r>
      <w:r w:rsidRPr="001D71C8">
        <w:rPr>
          <w:color w:val="000000" w:themeColor="text1"/>
          <w:sz w:val="24"/>
          <w:szCs w:val="24"/>
          <w:lang w:val="ru-RU"/>
        </w:rPr>
        <w:t>2012 Стандартизация в Российской Федерации. Стандарты национальные. Правила построения, изложения, оформления и обозначения</w:t>
      </w:r>
    </w:p>
    <w:p w14:paraId="4BACD9AF" w14:textId="1870ABEC" w:rsidR="00354529" w:rsidRPr="001D71C8" w:rsidRDefault="00354529" w:rsidP="001D71C8">
      <w:pPr>
        <w:pStyle w:val="a3"/>
        <w:spacing w:line="360" w:lineRule="auto"/>
        <w:ind w:firstLine="709"/>
        <w:contextualSpacing/>
        <w:jc w:val="both"/>
        <w:rPr>
          <w:color w:val="000000" w:themeColor="text1"/>
          <w:sz w:val="24"/>
          <w:szCs w:val="24"/>
          <w:lang w:val="ru-RU"/>
        </w:rPr>
      </w:pPr>
      <w:r w:rsidRPr="001D71C8">
        <w:rPr>
          <w:color w:val="000000" w:themeColor="text1"/>
          <w:sz w:val="24"/>
          <w:szCs w:val="24"/>
          <w:lang w:val="ru-RU"/>
        </w:rPr>
        <w:t>ГОСТ Р 1.6 Стандартизация в Российской Федерации. Проекты стандартов. Правила организации и проведения экспертизы</w:t>
      </w:r>
    </w:p>
    <w:p w14:paraId="6CC84FE5" w14:textId="05B06001" w:rsidR="00A36C7F" w:rsidRPr="001D71C8" w:rsidRDefault="00A36C7F" w:rsidP="001D71C8">
      <w:pPr>
        <w:pStyle w:val="a3"/>
        <w:spacing w:line="360" w:lineRule="auto"/>
        <w:ind w:firstLine="709"/>
        <w:contextualSpacing/>
        <w:jc w:val="both"/>
        <w:rPr>
          <w:color w:val="000000" w:themeColor="text1"/>
          <w:sz w:val="24"/>
          <w:szCs w:val="24"/>
          <w:lang w:val="ru-RU"/>
        </w:rPr>
      </w:pPr>
      <w:r w:rsidRPr="001D71C8">
        <w:rPr>
          <w:color w:val="000000" w:themeColor="text1"/>
          <w:sz w:val="24"/>
          <w:szCs w:val="24"/>
          <w:lang w:val="ru-RU"/>
        </w:rPr>
        <w:t>ГОСТ Р 1.17–2017 Стандартизация в Российской Федерации. Эксперт по стандартизации. Общие требования</w:t>
      </w:r>
    </w:p>
    <w:p w14:paraId="4127E617" w14:textId="77777777" w:rsidR="00354529" w:rsidRPr="00997F47" w:rsidRDefault="00354529" w:rsidP="001D71C8">
      <w:pPr>
        <w:pStyle w:val="headertext"/>
        <w:widowControl w:val="0"/>
        <w:spacing w:before="120" w:beforeAutospacing="0" w:after="0" w:afterAutospacing="0" w:line="360" w:lineRule="auto"/>
        <w:ind w:firstLine="709"/>
        <w:jc w:val="both"/>
        <w:rPr>
          <w:sz w:val="22"/>
          <w:szCs w:val="22"/>
        </w:rPr>
      </w:pPr>
      <w:r w:rsidRPr="00997F47">
        <w:rPr>
          <w:color w:val="000000"/>
          <w:spacing w:val="40"/>
          <w:sz w:val="22"/>
          <w:szCs w:val="22"/>
        </w:rPr>
        <w:t>Примечание</w:t>
      </w:r>
      <w:r w:rsidRPr="00997F47">
        <w:rPr>
          <w:color w:val="000000"/>
          <w:sz w:val="22"/>
          <w:szCs w:val="22"/>
        </w:rPr>
        <w:t xml:space="preserve"> – </w:t>
      </w:r>
      <w:r w:rsidRPr="00997F47">
        <w:rPr>
          <w:sz w:val="22"/>
          <w:szCs w:val="22"/>
        </w:rPr>
        <w:t xml:space="preserve">При пользовании настоящим стандартом целесообразно проверить действие ссылочных стандартов (сводов правил и/или классификаторов) в информационной системе общего </w:t>
      </w:r>
      <w:r w:rsidRPr="00997F47">
        <w:rPr>
          <w:sz w:val="22"/>
          <w:szCs w:val="22"/>
        </w:rPr>
        <w:lastRenderedPageBreak/>
        <w:t xml:space="preserve">пользования </w:t>
      </w:r>
      <w:r>
        <w:rPr>
          <w:sz w:val="22"/>
          <w:szCs w:val="22"/>
        </w:rPr>
        <w:t>–</w:t>
      </w:r>
      <w:r w:rsidRPr="00997F47">
        <w:rPr>
          <w:sz w:val="22"/>
          <w:szCs w:val="22"/>
        </w:rPr>
        <w:t xml:space="preserve"> на официальном сайте федерального органа исполнительной власти в сфере стандартизации в сети Интернет или по ежегодно издавае</w:t>
      </w:r>
      <w:r>
        <w:rPr>
          <w:sz w:val="22"/>
          <w:szCs w:val="22"/>
        </w:rPr>
        <w:t>мому информационному указателю «</w:t>
      </w:r>
      <w:r w:rsidRPr="00997F47">
        <w:rPr>
          <w:sz w:val="22"/>
          <w:szCs w:val="22"/>
        </w:rPr>
        <w:t>Национальные стандарты</w:t>
      </w:r>
      <w:r>
        <w:rPr>
          <w:sz w:val="22"/>
          <w:szCs w:val="22"/>
        </w:rPr>
        <w:t>»</w:t>
      </w:r>
      <w:r w:rsidRPr="00997F47">
        <w:rPr>
          <w:sz w:val="22"/>
          <w:szCs w:val="22"/>
        </w:rPr>
        <w:t xml:space="preserve">, который опубликован по состоянию на 1 января текущего года, и по выпускам ежемесячно издаваемого информационного указателя </w:t>
      </w:r>
      <w:r>
        <w:rPr>
          <w:sz w:val="22"/>
          <w:szCs w:val="22"/>
        </w:rPr>
        <w:t>«</w:t>
      </w:r>
      <w:r w:rsidRPr="00997F47">
        <w:rPr>
          <w:sz w:val="22"/>
          <w:szCs w:val="22"/>
        </w:rPr>
        <w:t>Национальные стандарты</w:t>
      </w:r>
      <w:r>
        <w:rPr>
          <w:sz w:val="22"/>
          <w:szCs w:val="22"/>
        </w:rPr>
        <w:t>»</w:t>
      </w:r>
      <w:r w:rsidRPr="00997F47">
        <w:rPr>
          <w:sz w:val="22"/>
          <w:szCs w:val="22"/>
        </w:rPr>
        <w:t xml:space="preserve"> за текущий год. Если заменен ссылочный стандарт (документ), на который дана недатированная ссылка, то рекомендуется использовать действующую версию этого стандарта (документа) с учетом всех внесенных в данную версию изменений. Если заменен ссылочный стандарт (документ), на который дана датированная ссылка, то рекомендуется использовать версию этого стандарта (документа) с указанным выше годом утверждения (принятия). Если после утверждения настоящего стандарта в ссылочный стандарт (документ),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стандарт (документ) отменен без замены, то положение, в котором дана ссылка на него, рекомендуется применять в части, не затрагивающей эту ссылку</w:t>
      </w:r>
      <w:r>
        <w:rPr>
          <w:sz w:val="22"/>
          <w:szCs w:val="22"/>
        </w:rPr>
        <w:t>.</w:t>
      </w:r>
    </w:p>
    <w:p w14:paraId="32B2E031" w14:textId="77777777" w:rsidR="00354529" w:rsidRPr="00B54AD7" w:rsidRDefault="00354529" w:rsidP="00B54AD7">
      <w:pPr>
        <w:pStyle w:val="1"/>
        <w:tabs>
          <w:tab w:val="left" w:pos="993"/>
        </w:tabs>
        <w:spacing w:before="120" w:after="120" w:line="360" w:lineRule="auto"/>
        <w:ind w:left="709" w:firstLine="0"/>
        <w:rPr>
          <w:sz w:val="28"/>
          <w:szCs w:val="28"/>
          <w:lang w:val="ru-RU"/>
        </w:rPr>
      </w:pPr>
      <w:bookmarkStart w:id="11" w:name="_Toc477892645"/>
      <w:bookmarkStart w:id="12" w:name="_Toc478039291"/>
      <w:bookmarkStart w:id="13" w:name="_Toc478122042"/>
      <w:bookmarkStart w:id="14" w:name="_Toc490471927"/>
      <w:bookmarkStart w:id="15" w:name="_Toc496023955"/>
      <w:bookmarkStart w:id="16" w:name="_Toc532462857"/>
      <w:r w:rsidRPr="00B54AD7">
        <w:rPr>
          <w:sz w:val="28"/>
          <w:szCs w:val="28"/>
          <w:lang w:val="ru-RU"/>
        </w:rPr>
        <w:t>3 Термины и определения</w:t>
      </w:r>
      <w:bookmarkEnd w:id="11"/>
      <w:bookmarkEnd w:id="12"/>
      <w:bookmarkEnd w:id="13"/>
      <w:bookmarkEnd w:id="14"/>
      <w:bookmarkEnd w:id="15"/>
      <w:bookmarkEnd w:id="16"/>
    </w:p>
    <w:p w14:paraId="134F777E" w14:textId="77777777" w:rsidR="00354529" w:rsidRPr="00B54AD7" w:rsidRDefault="00354529" w:rsidP="001D71C8">
      <w:pPr>
        <w:pStyle w:val="a5"/>
        <w:spacing w:line="380" w:lineRule="exact"/>
        <w:ind w:left="0" w:firstLine="708"/>
        <w:jc w:val="both"/>
        <w:rPr>
          <w:bCs/>
          <w:sz w:val="24"/>
          <w:szCs w:val="24"/>
          <w:lang w:val="ru-RU"/>
        </w:rPr>
      </w:pPr>
      <w:r w:rsidRPr="00B54AD7">
        <w:rPr>
          <w:bCs/>
          <w:sz w:val="24"/>
          <w:szCs w:val="24"/>
          <w:lang w:val="ru-RU"/>
        </w:rPr>
        <w:t>В настоящем стандарте применены термины по ГОСТ 1.1, а также следующие термины с соответствующими определениями:</w:t>
      </w:r>
    </w:p>
    <w:p w14:paraId="6AA7DF62" w14:textId="77777777" w:rsidR="00354529" w:rsidRPr="00B54AD7" w:rsidRDefault="00354529" w:rsidP="001D71C8">
      <w:pPr>
        <w:pStyle w:val="a5"/>
        <w:spacing w:line="380" w:lineRule="exact"/>
        <w:ind w:left="0" w:firstLine="708"/>
        <w:jc w:val="both"/>
        <w:rPr>
          <w:bCs/>
          <w:sz w:val="24"/>
          <w:szCs w:val="24"/>
        </w:rPr>
      </w:pPr>
      <w:r w:rsidRPr="00B54AD7">
        <w:rPr>
          <w:bCs/>
          <w:sz w:val="24"/>
          <w:szCs w:val="24"/>
        </w:rPr>
        <w:t>3.1</w:t>
      </w:r>
    </w:p>
    <w:tbl>
      <w:tblPr>
        <w:tblStyle w:val="af5"/>
        <w:tblW w:w="0" w:type="auto"/>
        <w:tblLook w:val="04A0" w:firstRow="1" w:lastRow="0" w:firstColumn="1" w:lastColumn="0" w:noHBand="0" w:noVBand="1"/>
      </w:tblPr>
      <w:tblGrid>
        <w:gridCol w:w="9905"/>
      </w:tblGrid>
      <w:tr w:rsidR="00354529" w:rsidRPr="00B54AD7" w14:paraId="451D95CF" w14:textId="77777777" w:rsidTr="00C13E45">
        <w:tc>
          <w:tcPr>
            <w:tcW w:w="10195" w:type="dxa"/>
          </w:tcPr>
          <w:p w14:paraId="45319ECC" w14:textId="77777777" w:rsidR="00354529" w:rsidRPr="00B54AD7" w:rsidRDefault="00354529" w:rsidP="001D71C8">
            <w:pPr>
              <w:widowControl w:val="0"/>
              <w:spacing w:line="380" w:lineRule="exact"/>
              <w:ind w:firstLine="709"/>
              <w:jc w:val="both"/>
              <w:rPr>
                <w:sz w:val="24"/>
                <w:szCs w:val="24"/>
              </w:rPr>
            </w:pPr>
            <w:r w:rsidRPr="00B54AD7">
              <w:rPr>
                <w:b/>
                <w:sz w:val="24"/>
                <w:szCs w:val="24"/>
              </w:rPr>
              <w:t>стандарт организации:</w:t>
            </w:r>
            <w:r w:rsidRPr="00B54AD7">
              <w:rPr>
                <w:sz w:val="24"/>
                <w:szCs w:val="24"/>
              </w:rPr>
              <w:t xml:space="preserve"> Документ по стандартизации, утвержденный юридическим лицом, в том числе государственной корпорацией, саморегулируемой организацией, а также индивидуальным предпринимателем для совершенствования производства и обеспечения качества продукции, выполнения работ, оказания услуг.</w:t>
            </w:r>
          </w:p>
          <w:p w14:paraId="1BA5DD0A" w14:textId="77777777" w:rsidR="00354529" w:rsidRPr="00B54AD7" w:rsidRDefault="00354529" w:rsidP="001D71C8">
            <w:pPr>
              <w:widowControl w:val="0"/>
              <w:spacing w:line="380" w:lineRule="exact"/>
              <w:ind w:firstLine="709"/>
              <w:rPr>
                <w:bCs/>
                <w:sz w:val="24"/>
                <w:szCs w:val="24"/>
              </w:rPr>
            </w:pPr>
            <w:r w:rsidRPr="00B54AD7">
              <w:rPr>
                <w:sz w:val="24"/>
                <w:szCs w:val="24"/>
                <w:lang w:val="en-US"/>
              </w:rPr>
              <w:t>[[2]</w:t>
            </w:r>
            <w:r w:rsidRPr="00B54AD7">
              <w:rPr>
                <w:sz w:val="24"/>
                <w:szCs w:val="24"/>
              </w:rPr>
              <w:t>, пункт 13 статьи 2</w:t>
            </w:r>
            <w:r w:rsidRPr="00B54AD7">
              <w:rPr>
                <w:sz w:val="24"/>
                <w:szCs w:val="24"/>
                <w:lang w:val="en-US"/>
              </w:rPr>
              <w:t>]</w:t>
            </w:r>
          </w:p>
        </w:tc>
      </w:tr>
    </w:tbl>
    <w:p w14:paraId="1B09037D" w14:textId="77777777" w:rsidR="00354529" w:rsidRPr="00B54AD7" w:rsidRDefault="00354529" w:rsidP="001D71C8">
      <w:pPr>
        <w:pStyle w:val="a5"/>
        <w:spacing w:before="0"/>
        <w:ind w:left="0" w:firstLine="709"/>
        <w:jc w:val="both"/>
        <w:rPr>
          <w:bCs/>
          <w:sz w:val="12"/>
          <w:szCs w:val="12"/>
        </w:rPr>
      </w:pPr>
    </w:p>
    <w:p w14:paraId="43D78B5B" w14:textId="3EE8AF9A" w:rsidR="00354529" w:rsidRPr="00B54AD7" w:rsidRDefault="00354529" w:rsidP="001D71C8">
      <w:pPr>
        <w:spacing w:line="380" w:lineRule="exact"/>
        <w:ind w:firstLine="709"/>
        <w:jc w:val="both"/>
        <w:rPr>
          <w:bCs/>
          <w:sz w:val="24"/>
          <w:szCs w:val="24"/>
          <w:lang w:val="ru-RU" w:bidi="ru-RU"/>
        </w:rPr>
      </w:pPr>
      <w:r w:rsidRPr="00B54AD7">
        <w:rPr>
          <w:bCs/>
          <w:sz w:val="24"/>
          <w:szCs w:val="24"/>
          <w:lang w:val="ru-RU"/>
        </w:rPr>
        <w:t>3.2</w:t>
      </w:r>
      <w:r w:rsidRPr="00B54AD7">
        <w:rPr>
          <w:b/>
          <w:bCs/>
          <w:sz w:val="24"/>
          <w:szCs w:val="24"/>
          <w:lang w:val="ru-RU"/>
        </w:rPr>
        <w:t xml:space="preserve"> </w:t>
      </w:r>
      <w:r w:rsidR="00B37899">
        <w:rPr>
          <w:b/>
          <w:bCs/>
          <w:sz w:val="24"/>
          <w:szCs w:val="24"/>
          <w:lang w:val="ru-RU" w:bidi="ru-RU"/>
        </w:rPr>
        <w:t xml:space="preserve">стандарт </w:t>
      </w:r>
      <w:r w:rsidR="008B598C">
        <w:rPr>
          <w:b/>
          <w:bCs/>
          <w:sz w:val="24"/>
          <w:szCs w:val="24"/>
          <w:lang w:val="ru-RU" w:bidi="ru-RU"/>
        </w:rPr>
        <w:t>СРО</w:t>
      </w:r>
      <w:r w:rsidR="00CB32F5">
        <w:rPr>
          <w:b/>
          <w:bCs/>
          <w:sz w:val="24"/>
          <w:szCs w:val="24"/>
          <w:lang w:val="ru-RU" w:bidi="ru-RU"/>
        </w:rPr>
        <w:t xml:space="preserve"> «СОЮЗАТОМПРОЕКТ»</w:t>
      </w:r>
      <w:r w:rsidRPr="00B54AD7">
        <w:rPr>
          <w:b/>
          <w:bCs/>
          <w:sz w:val="24"/>
          <w:szCs w:val="24"/>
          <w:lang w:val="ru-RU" w:bidi="ru-RU"/>
        </w:rPr>
        <w:t>:</w:t>
      </w:r>
      <w:r w:rsidRPr="00B54AD7">
        <w:rPr>
          <w:bCs/>
          <w:sz w:val="24"/>
          <w:szCs w:val="24"/>
          <w:lang w:val="ru-RU" w:bidi="ru-RU"/>
        </w:rPr>
        <w:t xml:space="preserve"> </w:t>
      </w:r>
      <w:r w:rsidR="008B598C">
        <w:rPr>
          <w:bCs/>
          <w:sz w:val="24"/>
          <w:szCs w:val="24"/>
          <w:lang w:val="ru-RU" w:bidi="ru-RU"/>
        </w:rPr>
        <w:t>Стандарт организации</w:t>
      </w:r>
      <w:r w:rsidRPr="00B54AD7">
        <w:rPr>
          <w:bCs/>
          <w:sz w:val="24"/>
          <w:szCs w:val="24"/>
          <w:lang w:val="ru-RU" w:bidi="ru-RU"/>
        </w:rPr>
        <w:t>, утвержденный постоянно действующим коллегиальным органом управления СРО «СОЮЗАТОМ</w:t>
      </w:r>
      <w:r w:rsidR="00B54AD7" w:rsidRPr="00B54AD7">
        <w:rPr>
          <w:bCs/>
          <w:sz w:val="24"/>
          <w:szCs w:val="24"/>
          <w:lang w:val="ru-RU" w:bidi="ru-RU"/>
        </w:rPr>
        <w:t>ПРОЕКТ</w:t>
      </w:r>
      <w:r w:rsidRPr="00B54AD7">
        <w:rPr>
          <w:bCs/>
          <w:sz w:val="24"/>
          <w:szCs w:val="24"/>
          <w:lang w:val="ru-RU" w:bidi="ru-RU"/>
        </w:rPr>
        <w:t xml:space="preserve"> Советом СРО «СОЮЗАТОМ</w:t>
      </w:r>
      <w:r w:rsidR="00B54AD7" w:rsidRPr="00B54AD7">
        <w:rPr>
          <w:bCs/>
          <w:sz w:val="24"/>
          <w:szCs w:val="24"/>
          <w:lang w:val="ru-RU" w:bidi="ru-RU"/>
        </w:rPr>
        <w:t>ПРОЕКТ</w:t>
      </w:r>
      <w:r w:rsidRPr="00B54AD7">
        <w:rPr>
          <w:bCs/>
          <w:sz w:val="24"/>
          <w:szCs w:val="24"/>
          <w:lang w:val="ru-RU" w:bidi="ru-RU"/>
        </w:rPr>
        <w:t>» [далее – коллегиальный орган (Совет)], устанавливающий обязательные требования к членам СРО «СОЮЗАТОМ</w:t>
      </w:r>
      <w:r w:rsidR="00B54AD7" w:rsidRPr="00B54AD7">
        <w:rPr>
          <w:bCs/>
          <w:sz w:val="24"/>
          <w:szCs w:val="24"/>
          <w:lang w:val="ru-RU" w:bidi="ru-RU"/>
        </w:rPr>
        <w:t>ПРОЕКТ</w:t>
      </w:r>
      <w:r w:rsidRPr="00B54AD7">
        <w:rPr>
          <w:bCs/>
          <w:sz w:val="24"/>
          <w:szCs w:val="24"/>
          <w:lang w:val="ru-RU" w:bidi="ru-RU"/>
        </w:rPr>
        <w:t>» в части совершенствования производства и обеспечения качества продукции, выполнения работ, оказания услуг.</w:t>
      </w:r>
    </w:p>
    <w:p w14:paraId="3F09FDB2" w14:textId="76258572" w:rsidR="00354529" w:rsidRDefault="00354529" w:rsidP="001D71C8">
      <w:pPr>
        <w:pStyle w:val="headertext"/>
        <w:widowControl w:val="0"/>
        <w:spacing w:before="0" w:beforeAutospacing="0" w:after="0" w:afterAutospacing="0" w:line="380" w:lineRule="exact"/>
        <w:ind w:firstLine="709"/>
        <w:jc w:val="both"/>
      </w:pPr>
      <w:r w:rsidRPr="00B54AD7">
        <w:rPr>
          <w:bCs/>
          <w:lang w:bidi="ru-RU"/>
        </w:rPr>
        <w:t xml:space="preserve">3.3 </w:t>
      </w:r>
      <w:r w:rsidRPr="00B54AD7">
        <w:rPr>
          <w:b/>
          <w:bCs/>
          <w:lang w:bidi="ru-RU"/>
        </w:rPr>
        <w:t>Федеральный информационный фонд стандартов:</w:t>
      </w:r>
      <w:r w:rsidRPr="00B54AD7">
        <w:rPr>
          <w:bCs/>
          <w:lang w:bidi="ru-RU"/>
        </w:rPr>
        <w:t xml:space="preserve"> О</w:t>
      </w:r>
      <w:r w:rsidRPr="00B54AD7">
        <w:t>рганизационно упорядоченная совокупность документов по стандартизации, являющаяся государственным информационным ресурсом.</w:t>
      </w:r>
    </w:p>
    <w:p w14:paraId="70FB58CA" w14:textId="77777777" w:rsidR="00A36C7F" w:rsidRPr="00A36C7F" w:rsidRDefault="00A36C7F" w:rsidP="001D71C8">
      <w:pPr>
        <w:pStyle w:val="headertext"/>
        <w:widowControl w:val="0"/>
        <w:spacing w:before="0" w:beforeAutospacing="0" w:after="0" w:afterAutospacing="0" w:line="380" w:lineRule="exact"/>
        <w:ind w:firstLine="709"/>
        <w:jc w:val="both"/>
        <w:rPr>
          <w:color w:val="000000" w:themeColor="text1"/>
        </w:rPr>
      </w:pPr>
      <w:r w:rsidRPr="00A36C7F">
        <w:rPr>
          <w:color w:val="000000" w:themeColor="text1"/>
        </w:rPr>
        <w:t>3.4</w:t>
      </w:r>
    </w:p>
    <w:tbl>
      <w:tblPr>
        <w:tblStyle w:val="af5"/>
        <w:tblW w:w="0" w:type="auto"/>
        <w:tblLook w:val="04A0" w:firstRow="1" w:lastRow="0" w:firstColumn="1" w:lastColumn="0" w:noHBand="0" w:noVBand="1"/>
      </w:tblPr>
      <w:tblGrid>
        <w:gridCol w:w="9905"/>
      </w:tblGrid>
      <w:tr w:rsidR="00A36C7F" w:rsidRPr="00A36C7F" w14:paraId="1281558A" w14:textId="77777777" w:rsidTr="00C13E45">
        <w:tc>
          <w:tcPr>
            <w:tcW w:w="9911" w:type="dxa"/>
          </w:tcPr>
          <w:p w14:paraId="758A1E30" w14:textId="77777777" w:rsidR="00A36C7F" w:rsidRPr="00A36C7F" w:rsidRDefault="00A36C7F" w:rsidP="008B598C">
            <w:pPr>
              <w:widowControl w:val="0"/>
              <w:spacing w:line="380" w:lineRule="exact"/>
              <w:ind w:firstLine="482"/>
              <w:jc w:val="both"/>
              <w:rPr>
                <w:color w:val="000000" w:themeColor="text1"/>
                <w:sz w:val="24"/>
                <w:szCs w:val="24"/>
              </w:rPr>
            </w:pPr>
            <w:r w:rsidRPr="007977F4">
              <w:rPr>
                <w:b/>
                <w:bCs/>
                <w:color w:val="000000" w:themeColor="text1"/>
                <w:sz w:val="24"/>
                <w:szCs w:val="24"/>
              </w:rPr>
              <w:t>эксперт по стандартизации:</w:t>
            </w:r>
            <w:r w:rsidRPr="007977F4">
              <w:rPr>
                <w:color w:val="000000" w:themeColor="text1"/>
                <w:sz w:val="24"/>
                <w:szCs w:val="24"/>
              </w:rPr>
              <w:t xml:space="preserve"> Специалист, который владеет знаниями и опытом для проведения работ в области стандартизации и квалификация которого подтверждена в рамках добровольных систем сертификации.</w:t>
            </w:r>
          </w:p>
          <w:p w14:paraId="4EB50B5A" w14:textId="77777777" w:rsidR="00A36C7F" w:rsidRPr="00A36C7F" w:rsidRDefault="00A36C7F" w:rsidP="001D71C8">
            <w:pPr>
              <w:widowControl w:val="0"/>
              <w:spacing w:line="380" w:lineRule="exact"/>
              <w:ind w:firstLine="482"/>
              <w:rPr>
                <w:color w:val="000000" w:themeColor="text1"/>
                <w:sz w:val="24"/>
                <w:szCs w:val="24"/>
              </w:rPr>
            </w:pPr>
            <w:r w:rsidRPr="00A36C7F">
              <w:rPr>
                <w:color w:val="000000" w:themeColor="text1"/>
                <w:sz w:val="24"/>
                <w:szCs w:val="24"/>
                <w:lang w:val="en-US"/>
              </w:rPr>
              <w:t>[</w:t>
            </w:r>
            <w:r w:rsidRPr="00A36C7F">
              <w:rPr>
                <w:color w:val="000000" w:themeColor="text1"/>
                <w:sz w:val="24"/>
                <w:szCs w:val="24"/>
              </w:rPr>
              <w:t xml:space="preserve">ГОСТ Р </w:t>
            </w:r>
            <w:r w:rsidRPr="00A36C7F">
              <w:rPr>
                <w:color w:val="000000" w:themeColor="text1"/>
                <w:sz w:val="24"/>
                <w:szCs w:val="24"/>
                <w:lang w:val="en-US"/>
              </w:rPr>
              <w:t>1.17</w:t>
            </w:r>
            <w:r w:rsidRPr="00A36C7F">
              <w:rPr>
                <w:color w:val="000000" w:themeColor="text1"/>
                <w:sz w:val="24"/>
                <w:szCs w:val="24"/>
              </w:rPr>
              <w:t>–</w:t>
            </w:r>
            <w:r w:rsidRPr="00A36C7F">
              <w:rPr>
                <w:color w:val="000000" w:themeColor="text1"/>
                <w:sz w:val="24"/>
                <w:szCs w:val="24"/>
                <w:lang w:val="en-US"/>
              </w:rPr>
              <w:t>2017</w:t>
            </w:r>
            <w:r w:rsidRPr="00A36C7F">
              <w:rPr>
                <w:color w:val="000000" w:themeColor="text1"/>
                <w:sz w:val="24"/>
                <w:szCs w:val="24"/>
              </w:rPr>
              <w:t>,</w:t>
            </w:r>
            <w:r w:rsidRPr="00A36C7F">
              <w:rPr>
                <w:color w:val="000000" w:themeColor="text1"/>
                <w:sz w:val="24"/>
                <w:szCs w:val="24"/>
                <w:lang w:val="en-US"/>
              </w:rPr>
              <w:t xml:space="preserve"> </w:t>
            </w:r>
            <w:r w:rsidRPr="00A36C7F">
              <w:rPr>
                <w:color w:val="000000" w:themeColor="text1"/>
                <w:sz w:val="24"/>
                <w:szCs w:val="24"/>
              </w:rPr>
              <w:t>пункт 3.1</w:t>
            </w:r>
            <w:r w:rsidRPr="00A36C7F">
              <w:rPr>
                <w:color w:val="000000" w:themeColor="text1"/>
                <w:sz w:val="24"/>
                <w:szCs w:val="24"/>
                <w:lang w:val="en-US"/>
              </w:rPr>
              <w:t>]</w:t>
            </w:r>
          </w:p>
        </w:tc>
      </w:tr>
    </w:tbl>
    <w:p w14:paraId="5D7B0C70" w14:textId="77777777" w:rsidR="00A36C7F" w:rsidRPr="00A36C7F" w:rsidRDefault="00A36C7F" w:rsidP="001D71C8">
      <w:pPr>
        <w:pStyle w:val="1"/>
        <w:tabs>
          <w:tab w:val="left" w:pos="993"/>
        </w:tabs>
        <w:ind w:left="709" w:firstLine="0"/>
        <w:rPr>
          <w:sz w:val="12"/>
          <w:szCs w:val="12"/>
          <w:lang w:val="ru-RU"/>
        </w:rPr>
      </w:pPr>
      <w:bookmarkStart w:id="17" w:name="_Toc477892647"/>
      <w:bookmarkStart w:id="18" w:name="_Toc478039293"/>
      <w:bookmarkStart w:id="19" w:name="_Toc478122044"/>
      <w:bookmarkStart w:id="20" w:name="_Toc490471929"/>
      <w:bookmarkStart w:id="21" w:name="_Toc496023957"/>
      <w:bookmarkStart w:id="22" w:name="_Toc532462859"/>
    </w:p>
    <w:p w14:paraId="7D56751F" w14:textId="755BCAAC" w:rsidR="00354529" w:rsidRPr="00B54AD7" w:rsidRDefault="00354529" w:rsidP="001D71C8">
      <w:pPr>
        <w:pStyle w:val="1"/>
        <w:tabs>
          <w:tab w:val="left" w:pos="993"/>
        </w:tabs>
        <w:spacing w:before="120" w:after="120" w:line="360" w:lineRule="auto"/>
        <w:ind w:left="709" w:firstLine="0"/>
        <w:rPr>
          <w:sz w:val="28"/>
          <w:szCs w:val="28"/>
          <w:lang w:val="ru-RU"/>
        </w:rPr>
      </w:pPr>
      <w:r w:rsidRPr="00B54AD7">
        <w:rPr>
          <w:sz w:val="28"/>
          <w:szCs w:val="28"/>
          <w:lang w:val="ru-RU"/>
        </w:rPr>
        <w:lastRenderedPageBreak/>
        <w:t>4 Общие положения</w:t>
      </w:r>
      <w:bookmarkEnd w:id="17"/>
      <w:bookmarkEnd w:id="18"/>
      <w:bookmarkEnd w:id="19"/>
      <w:bookmarkEnd w:id="20"/>
      <w:bookmarkEnd w:id="21"/>
      <w:bookmarkEnd w:id="22"/>
    </w:p>
    <w:p w14:paraId="78D80FD5" w14:textId="608DCD8C" w:rsidR="00354529" w:rsidRPr="00B54AD7" w:rsidRDefault="00354529" w:rsidP="001D71C8">
      <w:pPr>
        <w:spacing w:line="360" w:lineRule="auto"/>
        <w:ind w:firstLine="709"/>
        <w:jc w:val="both"/>
        <w:rPr>
          <w:sz w:val="24"/>
          <w:szCs w:val="24"/>
          <w:lang w:val="ru-RU" w:bidi="ru-RU"/>
        </w:rPr>
      </w:pPr>
      <w:r w:rsidRPr="00B54AD7">
        <w:rPr>
          <w:sz w:val="24"/>
          <w:szCs w:val="24"/>
          <w:lang w:val="ru-RU" w:bidi="ru-RU"/>
        </w:rPr>
        <w:t xml:space="preserve">4.1 Разработка, обновление, отмена </w:t>
      </w:r>
      <w:r w:rsidR="00B37899">
        <w:rPr>
          <w:sz w:val="24"/>
          <w:szCs w:val="24"/>
          <w:lang w:val="ru-RU" w:bidi="ru-RU"/>
        </w:rPr>
        <w:t xml:space="preserve">стандартов </w:t>
      </w:r>
      <w:r w:rsidR="008B598C">
        <w:rPr>
          <w:sz w:val="24"/>
          <w:szCs w:val="24"/>
          <w:lang w:val="ru-RU" w:bidi="ru-RU"/>
        </w:rPr>
        <w:t>СРО</w:t>
      </w:r>
      <w:r w:rsidRPr="00B54AD7">
        <w:rPr>
          <w:sz w:val="24"/>
          <w:szCs w:val="24"/>
          <w:lang w:bidi="ru-RU"/>
        </w:rPr>
        <w:t> </w:t>
      </w:r>
      <w:r w:rsidRPr="00B54AD7">
        <w:rPr>
          <w:sz w:val="24"/>
          <w:szCs w:val="24"/>
          <w:lang w:val="ru-RU" w:bidi="ru-RU"/>
        </w:rPr>
        <w:t>«СОЮЗАТОМ</w:t>
      </w:r>
      <w:r w:rsidR="00B54AD7" w:rsidRPr="00B54AD7">
        <w:rPr>
          <w:sz w:val="24"/>
          <w:szCs w:val="24"/>
          <w:lang w:val="ru-RU" w:bidi="ru-RU"/>
        </w:rPr>
        <w:t>ПРОЕКТ</w:t>
      </w:r>
      <w:r w:rsidRPr="00B54AD7">
        <w:rPr>
          <w:sz w:val="24"/>
          <w:szCs w:val="24"/>
          <w:lang w:val="ru-RU" w:bidi="ru-RU"/>
        </w:rPr>
        <w:t xml:space="preserve">» (далее – стандартов </w:t>
      </w:r>
      <w:r w:rsidR="00A36C7F">
        <w:rPr>
          <w:sz w:val="24"/>
          <w:szCs w:val="24"/>
          <w:lang w:val="ru-RU" w:bidi="ru-RU"/>
        </w:rPr>
        <w:t>организации</w:t>
      </w:r>
      <w:r w:rsidRPr="00B54AD7">
        <w:rPr>
          <w:sz w:val="24"/>
          <w:szCs w:val="24"/>
          <w:lang w:val="ru-RU" w:bidi="ru-RU"/>
        </w:rPr>
        <w:t>) осуществляются в соответствии с программой разработки и актуализации документов по стандартизации на очередной календарный год, разрабатываемой с учетом предложений организаций – членов СРО</w:t>
      </w:r>
      <w:r w:rsidRPr="00B54AD7">
        <w:rPr>
          <w:sz w:val="24"/>
          <w:szCs w:val="24"/>
          <w:lang w:bidi="ru-RU"/>
        </w:rPr>
        <w:t> </w:t>
      </w:r>
      <w:r w:rsidRPr="00B54AD7">
        <w:rPr>
          <w:sz w:val="24"/>
          <w:szCs w:val="24"/>
          <w:lang w:val="ru-RU" w:bidi="ru-RU"/>
        </w:rPr>
        <w:t>«СОЮЗАТОМ</w:t>
      </w:r>
      <w:r w:rsidR="00B54AD7" w:rsidRPr="00B54AD7">
        <w:rPr>
          <w:sz w:val="24"/>
          <w:szCs w:val="24"/>
          <w:lang w:val="ru-RU" w:bidi="ru-RU"/>
        </w:rPr>
        <w:t>ПРОЕКТ</w:t>
      </w:r>
      <w:r w:rsidRPr="00B54AD7">
        <w:rPr>
          <w:sz w:val="24"/>
          <w:szCs w:val="24"/>
          <w:lang w:val="ru-RU" w:bidi="ru-RU"/>
        </w:rPr>
        <w:t>» и структурных подразделений СРО</w:t>
      </w:r>
      <w:r w:rsidRPr="00B54AD7">
        <w:rPr>
          <w:sz w:val="24"/>
          <w:szCs w:val="24"/>
          <w:lang w:bidi="ru-RU"/>
        </w:rPr>
        <w:t> </w:t>
      </w:r>
      <w:r w:rsidRPr="00B54AD7">
        <w:rPr>
          <w:sz w:val="24"/>
          <w:szCs w:val="24"/>
          <w:lang w:val="ru-RU" w:bidi="ru-RU"/>
        </w:rPr>
        <w:t>«СОЮЗАТОМ</w:t>
      </w:r>
      <w:r w:rsidR="00B54AD7" w:rsidRPr="00B54AD7">
        <w:rPr>
          <w:sz w:val="24"/>
          <w:szCs w:val="24"/>
          <w:lang w:val="ru-RU" w:bidi="ru-RU"/>
        </w:rPr>
        <w:t>ПРОЕКТ</w:t>
      </w:r>
      <w:r w:rsidRPr="00B54AD7">
        <w:rPr>
          <w:sz w:val="24"/>
          <w:szCs w:val="24"/>
          <w:lang w:val="ru-RU" w:bidi="ru-RU"/>
        </w:rPr>
        <w:t xml:space="preserve">», отвечающих за </w:t>
      </w:r>
      <w:r w:rsidRPr="00B54AD7">
        <w:rPr>
          <w:sz w:val="24"/>
          <w:szCs w:val="24"/>
          <w:lang w:val="ru-RU"/>
        </w:rPr>
        <w:t>контроль соблюдения членами СРО</w:t>
      </w:r>
      <w:r w:rsidRPr="00B54AD7">
        <w:rPr>
          <w:sz w:val="24"/>
          <w:szCs w:val="24"/>
        </w:rPr>
        <w:t> </w:t>
      </w:r>
      <w:r w:rsidRPr="00B54AD7">
        <w:rPr>
          <w:sz w:val="24"/>
          <w:szCs w:val="24"/>
          <w:lang w:val="ru-RU"/>
        </w:rPr>
        <w:t>«СОЮЗАТОМ</w:t>
      </w:r>
      <w:r w:rsidR="00B54AD7" w:rsidRPr="00B54AD7">
        <w:rPr>
          <w:sz w:val="24"/>
          <w:szCs w:val="24"/>
          <w:lang w:val="ru-RU"/>
        </w:rPr>
        <w:t>ПРОЕКТ</w:t>
      </w:r>
      <w:r w:rsidRPr="00B54AD7">
        <w:rPr>
          <w:sz w:val="24"/>
          <w:szCs w:val="24"/>
          <w:lang w:val="ru-RU"/>
        </w:rPr>
        <w:t>» установленных к ним требований (далее – подразделения СРО по контролю)</w:t>
      </w:r>
      <w:r w:rsidRPr="00B54AD7">
        <w:rPr>
          <w:sz w:val="24"/>
          <w:szCs w:val="24"/>
          <w:lang w:val="ru-RU" w:bidi="ru-RU"/>
        </w:rPr>
        <w:t>.</w:t>
      </w:r>
    </w:p>
    <w:p w14:paraId="13E45C09" w14:textId="259E4DC6" w:rsidR="00354529" w:rsidRPr="00B54AD7" w:rsidRDefault="00354529" w:rsidP="00354529">
      <w:pPr>
        <w:spacing w:line="360" w:lineRule="auto"/>
        <w:ind w:firstLine="709"/>
        <w:jc w:val="both"/>
        <w:rPr>
          <w:sz w:val="24"/>
          <w:szCs w:val="24"/>
          <w:lang w:val="ru-RU" w:bidi="ru-RU"/>
        </w:rPr>
      </w:pPr>
      <w:r w:rsidRPr="00B54AD7">
        <w:rPr>
          <w:sz w:val="24"/>
          <w:szCs w:val="24"/>
          <w:lang w:val="ru-RU" w:bidi="ru-RU"/>
        </w:rPr>
        <w:t xml:space="preserve">4.2 Контроль за соблюдением порядка разработки и сроками разработки </w:t>
      </w:r>
      <w:r w:rsidR="00B37899">
        <w:rPr>
          <w:sz w:val="24"/>
          <w:szCs w:val="24"/>
          <w:lang w:val="ru-RU" w:bidi="ru-RU"/>
        </w:rPr>
        <w:t>стандартов организации</w:t>
      </w:r>
      <w:r w:rsidRPr="00B54AD7">
        <w:rPr>
          <w:sz w:val="24"/>
          <w:szCs w:val="24"/>
          <w:lang w:bidi="ru-RU"/>
        </w:rPr>
        <w:t> </w:t>
      </w:r>
      <w:r w:rsidRPr="00B54AD7">
        <w:rPr>
          <w:sz w:val="24"/>
          <w:szCs w:val="24"/>
          <w:lang w:val="ru-RU" w:bidi="ru-RU"/>
        </w:rPr>
        <w:t>осуществляет исполнительный орган СРО</w:t>
      </w:r>
      <w:r w:rsidRPr="00B54AD7">
        <w:rPr>
          <w:sz w:val="24"/>
          <w:szCs w:val="24"/>
          <w:lang w:bidi="ru-RU"/>
        </w:rPr>
        <w:t> </w:t>
      </w:r>
      <w:r w:rsidRPr="00B54AD7">
        <w:rPr>
          <w:sz w:val="24"/>
          <w:szCs w:val="24"/>
          <w:lang w:val="ru-RU" w:bidi="ru-RU"/>
        </w:rPr>
        <w:t>«СОЮЗАТОМ</w:t>
      </w:r>
      <w:r w:rsidR="00B54AD7" w:rsidRPr="00B54AD7">
        <w:rPr>
          <w:sz w:val="24"/>
          <w:szCs w:val="24"/>
          <w:lang w:val="ru-RU" w:bidi="ru-RU"/>
        </w:rPr>
        <w:t>ПРОЕКТ</w:t>
      </w:r>
      <w:r w:rsidRPr="00B54AD7">
        <w:rPr>
          <w:sz w:val="24"/>
          <w:szCs w:val="24"/>
          <w:lang w:val="ru-RU" w:bidi="ru-RU"/>
        </w:rPr>
        <w:t xml:space="preserve">». </w:t>
      </w:r>
    </w:p>
    <w:p w14:paraId="3AAB9046" w14:textId="0B8268B8" w:rsidR="00354529" w:rsidRPr="00B54AD7" w:rsidRDefault="00354529" w:rsidP="00354529">
      <w:pPr>
        <w:spacing w:before="120" w:after="120" w:line="360" w:lineRule="auto"/>
        <w:ind w:firstLine="709"/>
        <w:jc w:val="both"/>
        <w:rPr>
          <w:lang w:val="ru-RU" w:bidi="ru-RU"/>
        </w:rPr>
      </w:pPr>
      <w:r w:rsidRPr="00B54AD7">
        <w:rPr>
          <w:spacing w:val="40"/>
          <w:lang w:val="ru-RU" w:bidi="ru-RU"/>
        </w:rPr>
        <w:t>Примечание</w:t>
      </w:r>
      <w:r w:rsidRPr="00B54AD7">
        <w:rPr>
          <w:lang w:val="ru-RU" w:bidi="ru-RU"/>
        </w:rPr>
        <w:t xml:space="preserve"> – В соответствии с Уставом СРО «СОЮЗАТОМ</w:t>
      </w:r>
      <w:r w:rsidR="00B54AD7" w:rsidRPr="00B54AD7">
        <w:rPr>
          <w:lang w:val="ru-RU" w:bidi="ru-RU"/>
        </w:rPr>
        <w:t>ПРОЕКТ</w:t>
      </w:r>
      <w:r w:rsidRPr="00B54AD7">
        <w:rPr>
          <w:lang w:val="ru-RU" w:bidi="ru-RU"/>
        </w:rPr>
        <w:t>» единоличным исполнительным органом является Президент СРО «СОЮЗАТОМ</w:t>
      </w:r>
      <w:r w:rsidR="00B54AD7" w:rsidRPr="00B54AD7">
        <w:rPr>
          <w:lang w:val="ru-RU" w:bidi="ru-RU"/>
        </w:rPr>
        <w:t>ПРОЕКТ</w:t>
      </w:r>
      <w:r w:rsidRPr="00B54AD7">
        <w:rPr>
          <w:lang w:val="ru-RU" w:bidi="ru-RU"/>
        </w:rPr>
        <w:t>».</w:t>
      </w:r>
    </w:p>
    <w:p w14:paraId="62CAA073" w14:textId="597E4627" w:rsidR="00354529" w:rsidRPr="00B54AD7" w:rsidRDefault="00354529" w:rsidP="00354529">
      <w:pPr>
        <w:spacing w:line="360" w:lineRule="auto"/>
        <w:ind w:firstLine="709"/>
        <w:jc w:val="both"/>
        <w:rPr>
          <w:sz w:val="24"/>
          <w:szCs w:val="24"/>
          <w:lang w:val="ru-RU" w:bidi="ru-RU"/>
        </w:rPr>
      </w:pPr>
      <w:r w:rsidRPr="00B54AD7">
        <w:rPr>
          <w:sz w:val="24"/>
          <w:szCs w:val="24"/>
          <w:lang w:val="ru-RU" w:bidi="ru-RU"/>
        </w:rPr>
        <w:t>4.3 Стандарты СРО</w:t>
      </w:r>
      <w:r w:rsidRPr="00B54AD7">
        <w:rPr>
          <w:sz w:val="24"/>
          <w:szCs w:val="24"/>
          <w:lang w:bidi="ru-RU"/>
        </w:rPr>
        <w:t> </w:t>
      </w:r>
      <w:r w:rsidRPr="00B54AD7">
        <w:rPr>
          <w:sz w:val="24"/>
          <w:szCs w:val="24"/>
          <w:lang w:val="ru-RU" w:bidi="ru-RU"/>
        </w:rPr>
        <w:t>рассматривают организации – члены СРО</w:t>
      </w:r>
      <w:r w:rsidRPr="00B54AD7">
        <w:rPr>
          <w:sz w:val="24"/>
          <w:szCs w:val="24"/>
          <w:lang w:bidi="ru-RU"/>
        </w:rPr>
        <w:t> </w:t>
      </w:r>
      <w:r w:rsidRPr="00B54AD7">
        <w:rPr>
          <w:sz w:val="24"/>
          <w:szCs w:val="24"/>
          <w:lang w:val="ru-RU" w:bidi="ru-RU"/>
        </w:rPr>
        <w:t>«СОЮЗАТОМ</w:t>
      </w:r>
      <w:r w:rsidR="00B54AD7" w:rsidRPr="00B54AD7">
        <w:rPr>
          <w:sz w:val="24"/>
          <w:szCs w:val="24"/>
          <w:lang w:val="ru-RU" w:bidi="ru-RU"/>
        </w:rPr>
        <w:t>ПРОЕКТ</w:t>
      </w:r>
      <w:r w:rsidRPr="00B54AD7">
        <w:rPr>
          <w:sz w:val="24"/>
          <w:szCs w:val="24"/>
          <w:lang w:val="ru-RU" w:bidi="ru-RU"/>
        </w:rPr>
        <w:t>» и подразделения СРО по контролю</w:t>
      </w:r>
      <w:r w:rsidRPr="00B54AD7">
        <w:rPr>
          <w:sz w:val="24"/>
          <w:szCs w:val="24"/>
          <w:lang w:val="ru-RU"/>
        </w:rPr>
        <w:t xml:space="preserve">, </w:t>
      </w:r>
      <w:r w:rsidRPr="00B54AD7">
        <w:rPr>
          <w:sz w:val="24"/>
          <w:szCs w:val="24"/>
          <w:lang w:val="ru-RU" w:bidi="ru-RU"/>
        </w:rPr>
        <w:t xml:space="preserve">утверждает </w:t>
      </w:r>
      <w:r w:rsidRPr="00B54AD7">
        <w:rPr>
          <w:sz w:val="24"/>
          <w:szCs w:val="24"/>
          <w:lang w:val="ru-RU"/>
        </w:rPr>
        <w:t xml:space="preserve">постоянно действующий </w:t>
      </w:r>
      <w:r w:rsidRPr="00B54AD7">
        <w:rPr>
          <w:bCs/>
          <w:sz w:val="24"/>
          <w:szCs w:val="24"/>
          <w:lang w:val="ru-RU" w:bidi="ru-RU"/>
        </w:rPr>
        <w:t>коллегиальный орган (Совет)</w:t>
      </w:r>
      <w:r w:rsidRPr="00B54AD7">
        <w:rPr>
          <w:sz w:val="24"/>
          <w:szCs w:val="24"/>
          <w:lang w:val="ru-RU"/>
        </w:rPr>
        <w:t>.</w:t>
      </w:r>
    </w:p>
    <w:p w14:paraId="127A3F83" w14:textId="27385C16" w:rsidR="00354529" w:rsidRPr="00B54AD7" w:rsidRDefault="00354529" w:rsidP="00354529">
      <w:pPr>
        <w:spacing w:line="360" w:lineRule="auto"/>
        <w:ind w:firstLine="709"/>
        <w:jc w:val="both"/>
        <w:rPr>
          <w:sz w:val="24"/>
          <w:szCs w:val="24"/>
          <w:lang w:val="ru-RU"/>
        </w:rPr>
      </w:pPr>
      <w:r w:rsidRPr="00B54AD7">
        <w:rPr>
          <w:sz w:val="24"/>
          <w:szCs w:val="24"/>
          <w:lang w:val="ru-RU" w:bidi="ru-RU"/>
        </w:rPr>
        <w:t xml:space="preserve">4.4 При разработке </w:t>
      </w:r>
      <w:r w:rsidR="00B37899">
        <w:rPr>
          <w:sz w:val="24"/>
          <w:szCs w:val="24"/>
          <w:lang w:val="ru-RU" w:bidi="ru-RU"/>
        </w:rPr>
        <w:t>стандарта организации</w:t>
      </w:r>
      <w:r w:rsidRPr="00B54AD7">
        <w:rPr>
          <w:sz w:val="24"/>
          <w:szCs w:val="24"/>
          <w:lang w:val="ru-RU" w:bidi="ru-RU"/>
        </w:rPr>
        <w:t xml:space="preserve"> должны быть:</w:t>
      </w:r>
    </w:p>
    <w:p w14:paraId="76E32EFF" w14:textId="4749F351" w:rsidR="00354529" w:rsidRPr="00B54AD7" w:rsidRDefault="00354529" w:rsidP="00354529">
      <w:pPr>
        <w:pStyle w:val="29"/>
        <w:shd w:val="clear" w:color="auto" w:fill="auto"/>
        <w:spacing w:before="0" w:after="0" w:line="360" w:lineRule="auto"/>
        <w:ind w:firstLine="709"/>
        <w:rPr>
          <w:rFonts w:ascii="Times New Roman" w:hAnsi="Times New Roman" w:cs="Times New Roman"/>
          <w:color w:val="000000"/>
          <w:sz w:val="24"/>
          <w:szCs w:val="24"/>
          <w:lang w:val="ru-RU" w:bidi="ru-RU"/>
        </w:rPr>
      </w:pPr>
      <w:r w:rsidRPr="00B54AD7">
        <w:rPr>
          <w:rFonts w:ascii="Times New Roman" w:hAnsi="Times New Roman" w:cs="Times New Roman"/>
          <w:color w:val="000000"/>
          <w:sz w:val="24"/>
          <w:szCs w:val="24"/>
          <w:lang w:val="ru-RU" w:bidi="ru-RU"/>
        </w:rPr>
        <w:t xml:space="preserve">а) учтены законные интересы членов </w:t>
      </w:r>
      <w:r w:rsidRPr="00B54AD7">
        <w:rPr>
          <w:rFonts w:ascii="Times New Roman" w:hAnsi="Times New Roman" w:cs="Times New Roman"/>
          <w:sz w:val="24"/>
          <w:szCs w:val="24"/>
          <w:lang w:val="ru-RU" w:bidi="ru-RU"/>
        </w:rPr>
        <w:t>СРО</w:t>
      </w:r>
      <w:r w:rsidRPr="00B54AD7">
        <w:rPr>
          <w:rFonts w:ascii="Times New Roman" w:hAnsi="Times New Roman" w:cs="Times New Roman"/>
          <w:sz w:val="24"/>
          <w:szCs w:val="24"/>
          <w:lang w:bidi="ru-RU"/>
        </w:rPr>
        <w:t> </w:t>
      </w:r>
      <w:r w:rsidRPr="00B54AD7">
        <w:rPr>
          <w:rFonts w:ascii="Times New Roman" w:hAnsi="Times New Roman" w:cs="Times New Roman"/>
          <w:sz w:val="24"/>
          <w:szCs w:val="24"/>
          <w:lang w:val="ru-RU" w:bidi="ru-RU"/>
        </w:rPr>
        <w:t>«СОЮЗАТОМ</w:t>
      </w:r>
      <w:r w:rsidR="00B54AD7" w:rsidRPr="00B54AD7">
        <w:rPr>
          <w:rFonts w:ascii="Times New Roman" w:hAnsi="Times New Roman" w:cs="Times New Roman"/>
          <w:sz w:val="24"/>
          <w:szCs w:val="24"/>
          <w:lang w:val="ru-RU" w:bidi="ru-RU"/>
        </w:rPr>
        <w:t>ПРОЕКТ</w:t>
      </w:r>
      <w:r w:rsidRPr="00B54AD7">
        <w:rPr>
          <w:rFonts w:ascii="Times New Roman" w:hAnsi="Times New Roman" w:cs="Times New Roman"/>
          <w:sz w:val="24"/>
          <w:szCs w:val="24"/>
          <w:lang w:val="ru-RU" w:bidi="ru-RU"/>
        </w:rPr>
        <w:t>»</w:t>
      </w:r>
      <w:r w:rsidRPr="00B54AD7">
        <w:rPr>
          <w:rFonts w:ascii="Times New Roman" w:hAnsi="Times New Roman" w:cs="Times New Roman"/>
          <w:color w:val="000000"/>
          <w:sz w:val="24"/>
          <w:szCs w:val="24"/>
          <w:lang w:val="ru-RU" w:bidi="ru-RU"/>
        </w:rPr>
        <w:t>;</w:t>
      </w:r>
    </w:p>
    <w:p w14:paraId="048EE580" w14:textId="77777777" w:rsidR="00354529" w:rsidRPr="00B54AD7" w:rsidRDefault="00354529" w:rsidP="00354529">
      <w:pPr>
        <w:pStyle w:val="29"/>
        <w:shd w:val="clear" w:color="auto" w:fill="auto"/>
        <w:spacing w:before="0" w:after="0" w:line="360" w:lineRule="auto"/>
        <w:ind w:firstLine="709"/>
        <w:rPr>
          <w:rFonts w:ascii="Times New Roman" w:hAnsi="Times New Roman" w:cs="Times New Roman"/>
          <w:color w:val="000000"/>
          <w:sz w:val="24"/>
          <w:szCs w:val="24"/>
          <w:lang w:val="ru-RU" w:bidi="ru-RU"/>
        </w:rPr>
      </w:pPr>
      <w:r w:rsidRPr="00B54AD7">
        <w:rPr>
          <w:rFonts w:ascii="Times New Roman" w:hAnsi="Times New Roman" w:cs="Times New Roman"/>
          <w:color w:val="000000"/>
          <w:sz w:val="24"/>
          <w:szCs w:val="24"/>
          <w:lang w:val="ru-RU" w:bidi="ru-RU"/>
        </w:rPr>
        <w:t>б) учтены требования по обеспечению безопасности при выполнении работ на объектах капитального строительства, предусмотренные в технических регламентах, межгосударственных и национальных стандартах;</w:t>
      </w:r>
    </w:p>
    <w:p w14:paraId="79071286" w14:textId="77777777" w:rsidR="00354529" w:rsidRPr="00B54AD7" w:rsidRDefault="00354529" w:rsidP="00354529">
      <w:pPr>
        <w:pStyle w:val="29"/>
        <w:shd w:val="clear" w:color="auto" w:fill="auto"/>
        <w:spacing w:before="0" w:after="0" w:line="360" w:lineRule="auto"/>
        <w:ind w:firstLine="709"/>
        <w:rPr>
          <w:rFonts w:ascii="Times New Roman" w:hAnsi="Times New Roman" w:cs="Times New Roman"/>
          <w:color w:val="000000"/>
          <w:sz w:val="24"/>
          <w:szCs w:val="24"/>
          <w:lang w:val="ru-RU" w:bidi="ru-RU"/>
        </w:rPr>
      </w:pPr>
      <w:r w:rsidRPr="00B54AD7">
        <w:rPr>
          <w:rFonts w:ascii="Times New Roman" w:hAnsi="Times New Roman" w:cs="Times New Roman"/>
          <w:color w:val="000000"/>
          <w:sz w:val="24"/>
          <w:szCs w:val="24"/>
          <w:lang w:val="ru-RU" w:bidi="ru-RU"/>
        </w:rPr>
        <w:t>в) учтены современные достижения науки, техники, технологии;</w:t>
      </w:r>
    </w:p>
    <w:p w14:paraId="1F5E9345" w14:textId="56B74128" w:rsidR="00354529" w:rsidRPr="00B54AD7" w:rsidRDefault="00354529" w:rsidP="00354529">
      <w:pPr>
        <w:pStyle w:val="29"/>
        <w:shd w:val="clear" w:color="auto" w:fill="auto"/>
        <w:spacing w:before="0" w:after="0" w:line="360" w:lineRule="auto"/>
        <w:ind w:firstLine="709"/>
        <w:rPr>
          <w:rFonts w:ascii="Times New Roman" w:hAnsi="Times New Roman" w:cs="Times New Roman"/>
          <w:color w:val="000000"/>
          <w:sz w:val="24"/>
          <w:szCs w:val="24"/>
          <w:lang w:val="ru-RU" w:bidi="ru-RU"/>
        </w:rPr>
      </w:pPr>
      <w:r w:rsidRPr="00B54AD7">
        <w:rPr>
          <w:rFonts w:ascii="Times New Roman" w:hAnsi="Times New Roman" w:cs="Times New Roman"/>
          <w:color w:val="000000"/>
          <w:sz w:val="24"/>
          <w:szCs w:val="24"/>
          <w:lang w:val="ru-RU" w:bidi="ru-RU"/>
        </w:rPr>
        <w:t>г) недопустим</w:t>
      </w:r>
      <w:r w:rsidR="00C570B6">
        <w:rPr>
          <w:rFonts w:ascii="Times New Roman" w:hAnsi="Times New Roman" w:cs="Times New Roman"/>
          <w:color w:val="000000"/>
          <w:sz w:val="24"/>
          <w:szCs w:val="24"/>
          <w:lang w:val="ru-RU" w:bidi="ru-RU"/>
        </w:rPr>
        <w:t>ы</w:t>
      </w:r>
      <w:r w:rsidRPr="00B54AD7">
        <w:rPr>
          <w:rFonts w:ascii="Times New Roman" w:hAnsi="Times New Roman" w:cs="Times New Roman"/>
          <w:color w:val="000000"/>
          <w:sz w:val="24"/>
          <w:szCs w:val="24"/>
          <w:lang w:val="ru-RU" w:bidi="ru-RU"/>
        </w:rPr>
        <w:t xml:space="preserve"> противоречия федеральным законам, нормативным правовым актам федеральных органов исполнительной власти и Государственной корпорации по атомной энергии «</w:t>
      </w:r>
      <w:proofErr w:type="spellStart"/>
      <w:r w:rsidRPr="00B54AD7">
        <w:rPr>
          <w:rFonts w:ascii="Times New Roman" w:hAnsi="Times New Roman" w:cs="Times New Roman"/>
          <w:color w:val="000000"/>
          <w:sz w:val="24"/>
          <w:szCs w:val="24"/>
          <w:lang w:val="ru-RU" w:bidi="ru-RU"/>
        </w:rPr>
        <w:t>Росатом</w:t>
      </w:r>
      <w:proofErr w:type="spellEnd"/>
      <w:r w:rsidRPr="00B54AD7">
        <w:rPr>
          <w:rFonts w:ascii="Times New Roman" w:hAnsi="Times New Roman" w:cs="Times New Roman"/>
          <w:color w:val="000000"/>
          <w:sz w:val="24"/>
          <w:szCs w:val="24"/>
          <w:lang w:val="ru-RU" w:bidi="ru-RU"/>
        </w:rPr>
        <w:t>» (</w:t>
      </w:r>
      <w:proofErr w:type="spellStart"/>
      <w:r w:rsidRPr="00B54AD7">
        <w:rPr>
          <w:rFonts w:ascii="Times New Roman" w:hAnsi="Times New Roman" w:cs="Times New Roman"/>
          <w:color w:val="000000"/>
          <w:sz w:val="24"/>
          <w:szCs w:val="24"/>
          <w:lang w:val="ru-RU" w:bidi="ru-RU"/>
        </w:rPr>
        <w:t>Госкорпорация</w:t>
      </w:r>
      <w:proofErr w:type="spellEnd"/>
      <w:r w:rsidRPr="00B54AD7">
        <w:rPr>
          <w:rFonts w:ascii="Times New Roman" w:hAnsi="Times New Roman" w:cs="Times New Roman"/>
          <w:color w:val="000000"/>
          <w:sz w:val="24"/>
          <w:szCs w:val="24"/>
          <w:lang w:val="ru-RU" w:bidi="ru-RU"/>
        </w:rPr>
        <w:t xml:space="preserve"> «</w:t>
      </w:r>
      <w:proofErr w:type="spellStart"/>
      <w:r w:rsidRPr="00B54AD7">
        <w:rPr>
          <w:rFonts w:ascii="Times New Roman" w:hAnsi="Times New Roman" w:cs="Times New Roman"/>
          <w:color w:val="000000"/>
          <w:sz w:val="24"/>
          <w:szCs w:val="24"/>
          <w:lang w:val="ru-RU" w:bidi="ru-RU"/>
        </w:rPr>
        <w:t>Росатом</w:t>
      </w:r>
      <w:proofErr w:type="spellEnd"/>
      <w:r w:rsidRPr="00B54AD7">
        <w:rPr>
          <w:rFonts w:ascii="Times New Roman" w:hAnsi="Times New Roman" w:cs="Times New Roman"/>
          <w:color w:val="000000"/>
          <w:sz w:val="24"/>
          <w:szCs w:val="24"/>
          <w:lang w:val="ru-RU" w:bidi="ru-RU"/>
        </w:rPr>
        <w:t>»), техническим регламентам;</w:t>
      </w:r>
    </w:p>
    <w:p w14:paraId="0A4489D3" w14:textId="34325717" w:rsidR="00354529" w:rsidRPr="00B54AD7" w:rsidRDefault="00354529" w:rsidP="00354529">
      <w:pPr>
        <w:pStyle w:val="29"/>
        <w:shd w:val="clear" w:color="auto" w:fill="auto"/>
        <w:spacing w:before="0" w:after="0" w:line="360" w:lineRule="auto"/>
        <w:ind w:firstLine="709"/>
        <w:rPr>
          <w:rFonts w:ascii="Times New Roman" w:hAnsi="Times New Roman" w:cs="Times New Roman"/>
          <w:sz w:val="24"/>
          <w:szCs w:val="24"/>
          <w:lang w:val="ru-RU"/>
        </w:rPr>
      </w:pPr>
      <w:r w:rsidRPr="00B54AD7">
        <w:rPr>
          <w:rFonts w:ascii="Times New Roman" w:hAnsi="Times New Roman" w:cs="Times New Roman"/>
          <w:sz w:val="24"/>
          <w:szCs w:val="24"/>
          <w:lang w:val="ru-RU"/>
        </w:rPr>
        <w:t>д) недопустим</w:t>
      </w:r>
      <w:r w:rsidR="00C570B6">
        <w:rPr>
          <w:rFonts w:ascii="Times New Roman" w:hAnsi="Times New Roman" w:cs="Times New Roman"/>
          <w:sz w:val="24"/>
          <w:szCs w:val="24"/>
          <w:lang w:val="ru-RU"/>
        </w:rPr>
        <w:t>ы</w:t>
      </w:r>
      <w:r w:rsidRPr="00B54AD7">
        <w:rPr>
          <w:rFonts w:ascii="Times New Roman" w:hAnsi="Times New Roman" w:cs="Times New Roman"/>
          <w:sz w:val="24"/>
          <w:szCs w:val="24"/>
          <w:lang w:val="ru-RU"/>
        </w:rPr>
        <w:t xml:space="preserve"> дублирования норм законодательства Российской Федерации;</w:t>
      </w:r>
    </w:p>
    <w:p w14:paraId="02680945" w14:textId="4F0DA840" w:rsidR="00354529" w:rsidRPr="00B54AD7" w:rsidRDefault="00354529" w:rsidP="00354529">
      <w:pPr>
        <w:pStyle w:val="29"/>
        <w:shd w:val="clear" w:color="auto" w:fill="auto"/>
        <w:spacing w:before="0" w:after="0" w:line="360" w:lineRule="auto"/>
        <w:ind w:firstLine="709"/>
        <w:rPr>
          <w:rFonts w:ascii="Times New Roman" w:hAnsi="Times New Roman" w:cs="Times New Roman"/>
          <w:sz w:val="24"/>
          <w:szCs w:val="24"/>
          <w:lang w:val="ru-RU"/>
        </w:rPr>
      </w:pPr>
      <w:r w:rsidRPr="00B54AD7">
        <w:rPr>
          <w:rFonts w:ascii="Times New Roman" w:hAnsi="Times New Roman" w:cs="Times New Roman"/>
          <w:sz w:val="24"/>
          <w:szCs w:val="24"/>
          <w:lang w:val="ru-RU"/>
        </w:rPr>
        <w:t xml:space="preserve">е) </w:t>
      </w:r>
      <w:proofErr w:type="spellStart"/>
      <w:r w:rsidRPr="00B54AD7">
        <w:rPr>
          <w:rFonts w:ascii="Times New Roman" w:hAnsi="Times New Roman" w:cs="Times New Roman"/>
          <w:sz w:val="24"/>
          <w:szCs w:val="24"/>
          <w:lang w:val="ru-RU"/>
        </w:rPr>
        <w:t>недопустим</w:t>
      </w:r>
      <w:r w:rsidR="00C570B6">
        <w:rPr>
          <w:rFonts w:ascii="Times New Roman" w:hAnsi="Times New Roman" w:cs="Times New Roman"/>
          <w:sz w:val="24"/>
          <w:szCs w:val="24"/>
          <w:lang w:val="ru-RU"/>
        </w:rPr>
        <w:t>ы</w:t>
      </w:r>
      <w:r w:rsidRPr="00B54AD7">
        <w:rPr>
          <w:rFonts w:ascii="Times New Roman" w:hAnsi="Times New Roman" w:cs="Times New Roman"/>
          <w:sz w:val="24"/>
          <w:szCs w:val="24"/>
          <w:lang w:val="ru-RU"/>
        </w:rPr>
        <w:t>ь</w:t>
      </w:r>
      <w:proofErr w:type="spellEnd"/>
      <w:r w:rsidRPr="00B54AD7">
        <w:rPr>
          <w:rFonts w:ascii="Times New Roman" w:hAnsi="Times New Roman" w:cs="Times New Roman"/>
          <w:sz w:val="24"/>
          <w:szCs w:val="24"/>
          <w:lang w:val="ru-RU"/>
        </w:rPr>
        <w:t xml:space="preserve"> установления ответственности организаций, должностных лиц и отдельных работников за нарушение требований </w:t>
      </w:r>
      <w:r w:rsidR="00B37899">
        <w:rPr>
          <w:rFonts w:ascii="Times New Roman" w:hAnsi="Times New Roman" w:cs="Times New Roman"/>
          <w:sz w:val="24"/>
          <w:szCs w:val="24"/>
          <w:lang w:val="ru-RU" w:bidi="ru-RU"/>
        </w:rPr>
        <w:t>стандарта организации</w:t>
      </w:r>
      <w:r w:rsidRPr="00B54AD7">
        <w:rPr>
          <w:rFonts w:ascii="Times New Roman" w:hAnsi="Times New Roman" w:cs="Times New Roman"/>
          <w:sz w:val="24"/>
          <w:szCs w:val="24"/>
          <w:lang w:val="ru-RU"/>
        </w:rPr>
        <w:t>.</w:t>
      </w:r>
    </w:p>
    <w:p w14:paraId="6C385695" w14:textId="349951E5" w:rsidR="00354529" w:rsidRPr="00B54AD7" w:rsidRDefault="00354529" w:rsidP="00354529">
      <w:pPr>
        <w:spacing w:line="360" w:lineRule="auto"/>
        <w:ind w:firstLine="709"/>
        <w:jc w:val="both"/>
        <w:rPr>
          <w:sz w:val="24"/>
          <w:szCs w:val="24"/>
          <w:lang w:val="ru-RU"/>
        </w:rPr>
      </w:pPr>
      <w:r w:rsidRPr="00B54AD7">
        <w:rPr>
          <w:sz w:val="24"/>
          <w:szCs w:val="24"/>
          <w:lang w:val="ru-RU" w:bidi="ru-RU"/>
        </w:rPr>
        <w:t xml:space="preserve">4.5 Требования </w:t>
      </w:r>
      <w:r w:rsidR="00B37899">
        <w:rPr>
          <w:sz w:val="24"/>
          <w:szCs w:val="24"/>
          <w:lang w:val="ru-RU" w:bidi="ru-RU"/>
        </w:rPr>
        <w:t>стандарта организации</w:t>
      </w:r>
      <w:r w:rsidRPr="00B54AD7">
        <w:rPr>
          <w:sz w:val="24"/>
          <w:szCs w:val="24"/>
          <w:lang w:val="ru-RU" w:bidi="ru-RU"/>
        </w:rPr>
        <w:t xml:space="preserve"> обязательны к</w:t>
      </w:r>
      <w:r w:rsidR="00C570B6">
        <w:rPr>
          <w:sz w:val="24"/>
          <w:szCs w:val="24"/>
          <w:lang w:val="ru-RU" w:bidi="ru-RU"/>
        </w:rPr>
        <w:t xml:space="preserve"> применению всеми организациями </w:t>
      </w:r>
      <w:r w:rsidRPr="00B54AD7">
        <w:rPr>
          <w:sz w:val="24"/>
          <w:szCs w:val="24"/>
          <w:lang w:val="ru-RU" w:bidi="ru-RU"/>
        </w:rPr>
        <w:t>–</w:t>
      </w:r>
      <w:r w:rsidR="00C570B6">
        <w:rPr>
          <w:sz w:val="24"/>
          <w:szCs w:val="24"/>
          <w:lang w:val="ru-RU" w:bidi="ru-RU"/>
        </w:rPr>
        <w:t> </w:t>
      </w:r>
      <w:r w:rsidRPr="00B54AD7">
        <w:rPr>
          <w:sz w:val="24"/>
          <w:szCs w:val="24"/>
          <w:lang w:val="ru-RU" w:bidi="ru-RU"/>
        </w:rPr>
        <w:t>членами</w:t>
      </w:r>
      <w:r w:rsidRPr="00B54AD7">
        <w:rPr>
          <w:sz w:val="24"/>
          <w:szCs w:val="24"/>
          <w:lang w:val="ru-RU"/>
        </w:rPr>
        <w:t xml:space="preserve"> </w:t>
      </w:r>
      <w:r w:rsidRPr="00B54AD7">
        <w:rPr>
          <w:sz w:val="24"/>
          <w:szCs w:val="24"/>
          <w:lang w:val="ru-RU" w:bidi="ru-RU"/>
        </w:rPr>
        <w:t>СРО</w:t>
      </w:r>
      <w:r w:rsidRPr="00B54AD7">
        <w:rPr>
          <w:sz w:val="24"/>
          <w:szCs w:val="24"/>
          <w:lang w:bidi="ru-RU"/>
        </w:rPr>
        <w:t> </w:t>
      </w:r>
      <w:r w:rsidRPr="00B54AD7">
        <w:rPr>
          <w:sz w:val="24"/>
          <w:szCs w:val="24"/>
          <w:lang w:val="ru-RU" w:bidi="ru-RU"/>
        </w:rPr>
        <w:t>«СОЮЗАТОМ</w:t>
      </w:r>
      <w:r w:rsidR="00B54AD7" w:rsidRPr="00B54AD7">
        <w:rPr>
          <w:sz w:val="24"/>
          <w:szCs w:val="24"/>
          <w:lang w:val="ru-RU" w:bidi="ru-RU"/>
        </w:rPr>
        <w:t>ПРОЕКТ</w:t>
      </w:r>
      <w:r w:rsidRPr="00B54AD7">
        <w:rPr>
          <w:sz w:val="24"/>
          <w:szCs w:val="24"/>
          <w:lang w:val="ru-RU" w:bidi="ru-RU"/>
        </w:rPr>
        <w:t xml:space="preserve">» в соответствии с </w:t>
      </w:r>
      <w:r w:rsidRPr="00B54AD7">
        <w:rPr>
          <w:bCs/>
          <w:sz w:val="24"/>
          <w:szCs w:val="24"/>
          <w:lang w:val="ru-RU" w:bidi="ru-RU"/>
        </w:rPr>
        <w:t>[1] (пункт 10 статьи 55.5).</w:t>
      </w:r>
    </w:p>
    <w:p w14:paraId="485E8D03" w14:textId="2CF4131E" w:rsidR="00354529" w:rsidRPr="00B54AD7" w:rsidRDefault="00354529" w:rsidP="00B54AD7">
      <w:pPr>
        <w:pStyle w:val="1"/>
        <w:tabs>
          <w:tab w:val="left" w:pos="993"/>
        </w:tabs>
        <w:spacing w:before="120" w:after="120" w:line="360" w:lineRule="auto"/>
        <w:ind w:left="709" w:firstLine="0"/>
        <w:jc w:val="both"/>
        <w:rPr>
          <w:sz w:val="28"/>
          <w:szCs w:val="28"/>
          <w:lang w:val="ru-RU"/>
        </w:rPr>
      </w:pPr>
      <w:bookmarkStart w:id="23" w:name="_Toc490471934"/>
      <w:bookmarkStart w:id="24" w:name="_Toc496023960"/>
      <w:r w:rsidRPr="00B54AD7">
        <w:rPr>
          <w:sz w:val="28"/>
          <w:szCs w:val="28"/>
          <w:lang w:val="ru-RU"/>
        </w:rPr>
        <w:t xml:space="preserve">5 Организация разработки стандарта </w:t>
      </w:r>
      <w:r w:rsidRPr="00B54AD7">
        <w:rPr>
          <w:bCs w:val="0"/>
          <w:sz w:val="28"/>
          <w:szCs w:val="28"/>
          <w:lang w:val="ru-RU" w:bidi="ru-RU"/>
        </w:rPr>
        <w:t>организации</w:t>
      </w:r>
    </w:p>
    <w:p w14:paraId="6E5498CF" w14:textId="77777777" w:rsidR="00354529" w:rsidRPr="00B54AD7" w:rsidRDefault="00354529" w:rsidP="00354529">
      <w:pPr>
        <w:spacing w:before="120" w:after="120" w:line="360" w:lineRule="auto"/>
        <w:ind w:left="709"/>
        <w:rPr>
          <w:b/>
          <w:sz w:val="24"/>
          <w:szCs w:val="24"/>
          <w:lang w:val="ru-RU"/>
        </w:rPr>
      </w:pPr>
      <w:r w:rsidRPr="00B54AD7">
        <w:rPr>
          <w:b/>
          <w:sz w:val="24"/>
          <w:szCs w:val="24"/>
          <w:lang w:val="ru-RU"/>
        </w:rPr>
        <w:t xml:space="preserve">5.1 Общие </w:t>
      </w:r>
      <w:bookmarkEnd w:id="23"/>
      <w:bookmarkEnd w:id="24"/>
      <w:r w:rsidRPr="00B54AD7">
        <w:rPr>
          <w:b/>
          <w:sz w:val="24"/>
          <w:szCs w:val="24"/>
          <w:lang w:val="ru-RU"/>
        </w:rPr>
        <w:t>положения</w:t>
      </w:r>
    </w:p>
    <w:p w14:paraId="3E772C8B" w14:textId="4AF4B815" w:rsidR="00354529" w:rsidRPr="00B54AD7" w:rsidRDefault="00354529" w:rsidP="00354529">
      <w:pPr>
        <w:shd w:val="clear" w:color="auto" w:fill="FFFFFF"/>
        <w:spacing w:line="360" w:lineRule="auto"/>
        <w:ind w:firstLine="709"/>
        <w:jc w:val="both"/>
        <w:rPr>
          <w:sz w:val="24"/>
          <w:szCs w:val="24"/>
          <w:shd w:val="clear" w:color="auto" w:fill="FFFF00"/>
          <w:lang w:val="ru-RU"/>
        </w:rPr>
      </w:pPr>
      <w:r w:rsidRPr="00B54AD7">
        <w:rPr>
          <w:sz w:val="24"/>
          <w:szCs w:val="24"/>
          <w:bdr w:val="none" w:sz="0" w:space="0" w:color="auto" w:frame="1"/>
          <w:lang w:val="ru-RU"/>
        </w:rPr>
        <w:t xml:space="preserve">5.1.1 Разработку </w:t>
      </w:r>
      <w:r w:rsidR="00B37899">
        <w:rPr>
          <w:sz w:val="24"/>
          <w:szCs w:val="24"/>
          <w:bdr w:val="none" w:sz="0" w:space="0" w:color="auto" w:frame="1"/>
          <w:lang w:val="ru-RU"/>
        </w:rPr>
        <w:t>стандарта организации</w:t>
      </w:r>
      <w:r w:rsidRPr="00B54AD7">
        <w:rPr>
          <w:sz w:val="24"/>
          <w:szCs w:val="24"/>
          <w:bdr w:val="none" w:sz="0" w:space="0" w:color="auto" w:frame="1"/>
          <w:lang w:val="ru-RU"/>
        </w:rPr>
        <w:t xml:space="preserve"> могут осуществлять подразделения СРО по контролю</w:t>
      </w:r>
      <w:r w:rsidRPr="00B54AD7">
        <w:rPr>
          <w:sz w:val="24"/>
          <w:szCs w:val="24"/>
          <w:lang w:val="ru-RU"/>
        </w:rPr>
        <w:t>,</w:t>
      </w:r>
      <w:r w:rsidRPr="00B54AD7">
        <w:rPr>
          <w:sz w:val="24"/>
          <w:szCs w:val="24"/>
          <w:bdr w:val="none" w:sz="0" w:space="0" w:color="auto" w:frame="1"/>
          <w:lang w:val="ru-RU"/>
        </w:rPr>
        <w:t xml:space="preserve"> организации</w:t>
      </w:r>
      <w:r w:rsidRPr="00B54AD7">
        <w:rPr>
          <w:sz w:val="24"/>
          <w:szCs w:val="24"/>
          <w:bdr w:val="none" w:sz="0" w:space="0" w:color="auto" w:frame="1"/>
        </w:rPr>
        <w:t> </w:t>
      </w:r>
      <w:r w:rsidRPr="00B54AD7">
        <w:rPr>
          <w:sz w:val="24"/>
          <w:szCs w:val="24"/>
          <w:bdr w:val="none" w:sz="0" w:space="0" w:color="auto" w:frame="1"/>
          <w:lang w:val="ru-RU"/>
        </w:rPr>
        <w:t>–</w:t>
      </w:r>
      <w:r w:rsidRPr="00B54AD7">
        <w:rPr>
          <w:sz w:val="24"/>
          <w:szCs w:val="24"/>
          <w:bdr w:val="none" w:sz="0" w:space="0" w:color="auto" w:frame="1"/>
        </w:rPr>
        <w:t> </w:t>
      </w:r>
      <w:r w:rsidRPr="00B54AD7">
        <w:rPr>
          <w:sz w:val="24"/>
          <w:szCs w:val="24"/>
          <w:bdr w:val="none" w:sz="0" w:space="0" w:color="auto" w:frame="1"/>
          <w:lang w:val="ru-RU"/>
        </w:rPr>
        <w:t>члены СРО «СОЮЗАТОМ</w:t>
      </w:r>
      <w:r w:rsidR="00B54AD7" w:rsidRPr="00B54AD7">
        <w:rPr>
          <w:sz w:val="24"/>
          <w:szCs w:val="24"/>
          <w:bdr w:val="none" w:sz="0" w:space="0" w:color="auto" w:frame="1"/>
          <w:lang w:val="ru-RU"/>
        </w:rPr>
        <w:t>ПРОЕКТ</w:t>
      </w:r>
      <w:r w:rsidRPr="00B54AD7">
        <w:rPr>
          <w:sz w:val="24"/>
          <w:szCs w:val="24"/>
          <w:bdr w:val="none" w:sz="0" w:space="0" w:color="auto" w:frame="1"/>
          <w:lang w:val="ru-RU"/>
        </w:rPr>
        <w:t>», а также юридические и физические лица, обладающие научным потенциалом и необходимым опытом практической работы в соответствующей области (далее – разработчик).</w:t>
      </w:r>
    </w:p>
    <w:p w14:paraId="7CF4A756" w14:textId="54229A21" w:rsidR="00354529" w:rsidRPr="00B54AD7" w:rsidRDefault="00354529" w:rsidP="00354529">
      <w:pPr>
        <w:shd w:val="clear" w:color="auto" w:fill="FFFFFF"/>
        <w:spacing w:line="360" w:lineRule="auto"/>
        <w:ind w:firstLine="709"/>
        <w:jc w:val="both"/>
        <w:rPr>
          <w:sz w:val="24"/>
          <w:szCs w:val="24"/>
          <w:shd w:val="clear" w:color="auto" w:fill="FFFF00"/>
          <w:lang w:val="ru-RU"/>
        </w:rPr>
      </w:pPr>
      <w:r w:rsidRPr="00B54AD7">
        <w:rPr>
          <w:sz w:val="24"/>
          <w:szCs w:val="24"/>
          <w:bdr w:val="none" w:sz="0" w:space="0" w:color="auto" w:frame="1"/>
          <w:lang w:val="ru-RU"/>
        </w:rPr>
        <w:t xml:space="preserve">5.1.2 Разработку </w:t>
      </w:r>
      <w:r w:rsidR="00B37899">
        <w:rPr>
          <w:sz w:val="24"/>
          <w:szCs w:val="24"/>
          <w:bdr w:val="none" w:sz="0" w:space="0" w:color="auto" w:frame="1"/>
          <w:lang w:val="ru-RU"/>
        </w:rPr>
        <w:t>стандартов организации</w:t>
      </w:r>
      <w:r w:rsidRPr="00B54AD7">
        <w:rPr>
          <w:sz w:val="24"/>
          <w:szCs w:val="24"/>
          <w:bdr w:val="none" w:sz="0" w:space="0" w:color="auto" w:frame="1"/>
          <w:lang w:val="ru-RU"/>
        </w:rPr>
        <w:t xml:space="preserve"> следует осуществлять в соответствии с техническим заданием на разработку </w:t>
      </w:r>
      <w:r w:rsidR="00B37899">
        <w:rPr>
          <w:sz w:val="24"/>
          <w:szCs w:val="24"/>
          <w:bdr w:val="none" w:sz="0" w:space="0" w:color="auto" w:frame="1"/>
          <w:lang w:val="ru-RU"/>
        </w:rPr>
        <w:t>стандартов организации</w:t>
      </w:r>
      <w:r w:rsidRPr="00B54AD7">
        <w:rPr>
          <w:sz w:val="24"/>
          <w:szCs w:val="24"/>
          <w:bdr w:val="none" w:sz="0" w:space="0" w:color="auto" w:frame="1"/>
          <w:lang w:val="ru-RU"/>
        </w:rPr>
        <w:t>, оформленным в соответствии с приложением</w:t>
      </w:r>
      <w:r w:rsidRPr="00B54AD7">
        <w:rPr>
          <w:sz w:val="24"/>
          <w:szCs w:val="24"/>
          <w:bdr w:val="none" w:sz="0" w:space="0" w:color="auto" w:frame="1"/>
        </w:rPr>
        <w:t> </w:t>
      </w:r>
      <w:r w:rsidRPr="00B54AD7">
        <w:rPr>
          <w:sz w:val="24"/>
          <w:szCs w:val="24"/>
          <w:bdr w:val="none" w:sz="0" w:space="0" w:color="auto" w:frame="1"/>
          <w:lang w:val="ru-RU"/>
        </w:rPr>
        <w:t>А.</w:t>
      </w:r>
    </w:p>
    <w:p w14:paraId="50C47C16" w14:textId="1DBF2887" w:rsidR="00354529" w:rsidRPr="00B54AD7" w:rsidRDefault="00354529" w:rsidP="00354529">
      <w:pPr>
        <w:shd w:val="clear" w:color="auto" w:fill="FFFFFF"/>
        <w:spacing w:line="360" w:lineRule="auto"/>
        <w:ind w:firstLine="709"/>
        <w:jc w:val="both"/>
        <w:rPr>
          <w:sz w:val="24"/>
          <w:szCs w:val="24"/>
          <w:bdr w:val="none" w:sz="0" w:space="0" w:color="auto" w:frame="1"/>
          <w:lang w:val="ru-RU"/>
        </w:rPr>
      </w:pPr>
      <w:r w:rsidRPr="00B54AD7">
        <w:rPr>
          <w:sz w:val="24"/>
          <w:szCs w:val="24"/>
          <w:bdr w:val="none" w:sz="0" w:space="0" w:color="auto" w:frame="1"/>
          <w:lang w:val="ru-RU"/>
        </w:rPr>
        <w:t xml:space="preserve">5.1.3 Построение, изложение, оформление и обозначение проекта </w:t>
      </w:r>
      <w:r w:rsidR="00B37899">
        <w:rPr>
          <w:sz w:val="24"/>
          <w:szCs w:val="24"/>
          <w:bdr w:val="none" w:sz="0" w:space="0" w:color="auto" w:frame="1"/>
          <w:lang w:val="ru-RU"/>
        </w:rPr>
        <w:t>стандарта организации</w:t>
      </w:r>
      <w:r w:rsidRPr="00B54AD7">
        <w:rPr>
          <w:sz w:val="24"/>
          <w:szCs w:val="24"/>
          <w:bdr w:val="none" w:sz="0" w:space="0" w:color="auto" w:frame="1"/>
          <w:lang w:val="ru-RU"/>
        </w:rPr>
        <w:t xml:space="preserve"> должно соответствовать требованиям технического задания и правилам построения, изложения, оформления и обозначения стандартов в соответствии с приложением Б.</w:t>
      </w:r>
    </w:p>
    <w:p w14:paraId="5502F6E9" w14:textId="0E145C69" w:rsidR="00354529" w:rsidRPr="00B54AD7" w:rsidRDefault="00354529" w:rsidP="00354529">
      <w:pPr>
        <w:spacing w:before="120" w:after="120" w:line="360" w:lineRule="auto"/>
        <w:ind w:left="709"/>
        <w:rPr>
          <w:b/>
          <w:sz w:val="24"/>
          <w:szCs w:val="24"/>
          <w:lang w:val="ru-RU"/>
        </w:rPr>
      </w:pPr>
      <w:r w:rsidRPr="00B54AD7">
        <w:rPr>
          <w:b/>
          <w:sz w:val="24"/>
          <w:szCs w:val="24"/>
          <w:lang w:val="ru-RU"/>
        </w:rPr>
        <w:t>5.2 Последовательность разработки стандарта организации</w:t>
      </w:r>
    </w:p>
    <w:p w14:paraId="6DC725EE" w14:textId="16433873" w:rsidR="00354529" w:rsidRPr="00B54AD7" w:rsidRDefault="00354529" w:rsidP="00354529">
      <w:pPr>
        <w:pStyle w:val="a5"/>
        <w:shd w:val="clear" w:color="auto" w:fill="FFFFFF"/>
        <w:spacing w:line="360" w:lineRule="auto"/>
        <w:ind w:left="0" w:firstLine="709"/>
        <w:jc w:val="both"/>
        <w:rPr>
          <w:sz w:val="24"/>
          <w:szCs w:val="24"/>
          <w:bdr w:val="none" w:sz="0" w:space="0" w:color="auto" w:frame="1"/>
          <w:lang w:val="ru-RU" w:bidi="ru-RU"/>
        </w:rPr>
      </w:pPr>
      <w:r w:rsidRPr="00B54AD7">
        <w:rPr>
          <w:sz w:val="24"/>
          <w:szCs w:val="24"/>
          <w:bdr w:val="none" w:sz="0" w:space="0" w:color="auto" w:frame="1"/>
          <w:lang w:val="ru-RU" w:bidi="ru-RU"/>
        </w:rPr>
        <w:t xml:space="preserve">Разработка </w:t>
      </w:r>
      <w:r w:rsidR="00B37899">
        <w:rPr>
          <w:sz w:val="24"/>
          <w:szCs w:val="24"/>
          <w:bdr w:val="none" w:sz="0" w:space="0" w:color="auto" w:frame="1"/>
          <w:lang w:val="ru-RU" w:bidi="ru-RU"/>
        </w:rPr>
        <w:t>стандартов организации</w:t>
      </w:r>
      <w:r w:rsidRPr="00B54AD7">
        <w:rPr>
          <w:sz w:val="24"/>
          <w:szCs w:val="24"/>
          <w:bdr w:val="none" w:sz="0" w:space="0" w:color="auto" w:frame="1"/>
          <w:lang w:val="ru-RU" w:bidi="ru-RU"/>
        </w:rPr>
        <w:t xml:space="preserve"> </w:t>
      </w:r>
      <w:r w:rsidRPr="00B54AD7">
        <w:rPr>
          <w:sz w:val="24"/>
          <w:szCs w:val="24"/>
          <w:bdr w:val="none" w:sz="0" w:space="0" w:color="auto" w:frame="1"/>
          <w:lang w:val="ru-RU"/>
        </w:rPr>
        <w:t>должна осуществляться в следующей последовательности:</w:t>
      </w:r>
    </w:p>
    <w:p w14:paraId="0C06FAC6" w14:textId="74F10948" w:rsidR="00354529" w:rsidRPr="00B54AD7" w:rsidRDefault="00354529" w:rsidP="00354529">
      <w:pPr>
        <w:shd w:val="clear" w:color="auto" w:fill="FFFFFF"/>
        <w:spacing w:line="360" w:lineRule="auto"/>
        <w:ind w:firstLine="709"/>
        <w:jc w:val="both"/>
        <w:rPr>
          <w:sz w:val="24"/>
          <w:szCs w:val="24"/>
          <w:bdr w:val="none" w:sz="0" w:space="0" w:color="auto" w:frame="1"/>
          <w:lang w:val="ru-RU" w:bidi="ru-RU"/>
        </w:rPr>
      </w:pPr>
      <w:r w:rsidRPr="00B54AD7">
        <w:rPr>
          <w:sz w:val="24"/>
          <w:szCs w:val="24"/>
          <w:bdr w:val="none" w:sz="0" w:space="0" w:color="auto" w:frame="1"/>
          <w:lang w:val="ru-RU" w:bidi="ru-RU"/>
        </w:rPr>
        <w:t xml:space="preserve">- подготовка разработчиком </w:t>
      </w:r>
      <w:r w:rsidR="00B37899">
        <w:rPr>
          <w:sz w:val="24"/>
          <w:szCs w:val="24"/>
          <w:bdr w:val="none" w:sz="0" w:space="0" w:color="auto" w:frame="1"/>
          <w:lang w:val="ru-RU" w:bidi="ru-RU"/>
        </w:rPr>
        <w:t>стандарта организации</w:t>
      </w:r>
      <w:r w:rsidRPr="00B54AD7">
        <w:rPr>
          <w:sz w:val="24"/>
          <w:szCs w:val="24"/>
          <w:bdr w:val="none" w:sz="0" w:space="0" w:color="auto" w:frame="1"/>
          <w:lang w:val="ru-RU" w:bidi="ru-RU"/>
        </w:rPr>
        <w:t xml:space="preserve"> технического задания</w:t>
      </w:r>
      <w:r w:rsidRPr="00B54AD7">
        <w:rPr>
          <w:sz w:val="24"/>
          <w:szCs w:val="24"/>
          <w:lang w:val="ru-RU"/>
        </w:rPr>
        <w:t xml:space="preserve"> </w:t>
      </w:r>
      <w:r w:rsidRPr="00B54AD7">
        <w:rPr>
          <w:sz w:val="24"/>
          <w:szCs w:val="24"/>
          <w:bdr w:val="none" w:sz="0" w:space="0" w:color="auto" w:frame="1"/>
          <w:lang w:val="ru-RU" w:bidi="ru-RU"/>
        </w:rPr>
        <w:t xml:space="preserve">на разработку или обновление </w:t>
      </w:r>
      <w:r w:rsidR="00B37899">
        <w:rPr>
          <w:sz w:val="24"/>
          <w:szCs w:val="24"/>
          <w:bdr w:val="none" w:sz="0" w:space="0" w:color="auto" w:frame="1"/>
          <w:lang w:val="ru-RU" w:bidi="ru-RU"/>
        </w:rPr>
        <w:t>стандарта организации</w:t>
      </w:r>
      <w:r w:rsidRPr="00B54AD7">
        <w:rPr>
          <w:sz w:val="24"/>
          <w:szCs w:val="24"/>
          <w:bdr w:val="none" w:sz="0" w:space="0" w:color="auto" w:frame="1"/>
          <w:lang w:val="ru-RU" w:bidi="ru-RU"/>
        </w:rPr>
        <w:t>;</w:t>
      </w:r>
    </w:p>
    <w:p w14:paraId="02CF3335" w14:textId="771E887A" w:rsidR="00354529" w:rsidRPr="00B54AD7" w:rsidRDefault="00354529" w:rsidP="00354529">
      <w:pPr>
        <w:shd w:val="clear" w:color="auto" w:fill="FFFFFF"/>
        <w:spacing w:line="360" w:lineRule="auto"/>
        <w:ind w:firstLine="709"/>
        <w:jc w:val="both"/>
        <w:rPr>
          <w:sz w:val="24"/>
          <w:szCs w:val="24"/>
          <w:bdr w:val="none" w:sz="0" w:space="0" w:color="auto" w:frame="1"/>
          <w:lang w:val="ru-RU" w:bidi="ru-RU"/>
        </w:rPr>
      </w:pPr>
      <w:r w:rsidRPr="00B54AD7">
        <w:rPr>
          <w:sz w:val="24"/>
          <w:szCs w:val="24"/>
          <w:bdr w:val="none" w:sz="0" w:space="0" w:color="auto" w:frame="1"/>
          <w:lang w:val="ru-RU"/>
        </w:rPr>
        <w:t xml:space="preserve">- разработка первой редакции проекта </w:t>
      </w:r>
      <w:r w:rsidR="00B37899">
        <w:rPr>
          <w:sz w:val="24"/>
          <w:szCs w:val="24"/>
          <w:bdr w:val="none" w:sz="0" w:space="0" w:color="auto" w:frame="1"/>
          <w:lang w:val="ru-RU"/>
        </w:rPr>
        <w:t>стандарта организации</w:t>
      </w:r>
      <w:r w:rsidRPr="00B54AD7">
        <w:rPr>
          <w:sz w:val="24"/>
          <w:szCs w:val="24"/>
          <w:bdr w:val="none" w:sz="0" w:space="0" w:color="auto" w:frame="1"/>
          <w:lang w:val="ru-RU"/>
        </w:rPr>
        <w:t>, ее публичное обсуждение;</w:t>
      </w:r>
    </w:p>
    <w:p w14:paraId="61EC3159" w14:textId="1620E837" w:rsidR="00354529" w:rsidRPr="00B54AD7" w:rsidRDefault="00354529" w:rsidP="00354529">
      <w:pPr>
        <w:shd w:val="clear" w:color="auto" w:fill="FFFFFF"/>
        <w:spacing w:line="360" w:lineRule="auto"/>
        <w:ind w:firstLine="709"/>
        <w:jc w:val="both"/>
        <w:rPr>
          <w:sz w:val="24"/>
          <w:szCs w:val="24"/>
          <w:bdr w:val="none" w:sz="0" w:space="0" w:color="auto" w:frame="1"/>
          <w:lang w:val="ru-RU" w:bidi="ru-RU"/>
        </w:rPr>
      </w:pPr>
      <w:r w:rsidRPr="00B54AD7">
        <w:rPr>
          <w:sz w:val="24"/>
          <w:szCs w:val="24"/>
          <w:bdr w:val="none" w:sz="0" w:space="0" w:color="auto" w:frame="1"/>
          <w:lang w:val="ru-RU" w:bidi="ru-RU"/>
        </w:rPr>
        <w:t xml:space="preserve">- подготовка окончательной редакции проекта </w:t>
      </w:r>
      <w:r w:rsidR="00B37899">
        <w:rPr>
          <w:sz w:val="24"/>
          <w:szCs w:val="24"/>
          <w:bdr w:val="none" w:sz="0" w:space="0" w:color="auto" w:frame="1"/>
          <w:lang w:val="ru-RU" w:bidi="ru-RU"/>
        </w:rPr>
        <w:t>стандарта организации</w:t>
      </w:r>
      <w:r w:rsidRPr="00B54AD7">
        <w:rPr>
          <w:sz w:val="24"/>
          <w:szCs w:val="24"/>
          <w:bdr w:val="none" w:sz="0" w:space="0" w:color="auto" w:frame="1"/>
          <w:lang w:val="ru-RU" w:bidi="ru-RU"/>
        </w:rPr>
        <w:t xml:space="preserve"> по результатам публичного обсуждения, редактирование </w:t>
      </w:r>
      <w:r w:rsidR="00B37899">
        <w:rPr>
          <w:sz w:val="24"/>
          <w:szCs w:val="24"/>
          <w:bdr w:val="none" w:sz="0" w:space="0" w:color="auto" w:frame="1"/>
          <w:lang w:val="ru-RU" w:bidi="ru-RU"/>
        </w:rPr>
        <w:t>стандарта организации</w:t>
      </w:r>
      <w:r w:rsidRPr="00B54AD7">
        <w:rPr>
          <w:sz w:val="24"/>
          <w:szCs w:val="24"/>
          <w:bdr w:val="none" w:sz="0" w:space="0" w:color="auto" w:frame="1"/>
          <w:lang w:val="ru-RU" w:bidi="ru-RU"/>
        </w:rPr>
        <w:t>;</w:t>
      </w:r>
    </w:p>
    <w:p w14:paraId="3D2E0CE9" w14:textId="4F8FDB55" w:rsidR="00354529" w:rsidRPr="00B54AD7" w:rsidRDefault="00354529" w:rsidP="00354529">
      <w:pPr>
        <w:shd w:val="clear" w:color="auto" w:fill="FFFFFF"/>
        <w:spacing w:line="360" w:lineRule="auto"/>
        <w:ind w:firstLine="709"/>
        <w:jc w:val="both"/>
        <w:rPr>
          <w:sz w:val="24"/>
          <w:szCs w:val="24"/>
          <w:bdr w:val="none" w:sz="0" w:space="0" w:color="auto" w:frame="1"/>
          <w:lang w:val="ru-RU" w:bidi="ru-RU"/>
        </w:rPr>
      </w:pPr>
      <w:r w:rsidRPr="00B54AD7">
        <w:rPr>
          <w:sz w:val="24"/>
          <w:szCs w:val="24"/>
          <w:bdr w:val="none" w:sz="0" w:space="0" w:color="auto" w:frame="1"/>
          <w:lang w:val="ru-RU" w:bidi="ru-RU"/>
        </w:rPr>
        <w:t xml:space="preserve">- подготовка проекта </w:t>
      </w:r>
      <w:r w:rsidR="00B37899">
        <w:rPr>
          <w:sz w:val="24"/>
          <w:szCs w:val="24"/>
          <w:bdr w:val="none" w:sz="0" w:space="0" w:color="auto" w:frame="1"/>
          <w:lang w:val="ru-RU" w:bidi="ru-RU"/>
        </w:rPr>
        <w:t>стандарта организации</w:t>
      </w:r>
      <w:r w:rsidRPr="00B54AD7">
        <w:rPr>
          <w:sz w:val="24"/>
          <w:szCs w:val="24"/>
          <w:bdr w:val="none" w:sz="0" w:space="0" w:color="auto" w:frame="1"/>
          <w:lang w:val="ru-RU" w:bidi="ru-RU"/>
        </w:rPr>
        <w:t xml:space="preserve"> к утверждению, утверждение и регистрация.</w:t>
      </w:r>
    </w:p>
    <w:p w14:paraId="2AB20E81" w14:textId="30D55A53" w:rsidR="00354529" w:rsidRPr="00B54AD7" w:rsidRDefault="00354529" w:rsidP="00354529">
      <w:pPr>
        <w:spacing w:before="120" w:after="120" w:line="360" w:lineRule="auto"/>
        <w:ind w:left="709"/>
        <w:jc w:val="both"/>
        <w:rPr>
          <w:b/>
          <w:sz w:val="24"/>
          <w:szCs w:val="24"/>
          <w:bdr w:val="none" w:sz="0" w:space="0" w:color="auto" w:frame="1"/>
          <w:lang w:val="ru-RU" w:bidi="ru-RU"/>
        </w:rPr>
      </w:pPr>
      <w:r w:rsidRPr="00B54AD7">
        <w:rPr>
          <w:b/>
          <w:sz w:val="24"/>
          <w:szCs w:val="24"/>
          <w:bdr w:val="none" w:sz="0" w:space="0" w:color="auto" w:frame="1"/>
          <w:lang w:val="ru-RU" w:bidi="ru-RU"/>
        </w:rPr>
        <w:t xml:space="preserve">5.3 Организация обновления стандарта </w:t>
      </w:r>
      <w:r w:rsidRPr="00B54AD7">
        <w:rPr>
          <w:b/>
          <w:bCs/>
          <w:sz w:val="24"/>
          <w:szCs w:val="24"/>
          <w:bdr w:val="none" w:sz="0" w:space="0" w:color="auto" w:frame="1"/>
          <w:lang w:val="ru-RU" w:bidi="ru-RU"/>
        </w:rPr>
        <w:t>организации</w:t>
      </w:r>
    </w:p>
    <w:p w14:paraId="0BE325C3" w14:textId="3A84B99D" w:rsidR="00354529" w:rsidRPr="00B54AD7" w:rsidRDefault="00354529" w:rsidP="00354529">
      <w:pPr>
        <w:shd w:val="clear" w:color="auto" w:fill="FFFFFF"/>
        <w:spacing w:line="360" w:lineRule="auto"/>
        <w:ind w:firstLine="709"/>
        <w:jc w:val="both"/>
        <w:rPr>
          <w:sz w:val="24"/>
          <w:szCs w:val="24"/>
          <w:bdr w:val="none" w:sz="0" w:space="0" w:color="auto" w:frame="1"/>
          <w:lang w:val="ru-RU"/>
        </w:rPr>
      </w:pPr>
      <w:r w:rsidRPr="00B54AD7">
        <w:rPr>
          <w:sz w:val="24"/>
          <w:szCs w:val="24"/>
          <w:bdr w:val="none" w:sz="0" w:space="0" w:color="auto" w:frame="1"/>
          <w:lang w:val="ru-RU"/>
        </w:rPr>
        <w:t xml:space="preserve">5.3.1 Обновление </w:t>
      </w:r>
      <w:r w:rsidR="00B37899">
        <w:rPr>
          <w:sz w:val="24"/>
          <w:szCs w:val="24"/>
          <w:bdr w:val="none" w:sz="0" w:space="0" w:color="auto" w:frame="1"/>
          <w:lang w:val="ru-RU"/>
        </w:rPr>
        <w:t>стандарта организации</w:t>
      </w:r>
      <w:r w:rsidRPr="00B54AD7">
        <w:rPr>
          <w:sz w:val="24"/>
          <w:szCs w:val="24"/>
          <w:bdr w:val="none" w:sz="0" w:space="0" w:color="auto" w:frame="1"/>
          <w:lang w:val="ru-RU"/>
        </w:rPr>
        <w:t xml:space="preserve"> осуществляется путем его пересмотра или разработки изменений к </w:t>
      </w:r>
      <w:r w:rsidR="00B37899">
        <w:rPr>
          <w:sz w:val="24"/>
          <w:szCs w:val="24"/>
          <w:bdr w:val="none" w:sz="0" w:space="0" w:color="auto" w:frame="1"/>
          <w:lang w:val="ru-RU"/>
        </w:rPr>
        <w:t>стандарту организации</w:t>
      </w:r>
      <w:r w:rsidRPr="00B54AD7">
        <w:rPr>
          <w:sz w:val="24"/>
          <w:szCs w:val="24"/>
          <w:bdr w:val="none" w:sz="0" w:space="0" w:color="auto" w:frame="1"/>
          <w:lang w:val="ru-RU"/>
        </w:rPr>
        <w:t xml:space="preserve">. </w:t>
      </w:r>
    </w:p>
    <w:p w14:paraId="242C547A" w14:textId="1E330E14" w:rsidR="00354529" w:rsidRPr="00B54AD7" w:rsidRDefault="00354529" w:rsidP="00354529">
      <w:pPr>
        <w:shd w:val="clear" w:color="auto" w:fill="FFFFFF"/>
        <w:spacing w:line="360" w:lineRule="auto"/>
        <w:ind w:firstLine="709"/>
        <w:jc w:val="both"/>
        <w:rPr>
          <w:sz w:val="24"/>
          <w:szCs w:val="24"/>
          <w:bdr w:val="none" w:sz="0" w:space="0" w:color="auto" w:frame="1"/>
          <w:lang w:val="ru-RU"/>
        </w:rPr>
      </w:pPr>
      <w:r w:rsidRPr="00B54AD7">
        <w:rPr>
          <w:sz w:val="24"/>
          <w:szCs w:val="24"/>
          <w:bdr w:val="none" w:sz="0" w:space="0" w:color="auto" w:frame="1"/>
          <w:lang w:val="ru-RU"/>
        </w:rPr>
        <w:t xml:space="preserve">5.3.2 </w:t>
      </w:r>
      <w:r w:rsidR="00B37899">
        <w:rPr>
          <w:sz w:val="24"/>
          <w:szCs w:val="24"/>
          <w:bdr w:val="none" w:sz="0" w:space="0" w:color="auto" w:frame="1"/>
          <w:lang w:val="ru-RU"/>
        </w:rPr>
        <w:t>Стандарт организации</w:t>
      </w:r>
      <w:r w:rsidRPr="00B54AD7">
        <w:rPr>
          <w:sz w:val="24"/>
          <w:szCs w:val="24"/>
          <w:bdr w:val="none" w:sz="0" w:space="0" w:color="auto" w:frame="1"/>
          <w:lang w:val="ru-RU"/>
        </w:rPr>
        <w:t xml:space="preserve"> подлежит обновлению в следующих случаях:</w:t>
      </w:r>
    </w:p>
    <w:p w14:paraId="53B18D5B" w14:textId="5AA70F4E" w:rsidR="00354529" w:rsidRPr="00B54AD7" w:rsidRDefault="00354529" w:rsidP="00354529">
      <w:pPr>
        <w:shd w:val="clear" w:color="auto" w:fill="FFFFFF"/>
        <w:spacing w:line="360" w:lineRule="auto"/>
        <w:ind w:firstLine="709"/>
        <w:jc w:val="both"/>
        <w:rPr>
          <w:sz w:val="24"/>
          <w:szCs w:val="24"/>
          <w:bdr w:val="none" w:sz="0" w:space="0" w:color="auto" w:frame="1"/>
          <w:lang w:val="ru-RU"/>
        </w:rPr>
      </w:pPr>
      <w:r w:rsidRPr="00B54AD7">
        <w:rPr>
          <w:sz w:val="24"/>
          <w:szCs w:val="24"/>
          <w:bdr w:val="none" w:sz="0" w:space="0" w:color="auto" w:frame="1"/>
          <w:lang w:val="ru-RU"/>
        </w:rPr>
        <w:t xml:space="preserve">- если его содержание вошло в противоречие с федеральными законами, иными нормативными правовыми актами Российской Федерации или </w:t>
      </w:r>
      <w:proofErr w:type="spellStart"/>
      <w:r w:rsidRPr="00B54AD7">
        <w:rPr>
          <w:sz w:val="24"/>
          <w:szCs w:val="24"/>
          <w:bdr w:val="none" w:sz="0" w:space="0" w:color="auto" w:frame="1"/>
          <w:lang w:val="ru-RU"/>
        </w:rPr>
        <w:t>Госкорпорации</w:t>
      </w:r>
      <w:proofErr w:type="spellEnd"/>
      <w:r w:rsidRPr="00B54AD7">
        <w:rPr>
          <w:sz w:val="24"/>
          <w:szCs w:val="24"/>
          <w:bdr w:val="none" w:sz="0" w:space="0" w:color="auto" w:frame="1"/>
          <w:lang w:val="ru-RU"/>
        </w:rPr>
        <w:t xml:space="preserve"> «</w:t>
      </w:r>
      <w:proofErr w:type="spellStart"/>
      <w:r w:rsidRPr="00B54AD7">
        <w:rPr>
          <w:sz w:val="24"/>
          <w:szCs w:val="24"/>
          <w:bdr w:val="none" w:sz="0" w:space="0" w:color="auto" w:frame="1"/>
          <w:lang w:val="ru-RU"/>
        </w:rPr>
        <w:t>Росатом</w:t>
      </w:r>
      <w:proofErr w:type="spellEnd"/>
      <w:r w:rsidRPr="00B54AD7">
        <w:rPr>
          <w:sz w:val="24"/>
          <w:szCs w:val="24"/>
          <w:bdr w:val="none" w:sz="0" w:space="0" w:color="auto" w:frame="1"/>
          <w:lang w:val="ru-RU"/>
        </w:rPr>
        <w:t>»;</w:t>
      </w:r>
    </w:p>
    <w:p w14:paraId="5D88CF5F" w14:textId="77777777" w:rsidR="00354529" w:rsidRPr="00B54AD7" w:rsidRDefault="00354529" w:rsidP="00354529">
      <w:pPr>
        <w:shd w:val="clear" w:color="auto" w:fill="FFFFFF"/>
        <w:spacing w:line="360" w:lineRule="auto"/>
        <w:ind w:firstLine="709"/>
        <w:jc w:val="both"/>
        <w:rPr>
          <w:sz w:val="24"/>
          <w:szCs w:val="24"/>
          <w:bdr w:val="none" w:sz="0" w:space="0" w:color="auto" w:frame="1"/>
          <w:lang w:val="ru-RU"/>
        </w:rPr>
      </w:pPr>
      <w:r w:rsidRPr="00B54AD7">
        <w:rPr>
          <w:sz w:val="24"/>
          <w:szCs w:val="24"/>
          <w:bdr w:val="none" w:sz="0" w:space="0" w:color="auto" w:frame="1"/>
          <w:lang w:val="ru-RU"/>
        </w:rPr>
        <w:t>- не соответствует достигнутому уровню развития науки и техники;</w:t>
      </w:r>
    </w:p>
    <w:p w14:paraId="64885E41" w14:textId="7BC1811D" w:rsidR="00354529" w:rsidRPr="00B54AD7" w:rsidRDefault="00354529" w:rsidP="00354529">
      <w:pPr>
        <w:shd w:val="clear" w:color="auto" w:fill="FFFFFF"/>
        <w:spacing w:line="360" w:lineRule="auto"/>
        <w:ind w:firstLine="709"/>
        <w:jc w:val="both"/>
        <w:rPr>
          <w:sz w:val="24"/>
          <w:szCs w:val="24"/>
          <w:bdr w:val="none" w:sz="0" w:space="0" w:color="auto" w:frame="1"/>
          <w:lang w:val="ru-RU"/>
        </w:rPr>
      </w:pPr>
      <w:r w:rsidRPr="00B54AD7">
        <w:rPr>
          <w:sz w:val="24"/>
          <w:szCs w:val="24"/>
          <w:bdr w:val="none" w:sz="0" w:space="0" w:color="auto" w:frame="1"/>
          <w:lang w:val="ru-RU"/>
        </w:rPr>
        <w:t xml:space="preserve">- если его содержание противоречит содержанию вновь разрабатываемого или другого обновляемого </w:t>
      </w:r>
      <w:r w:rsidR="00B37899">
        <w:rPr>
          <w:sz w:val="24"/>
          <w:szCs w:val="24"/>
          <w:bdr w:val="none" w:sz="0" w:space="0" w:color="auto" w:frame="1"/>
          <w:lang w:val="ru-RU"/>
        </w:rPr>
        <w:t>стандарта организации</w:t>
      </w:r>
      <w:r w:rsidRPr="00B54AD7">
        <w:rPr>
          <w:sz w:val="24"/>
          <w:szCs w:val="24"/>
          <w:bdr w:val="none" w:sz="0" w:space="0" w:color="auto" w:frame="1"/>
          <w:lang w:val="ru-RU"/>
        </w:rPr>
        <w:t>, национального стандарта Российской Федерации (в том числе межгосударственного стандарта, вводимого в действие в качестве национального стандарта) либо утвержденного или разрабатываемого свода правил.</w:t>
      </w:r>
    </w:p>
    <w:p w14:paraId="5E94CF49" w14:textId="2EC53002" w:rsidR="00354529" w:rsidRPr="00B54AD7" w:rsidRDefault="00354529" w:rsidP="00354529">
      <w:pPr>
        <w:shd w:val="clear" w:color="auto" w:fill="FFFFFF"/>
        <w:spacing w:line="360" w:lineRule="auto"/>
        <w:ind w:firstLine="709"/>
        <w:jc w:val="both"/>
        <w:rPr>
          <w:sz w:val="24"/>
          <w:szCs w:val="24"/>
          <w:bdr w:val="none" w:sz="0" w:space="0" w:color="auto" w:frame="1"/>
          <w:lang w:val="ru-RU"/>
        </w:rPr>
      </w:pPr>
      <w:r w:rsidRPr="00B54AD7">
        <w:rPr>
          <w:sz w:val="24"/>
          <w:szCs w:val="24"/>
          <w:bdr w:val="none" w:sz="0" w:space="0" w:color="auto" w:frame="1"/>
          <w:lang w:val="ru-RU"/>
        </w:rPr>
        <w:t xml:space="preserve">5.3.3 Предложения по обновлению </w:t>
      </w:r>
      <w:r w:rsidR="00B37899">
        <w:rPr>
          <w:sz w:val="24"/>
          <w:szCs w:val="24"/>
          <w:bdr w:val="none" w:sz="0" w:space="0" w:color="auto" w:frame="1"/>
          <w:lang w:val="ru-RU"/>
        </w:rPr>
        <w:t>стандарта организации</w:t>
      </w:r>
      <w:r w:rsidRPr="00B54AD7">
        <w:rPr>
          <w:sz w:val="24"/>
          <w:szCs w:val="24"/>
          <w:bdr w:val="none" w:sz="0" w:space="0" w:color="auto" w:frame="1"/>
          <w:lang w:val="ru-RU"/>
        </w:rPr>
        <w:t xml:space="preserve"> заинтересованные участники работ по стандартизации должны направлять в исполнительный орган СРО «СОЮЗАТОМ</w:t>
      </w:r>
      <w:r w:rsidR="00B54AD7" w:rsidRPr="00B54AD7">
        <w:rPr>
          <w:sz w:val="24"/>
          <w:szCs w:val="24"/>
          <w:bdr w:val="none" w:sz="0" w:space="0" w:color="auto" w:frame="1"/>
          <w:lang w:val="ru-RU"/>
        </w:rPr>
        <w:t>ПРОЕКТ</w:t>
      </w:r>
      <w:r w:rsidRPr="00B54AD7">
        <w:rPr>
          <w:sz w:val="24"/>
          <w:szCs w:val="24"/>
          <w:bdr w:val="none" w:sz="0" w:space="0" w:color="auto" w:frame="1"/>
          <w:lang w:val="ru-RU"/>
        </w:rPr>
        <w:t xml:space="preserve">» для проверки целесообразности обновления и включения разработки изменения или пересмотра </w:t>
      </w:r>
      <w:r w:rsidR="00B37899">
        <w:rPr>
          <w:sz w:val="24"/>
          <w:szCs w:val="24"/>
          <w:bdr w:val="none" w:sz="0" w:space="0" w:color="auto" w:frame="1"/>
          <w:lang w:val="ru-RU"/>
        </w:rPr>
        <w:t>стандарта организации</w:t>
      </w:r>
      <w:r w:rsidRPr="00B54AD7">
        <w:rPr>
          <w:sz w:val="24"/>
          <w:szCs w:val="24"/>
          <w:bdr w:val="none" w:sz="0" w:space="0" w:color="auto" w:frame="1"/>
          <w:lang w:val="ru-RU"/>
        </w:rPr>
        <w:t xml:space="preserve"> в </w:t>
      </w:r>
      <w:r w:rsidRPr="00B54AD7">
        <w:rPr>
          <w:sz w:val="24"/>
          <w:szCs w:val="24"/>
          <w:lang w:val="ru-RU" w:bidi="ru-RU"/>
        </w:rPr>
        <w:t>программу разработки и актуализации документов по стандартизации на очередной календарный год</w:t>
      </w:r>
    </w:p>
    <w:p w14:paraId="0DE0FE09" w14:textId="1EDA2582" w:rsidR="00354529" w:rsidRPr="00B54AD7" w:rsidRDefault="00354529" w:rsidP="00354529">
      <w:pPr>
        <w:shd w:val="clear" w:color="auto" w:fill="FFFFFF"/>
        <w:spacing w:line="360" w:lineRule="auto"/>
        <w:ind w:firstLine="709"/>
        <w:jc w:val="both"/>
        <w:rPr>
          <w:sz w:val="24"/>
          <w:szCs w:val="24"/>
          <w:bdr w:val="none" w:sz="0" w:space="0" w:color="auto" w:frame="1"/>
          <w:lang w:val="ru-RU"/>
        </w:rPr>
      </w:pPr>
      <w:r w:rsidRPr="00B54AD7">
        <w:rPr>
          <w:sz w:val="24"/>
          <w:szCs w:val="24"/>
          <w:bdr w:val="none" w:sz="0" w:space="0" w:color="auto" w:frame="1"/>
          <w:lang w:val="ru-RU"/>
        </w:rPr>
        <w:t xml:space="preserve">Вместе с предложениями должна быть представлена информация, подтверждающая их обоснованность, а также формулировки текста изменения, который целесообразно внести в </w:t>
      </w:r>
      <w:r w:rsidR="00B37899">
        <w:rPr>
          <w:sz w:val="24"/>
          <w:szCs w:val="24"/>
          <w:bdr w:val="none" w:sz="0" w:space="0" w:color="auto" w:frame="1"/>
          <w:lang w:val="ru-RU"/>
        </w:rPr>
        <w:t>стандарт организации</w:t>
      </w:r>
      <w:r w:rsidRPr="00B54AD7">
        <w:rPr>
          <w:sz w:val="24"/>
          <w:szCs w:val="24"/>
          <w:bdr w:val="none" w:sz="0" w:space="0" w:color="auto" w:frame="1"/>
          <w:lang w:val="ru-RU"/>
        </w:rPr>
        <w:t>.</w:t>
      </w:r>
    </w:p>
    <w:p w14:paraId="0B7E62EF" w14:textId="01212936" w:rsidR="00354529" w:rsidRPr="00B54AD7" w:rsidRDefault="00354529" w:rsidP="00354529">
      <w:pPr>
        <w:shd w:val="clear" w:color="auto" w:fill="FFFFFF"/>
        <w:spacing w:line="360" w:lineRule="auto"/>
        <w:ind w:firstLine="709"/>
        <w:jc w:val="both"/>
        <w:rPr>
          <w:sz w:val="24"/>
          <w:szCs w:val="24"/>
          <w:bdr w:val="none" w:sz="0" w:space="0" w:color="auto" w:frame="1"/>
          <w:lang w:val="ru-RU"/>
        </w:rPr>
      </w:pPr>
      <w:r w:rsidRPr="00B54AD7">
        <w:rPr>
          <w:sz w:val="24"/>
          <w:szCs w:val="24"/>
          <w:bdr w:val="none" w:sz="0" w:space="0" w:color="auto" w:frame="1"/>
          <w:lang w:val="ru-RU"/>
        </w:rPr>
        <w:t xml:space="preserve">5.3.3 Если в течение пяти лет после утверждения </w:t>
      </w:r>
      <w:r w:rsidR="00B37899">
        <w:rPr>
          <w:sz w:val="24"/>
          <w:szCs w:val="24"/>
          <w:bdr w:val="none" w:sz="0" w:space="0" w:color="auto" w:frame="1"/>
          <w:lang w:val="ru-RU"/>
        </w:rPr>
        <w:t>стандарта организации</w:t>
      </w:r>
      <w:r w:rsidRPr="00B54AD7">
        <w:rPr>
          <w:sz w:val="24"/>
          <w:szCs w:val="24"/>
          <w:bdr w:val="none" w:sz="0" w:space="0" w:color="auto" w:frame="1"/>
          <w:lang w:val="ru-RU"/>
        </w:rPr>
        <w:t xml:space="preserve"> не поступали предложения по его обновлению, </w:t>
      </w:r>
      <w:r w:rsidRPr="00B54AD7">
        <w:rPr>
          <w:sz w:val="24"/>
          <w:szCs w:val="24"/>
          <w:lang w:val="ru-RU" w:bidi="ru-RU"/>
        </w:rPr>
        <w:t>подразделениями СРО по контролю</w:t>
      </w:r>
      <w:r w:rsidRPr="00B54AD7">
        <w:rPr>
          <w:sz w:val="24"/>
          <w:szCs w:val="24"/>
          <w:lang w:val="ru-RU"/>
        </w:rPr>
        <w:t xml:space="preserve"> </w:t>
      </w:r>
      <w:r w:rsidRPr="00B54AD7">
        <w:rPr>
          <w:sz w:val="24"/>
          <w:szCs w:val="24"/>
          <w:bdr w:val="none" w:sz="0" w:space="0" w:color="auto" w:frame="1"/>
          <w:lang w:val="ru-RU"/>
        </w:rPr>
        <w:t xml:space="preserve">должна быть проведена проверка содержания данного </w:t>
      </w:r>
      <w:r w:rsidR="00B37899">
        <w:rPr>
          <w:sz w:val="24"/>
          <w:szCs w:val="24"/>
          <w:bdr w:val="none" w:sz="0" w:space="0" w:color="auto" w:frame="1"/>
          <w:lang w:val="ru-RU"/>
        </w:rPr>
        <w:t>стандарта организации</w:t>
      </w:r>
      <w:r w:rsidRPr="00B54AD7">
        <w:rPr>
          <w:sz w:val="24"/>
          <w:szCs w:val="24"/>
          <w:bdr w:val="none" w:sz="0" w:space="0" w:color="auto" w:frame="1"/>
          <w:lang w:val="ru-RU"/>
        </w:rPr>
        <w:t>, позволяющая оценить целесообразность его обновления или отмены.</w:t>
      </w:r>
    </w:p>
    <w:p w14:paraId="0AA61F21" w14:textId="3752713E" w:rsidR="00354529" w:rsidRPr="00B54AD7" w:rsidRDefault="00354529" w:rsidP="002015C1">
      <w:pPr>
        <w:pStyle w:val="1"/>
        <w:tabs>
          <w:tab w:val="left" w:pos="993"/>
        </w:tabs>
        <w:spacing w:before="120" w:after="120" w:line="360" w:lineRule="auto"/>
        <w:ind w:left="709" w:firstLine="0"/>
        <w:rPr>
          <w:sz w:val="28"/>
          <w:szCs w:val="28"/>
          <w:lang w:val="ru-RU"/>
        </w:rPr>
      </w:pPr>
      <w:bookmarkStart w:id="25" w:name="_Toc532462861"/>
      <w:r w:rsidRPr="00B54AD7">
        <w:rPr>
          <w:sz w:val="28"/>
          <w:szCs w:val="28"/>
          <w:lang w:val="ru-RU"/>
        </w:rPr>
        <w:t xml:space="preserve">6 Разработка и утверждение стандарта </w:t>
      </w:r>
      <w:bookmarkEnd w:id="25"/>
      <w:r w:rsidRPr="00B54AD7">
        <w:rPr>
          <w:sz w:val="28"/>
          <w:szCs w:val="28"/>
          <w:lang w:val="ru-RU"/>
        </w:rPr>
        <w:t>организации</w:t>
      </w:r>
    </w:p>
    <w:p w14:paraId="2204E039" w14:textId="0C59B86D" w:rsidR="00354529" w:rsidRPr="0038353C" w:rsidRDefault="00354529" w:rsidP="002015C1">
      <w:pPr>
        <w:pStyle w:val="afa"/>
        <w:spacing w:before="120" w:line="360" w:lineRule="auto"/>
        <w:ind w:left="709"/>
        <w:jc w:val="both"/>
        <w:rPr>
          <w:b/>
          <w:lang w:bidi="ru-RU"/>
        </w:rPr>
      </w:pPr>
      <w:r w:rsidRPr="00CE1F7A">
        <w:rPr>
          <w:b/>
          <w:lang w:bidi="ru-RU"/>
        </w:rPr>
        <w:t xml:space="preserve"> </w:t>
      </w:r>
      <w:r>
        <w:rPr>
          <w:b/>
          <w:lang w:bidi="ru-RU"/>
        </w:rPr>
        <w:t>6</w:t>
      </w:r>
      <w:r w:rsidRPr="0038353C">
        <w:rPr>
          <w:b/>
          <w:lang w:bidi="ru-RU"/>
        </w:rPr>
        <w:t>.1</w:t>
      </w:r>
      <w:r w:rsidRPr="0038353C">
        <w:rPr>
          <w:lang w:bidi="ru-RU"/>
        </w:rPr>
        <w:t xml:space="preserve"> </w:t>
      </w:r>
      <w:r w:rsidRPr="0038353C">
        <w:rPr>
          <w:b/>
          <w:lang w:bidi="ru-RU"/>
        </w:rPr>
        <w:t>Подготовка и согласование технического задания на разработку стандарта организации</w:t>
      </w:r>
    </w:p>
    <w:p w14:paraId="301ABD21" w14:textId="16A95074" w:rsidR="00354529" w:rsidRPr="00270983" w:rsidRDefault="00354529" w:rsidP="00354529">
      <w:pPr>
        <w:pStyle w:val="afa"/>
        <w:spacing w:after="0" w:line="360" w:lineRule="auto"/>
        <w:ind w:left="0" w:firstLine="709"/>
        <w:jc w:val="both"/>
        <w:rPr>
          <w:lang w:bidi="ru-RU"/>
        </w:rPr>
      </w:pPr>
      <w:r>
        <w:rPr>
          <w:lang w:bidi="ru-RU"/>
        </w:rPr>
        <w:t xml:space="preserve">6.1.1 </w:t>
      </w:r>
      <w:r w:rsidRPr="00270983">
        <w:rPr>
          <w:lang w:bidi="ru-RU"/>
        </w:rPr>
        <w:t>Подготовку технического задания на разработку</w:t>
      </w:r>
      <w:r>
        <w:rPr>
          <w:lang w:bidi="ru-RU"/>
        </w:rPr>
        <w:t xml:space="preserve"> </w:t>
      </w:r>
      <w:r w:rsidR="00B37899">
        <w:rPr>
          <w:lang w:bidi="ru-RU"/>
        </w:rPr>
        <w:t>стандарта организации</w:t>
      </w:r>
      <w:r w:rsidRPr="00270983">
        <w:rPr>
          <w:lang w:bidi="ru-RU"/>
        </w:rPr>
        <w:t xml:space="preserve"> осуществля</w:t>
      </w:r>
      <w:r>
        <w:rPr>
          <w:lang w:bidi="ru-RU"/>
        </w:rPr>
        <w:t>е</w:t>
      </w:r>
      <w:r w:rsidRPr="00270983">
        <w:rPr>
          <w:lang w:bidi="ru-RU"/>
        </w:rPr>
        <w:t xml:space="preserve">т </w:t>
      </w:r>
      <w:r>
        <w:rPr>
          <w:lang w:bidi="ru-RU"/>
        </w:rPr>
        <w:t xml:space="preserve">разработчик </w:t>
      </w:r>
      <w:r w:rsidR="00B37899">
        <w:rPr>
          <w:lang w:bidi="ru-RU"/>
        </w:rPr>
        <w:t>стандарта организации</w:t>
      </w:r>
      <w:r>
        <w:rPr>
          <w:lang w:bidi="ru-RU"/>
        </w:rPr>
        <w:t>.</w:t>
      </w:r>
    </w:p>
    <w:p w14:paraId="0CD66D57" w14:textId="669796EC" w:rsidR="00354529" w:rsidRDefault="00354529" w:rsidP="00354529">
      <w:pPr>
        <w:pStyle w:val="afa"/>
        <w:spacing w:after="0" w:line="360" w:lineRule="auto"/>
        <w:ind w:left="0" w:firstLine="709"/>
        <w:jc w:val="both"/>
        <w:rPr>
          <w:lang w:bidi="ru-RU"/>
        </w:rPr>
      </w:pPr>
      <w:r>
        <w:rPr>
          <w:lang w:bidi="ru-RU"/>
        </w:rPr>
        <w:t xml:space="preserve"> 6.1.2 </w:t>
      </w:r>
      <w:r w:rsidRPr="00270983">
        <w:rPr>
          <w:lang w:bidi="ru-RU"/>
        </w:rPr>
        <w:t>Техническое задание на разработку</w:t>
      </w:r>
      <w:r>
        <w:rPr>
          <w:lang w:bidi="ru-RU"/>
        </w:rPr>
        <w:t xml:space="preserve"> </w:t>
      </w:r>
      <w:r w:rsidR="00B37899">
        <w:rPr>
          <w:lang w:bidi="ru-RU"/>
        </w:rPr>
        <w:t>стандарта организации</w:t>
      </w:r>
      <w:r w:rsidRPr="00270983">
        <w:rPr>
          <w:lang w:bidi="ru-RU"/>
        </w:rPr>
        <w:t xml:space="preserve"> согласовыва</w:t>
      </w:r>
      <w:r>
        <w:rPr>
          <w:lang w:bidi="ru-RU"/>
        </w:rPr>
        <w:t>ю</w:t>
      </w:r>
      <w:r w:rsidRPr="00270983">
        <w:rPr>
          <w:lang w:bidi="ru-RU"/>
        </w:rPr>
        <w:t xml:space="preserve">т </w:t>
      </w:r>
      <w:r w:rsidRPr="008A03DD">
        <w:t xml:space="preserve">подразделения </w:t>
      </w:r>
      <w:r>
        <w:t xml:space="preserve">СРО </w:t>
      </w:r>
      <w:r w:rsidRPr="008A03DD">
        <w:t>по контролю</w:t>
      </w:r>
      <w:r w:rsidRPr="00270983">
        <w:rPr>
          <w:lang w:bidi="ru-RU"/>
        </w:rPr>
        <w:t xml:space="preserve">. </w:t>
      </w:r>
    </w:p>
    <w:p w14:paraId="192D479F" w14:textId="0881ACD0" w:rsidR="00354529" w:rsidRPr="00270983" w:rsidRDefault="00354529" w:rsidP="00354529">
      <w:pPr>
        <w:pStyle w:val="afa"/>
        <w:spacing w:after="0" w:line="360" w:lineRule="auto"/>
        <w:ind w:left="0" w:firstLine="709"/>
        <w:jc w:val="both"/>
        <w:rPr>
          <w:lang w:bidi="ru-RU"/>
        </w:rPr>
      </w:pPr>
      <w:r>
        <w:rPr>
          <w:lang w:bidi="ru-RU"/>
        </w:rPr>
        <w:t xml:space="preserve"> 6.1.3 </w:t>
      </w:r>
      <w:r w:rsidRPr="00270983">
        <w:rPr>
          <w:lang w:bidi="ru-RU"/>
        </w:rPr>
        <w:t>Техническое задание на разработку</w:t>
      </w:r>
      <w:r>
        <w:rPr>
          <w:lang w:bidi="ru-RU"/>
        </w:rPr>
        <w:t xml:space="preserve"> или обновление</w:t>
      </w:r>
      <w:r w:rsidRPr="00270983">
        <w:rPr>
          <w:lang w:bidi="ru-RU"/>
        </w:rPr>
        <w:t xml:space="preserve"> </w:t>
      </w:r>
      <w:r w:rsidR="00B37899">
        <w:rPr>
          <w:lang w:bidi="ru-RU"/>
        </w:rPr>
        <w:t>стандарта организации</w:t>
      </w:r>
      <w:r w:rsidRPr="00270983">
        <w:rPr>
          <w:lang w:bidi="ru-RU"/>
        </w:rPr>
        <w:t xml:space="preserve"> утверждает Президент СРО</w:t>
      </w:r>
      <w:r>
        <w:rPr>
          <w:lang w:bidi="ru-RU"/>
        </w:rPr>
        <w:t xml:space="preserve"> «СОЮЗАТОМ</w:t>
      </w:r>
      <w:r w:rsidR="00B54AD7">
        <w:rPr>
          <w:lang w:bidi="ru-RU"/>
        </w:rPr>
        <w:t>ПРОЕКТ</w:t>
      </w:r>
      <w:r>
        <w:rPr>
          <w:lang w:bidi="ru-RU"/>
        </w:rPr>
        <w:t>»</w:t>
      </w:r>
      <w:r w:rsidRPr="00270983">
        <w:rPr>
          <w:lang w:bidi="ru-RU"/>
        </w:rPr>
        <w:t>.</w:t>
      </w:r>
    </w:p>
    <w:p w14:paraId="79216E42" w14:textId="77777777" w:rsidR="00354529" w:rsidRPr="00354529" w:rsidRDefault="00354529" w:rsidP="00354529">
      <w:pPr>
        <w:shd w:val="clear" w:color="auto" w:fill="FFFFFF"/>
        <w:spacing w:line="360" w:lineRule="auto"/>
        <w:ind w:firstLine="709"/>
        <w:jc w:val="both"/>
        <w:rPr>
          <w:shd w:val="clear" w:color="auto" w:fill="FFFF00"/>
          <w:lang w:val="ru-RU"/>
        </w:rPr>
      </w:pPr>
      <w:r w:rsidRPr="00354529">
        <w:rPr>
          <w:bdr w:val="none" w:sz="0" w:space="0" w:color="auto" w:frame="1"/>
          <w:lang w:val="ru-RU"/>
        </w:rPr>
        <w:t>6.1.4 Оформление технического задания следует осуществлять в соответствии с приложением А.</w:t>
      </w:r>
    </w:p>
    <w:p w14:paraId="128FCF78" w14:textId="77777777" w:rsidR="00354529" w:rsidRPr="0038353C" w:rsidRDefault="00354529" w:rsidP="00354529">
      <w:pPr>
        <w:pStyle w:val="afa"/>
        <w:spacing w:before="120" w:line="360" w:lineRule="auto"/>
        <w:ind w:left="851"/>
        <w:jc w:val="both"/>
        <w:rPr>
          <w:b/>
          <w:lang w:bidi="ru-RU"/>
        </w:rPr>
      </w:pPr>
      <w:r w:rsidRPr="0038353C">
        <w:rPr>
          <w:b/>
          <w:lang w:bidi="ru-RU"/>
        </w:rPr>
        <w:t>6.2 Разработка первой редакции проекта стандарта и ее публичное обсуждение</w:t>
      </w:r>
    </w:p>
    <w:p w14:paraId="3216DAE1" w14:textId="3D234671" w:rsidR="00354529" w:rsidRPr="009535D0" w:rsidRDefault="00354529" w:rsidP="00354529">
      <w:pPr>
        <w:pStyle w:val="afa"/>
        <w:spacing w:after="0" w:line="360" w:lineRule="auto"/>
        <w:ind w:left="0" w:firstLine="709"/>
        <w:jc w:val="both"/>
        <w:rPr>
          <w:lang w:bidi="ru-RU"/>
        </w:rPr>
      </w:pPr>
      <w:r w:rsidRPr="009535D0">
        <w:rPr>
          <w:lang w:bidi="ru-RU"/>
        </w:rPr>
        <w:t xml:space="preserve"> </w:t>
      </w:r>
      <w:r>
        <w:rPr>
          <w:lang w:bidi="ru-RU"/>
        </w:rPr>
        <w:t xml:space="preserve">6.2.1 </w:t>
      </w:r>
      <w:r w:rsidRPr="009535D0">
        <w:rPr>
          <w:lang w:bidi="ru-RU"/>
        </w:rPr>
        <w:t xml:space="preserve">Первая редакция проекта </w:t>
      </w:r>
      <w:r w:rsidR="00B37899">
        <w:rPr>
          <w:lang w:bidi="ru-RU"/>
        </w:rPr>
        <w:t>стандарта организации</w:t>
      </w:r>
      <w:r w:rsidRPr="009535D0">
        <w:rPr>
          <w:lang w:bidi="ru-RU"/>
        </w:rPr>
        <w:t xml:space="preserve"> должна быть подготовлена разработчиком в соответствии с техническим заданием</w:t>
      </w:r>
      <w:r>
        <w:rPr>
          <w:lang w:bidi="ru-RU"/>
        </w:rPr>
        <w:t xml:space="preserve"> на разработку стандарта</w:t>
      </w:r>
      <w:r w:rsidRPr="009535D0">
        <w:rPr>
          <w:lang w:bidi="ru-RU"/>
        </w:rPr>
        <w:t xml:space="preserve"> и направлена в </w:t>
      </w:r>
      <w:r w:rsidRPr="008A03DD">
        <w:t xml:space="preserve">подразделения </w:t>
      </w:r>
      <w:r>
        <w:t>СРО </w:t>
      </w:r>
      <w:r w:rsidRPr="008A03DD">
        <w:t>по контролю</w:t>
      </w:r>
      <w:r w:rsidRPr="009535D0">
        <w:rPr>
          <w:lang w:bidi="ru-RU"/>
        </w:rPr>
        <w:t xml:space="preserve"> для согласования.</w:t>
      </w:r>
    </w:p>
    <w:p w14:paraId="31D7AAA1" w14:textId="02777AF6" w:rsidR="00354529" w:rsidRPr="009535D0" w:rsidRDefault="00354529" w:rsidP="00354529">
      <w:pPr>
        <w:pStyle w:val="afa"/>
        <w:spacing w:after="0" w:line="360" w:lineRule="auto"/>
        <w:ind w:left="0" w:firstLine="709"/>
        <w:jc w:val="both"/>
        <w:rPr>
          <w:lang w:bidi="ru-RU"/>
        </w:rPr>
      </w:pPr>
      <w:r w:rsidRPr="009535D0">
        <w:rPr>
          <w:lang w:bidi="ru-RU"/>
        </w:rPr>
        <w:t xml:space="preserve"> </w:t>
      </w:r>
      <w:r>
        <w:rPr>
          <w:lang w:bidi="ru-RU"/>
        </w:rPr>
        <w:t xml:space="preserve">6.2.2 </w:t>
      </w:r>
      <w:r w:rsidRPr="009535D0">
        <w:rPr>
          <w:lang w:bidi="ru-RU"/>
        </w:rPr>
        <w:t xml:space="preserve">Представленная разработчиком первая редакция проекта </w:t>
      </w:r>
      <w:r w:rsidR="00B37899">
        <w:rPr>
          <w:lang w:bidi="ru-RU"/>
        </w:rPr>
        <w:t>стандарта организации</w:t>
      </w:r>
      <w:r w:rsidRPr="009535D0">
        <w:rPr>
          <w:lang w:bidi="ru-RU"/>
        </w:rPr>
        <w:t xml:space="preserve"> проверяется специалистами </w:t>
      </w:r>
      <w:r w:rsidRPr="008A03DD">
        <w:t>подразделени</w:t>
      </w:r>
      <w:r>
        <w:t>й</w:t>
      </w:r>
      <w:r w:rsidRPr="008A03DD">
        <w:t xml:space="preserve"> </w:t>
      </w:r>
      <w:r>
        <w:t xml:space="preserve">СРО </w:t>
      </w:r>
      <w:r w:rsidRPr="008A03DD">
        <w:t>по контролю</w:t>
      </w:r>
      <w:r w:rsidRPr="009535D0">
        <w:rPr>
          <w:lang w:bidi="ru-RU"/>
        </w:rPr>
        <w:t xml:space="preserve"> на соответствие структуры и основных положений проекта </w:t>
      </w:r>
      <w:r w:rsidR="00B37899">
        <w:rPr>
          <w:lang w:bidi="ru-RU"/>
        </w:rPr>
        <w:t>стандарта организации</w:t>
      </w:r>
      <w:r w:rsidRPr="009535D0">
        <w:rPr>
          <w:lang w:bidi="ru-RU"/>
        </w:rPr>
        <w:t xml:space="preserve"> требованиям технического задания.</w:t>
      </w:r>
    </w:p>
    <w:p w14:paraId="39B9A181" w14:textId="66A349C8" w:rsidR="00354529" w:rsidRPr="009535D0" w:rsidRDefault="00354529" w:rsidP="00354529">
      <w:pPr>
        <w:pStyle w:val="afa"/>
        <w:spacing w:after="0" w:line="360" w:lineRule="auto"/>
        <w:ind w:left="0" w:firstLine="709"/>
        <w:jc w:val="both"/>
        <w:rPr>
          <w:lang w:bidi="ru-RU"/>
        </w:rPr>
      </w:pPr>
      <w:r>
        <w:rPr>
          <w:lang w:bidi="ru-RU"/>
        </w:rPr>
        <w:t>6.2.3</w:t>
      </w:r>
      <w:r w:rsidRPr="009535D0">
        <w:rPr>
          <w:lang w:bidi="ru-RU"/>
        </w:rPr>
        <w:t xml:space="preserve"> По замечаниям и предложениям специалистов </w:t>
      </w:r>
      <w:r w:rsidRPr="008A03DD">
        <w:t xml:space="preserve">подразделения </w:t>
      </w:r>
      <w:r>
        <w:t xml:space="preserve">СРО </w:t>
      </w:r>
      <w:r w:rsidRPr="008A03DD">
        <w:t>по контролю</w:t>
      </w:r>
      <w:r w:rsidRPr="009535D0">
        <w:rPr>
          <w:lang w:bidi="ru-RU"/>
        </w:rPr>
        <w:t xml:space="preserve"> к проекту </w:t>
      </w:r>
      <w:r w:rsidR="00B37899">
        <w:rPr>
          <w:lang w:bidi="ru-RU"/>
        </w:rPr>
        <w:t>стандарта организации</w:t>
      </w:r>
      <w:r w:rsidRPr="009535D0">
        <w:rPr>
          <w:lang w:bidi="ru-RU"/>
        </w:rPr>
        <w:t xml:space="preserve"> разработчик дорабатывает первую редакцию проекта </w:t>
      </w:r>
      <w:r w:rsidR="00B37899">
        <w:rPr>
          <w:lang w:bidi="ru-RU"/>
        </w:rPr>
        <w:t>стандарта организации</w:t>
      </w:r>
      <w:r>
        <w:rPr>
          <w:lang w:bidi="ru-RU"/>
        </w:rPr>
        <w:t xml:space="preserve"> </w:t>
      </w:r>
      <w:r w:rsidRPr="009535D0">
        <w:rPr>
          <w:lang w:bidi="ru-RU"/>
        </w:rPr>
        <w:t>и возвращает для проверки устранения замечаний и реализации предложений.</w:t>
      </w:r>
    </w:p>
    <w:p w14:paraId="2175A27D" w14:textId="46AC8DBA" w:rsidR="00354529" w:rsidRPr="009535D0" w:rsidRDefault="00354529" w:rsidP="00354529">
      <w:pPr>
        <w:pStyle w:val="afa"/>
        <w:spacing w:after="0" w:line="360" w:lineRule="auto"/>
        <w:ind w:left="0" w:firstLine="709"/>
        <w:jc w:val="both"/>
        <w:rPr>
          <w:lang w:bidi="ru-RU"/>
        </w:rPr>
      </w:pPr>
      <w:r>
        <w:rPr>
          <w:lang w:bidi="ru-RU"/>
        </w:rPr>
        <w:t xml:space="preserve">6.2.4 </w:t>
      </w:r>
      <w:r w:rsidRPr="009535D0">
        <w:rPr>
          <w:lang w:bidi="ru-RU"/>
        </w:rPr>
        <w:t xml:space="preserve">Разработка первой редакции проекта </w:t>
      </w:r>
      <w:r w:rsidR="00B37899">
        <w:rPr>
          <w:lang w:bidi="ru-RU"/>
        </w:rPr>
        <w:t>стандарта организации</w:t>
      </w:r>
      <w:r w:rsidRPr="009535D0">
        <w:rPr>
          <w:lang w:bidi="ru-RU"/>
        </w:rPr>
        <w:t xml:space="preserve"> завершается после принятия </w:t>
      </w:r>
      <w:r w:rsidRPr="008A03DD">
        <w:t>подразделения</w:t>
      </w:r>
      <w:r>
        <w:t>ми</w:t>
      </w:r>
      <w:r w:rsidRPr="008A03DD">
        <w:t xml:space="preserve"> </w:t>
      </w:r>
      <w:r>
        <w:t xml:space="preserve">СРО </w:t>
      </w:r>
      <w:r w:rsidRPr="008A03DD">
        <w:t>по контролю</w:t>
      </w:r>
      <w:r w:rsidRPr="009535D0">
        <w:rPr>
          <w:lang w:bidi="ru-RU"/>
        </w:rPr>
        <w:t xml:space="preserve"> решения о начале публичного обсуждения первой редакции проекта </w:t>
      </w:r>
      <w:r w:rsidR="00B37899">
        <w:rPr>
          <w:lang w:bidi="ru-RU"/>
        </w:rPr>
        <w:t>стандарта организации</w:t>
      </w:r>
      <w:r w:rsidRPr="009535D0">
        <w:rPr>
          <w:lang w:bidi="ru-RU"/>
        </w:rPr>
        <w:t>.</w:t>
      </w:r>
    </w:p>
    <w:p w14:paraId="6DEDF8AD" w14:textId="51B6267C" w:rsidR="00D25F19" w:rsidRPr="009535D0" w:rsidRDefault="00D25F19" w:rsidP="00D25F19">
      <w:pPr>
        <w:pStyle w:val="afa"/>
        <w:spacing w:after="0" w:line="360" w:lineRule="auto"/>
        <w:ind w:left="0" w:firstLine="709"/>
        <w:jc w:val="both"/>
        <w:rPr>
          <w:lang w:bidi="ru-RU"/>
        </w:rPr>
      </w:pPr>
      <w:r>
        <w:rPr>
          <w:lang w:bidi="ru-RU"/>
        </w:rPr>
        <w:t xml:space="preserve">6.2.5 </w:t>
      </w:r>
      <w:r w:rsidRPr="009535D0">
        <w:rPr>
          <w:lang w:bidi="ru-RU"/>
        </w:rPr>
        <w:t>Перв</w:t>
      </w:r>
      <w:r>
        <w:rPr>
          <w:lang w:bidi="ru-RU"/>
        </w:rPr>
        <w:t>ую</w:t>
      </w:r>
      <w:r w:rsidRPr="009535D0">
        <w:rPr>
          <w:lang w:bidi="ru-RU"/>
        </w:rPr>
        <w:t xml:space="preserve"> редакци</w:t>
      </w:r>
      <w:r>
        <w:rPr>
          <w:lang w:bidi="ru-RU"/>
        </w:rPr>
        <w:t>ю</w:t>
      </w:r>
      <w:r w:rsidRPr="009535D0">
        <w:rPr>
          <w:lang w:bidi="ru-RU"/>
        </w:rPr>
        <w:t xml:space="preserve"> проекта </w:t>
      </w:r>
      <w:r>
        <w:rPr>
          <w:lang w:bidi="ru-RU"/>
        </w:rPr>
        <w:t>стандарта организации</w:t>
      </w:r>
      <w:r w:rsidRPr="009535D0">
        <w:rPr>
          <w:lang w:bidi="ru-RU"/>
        </w:rPr>
        <w:t xml:space="preserve"> размеща</w:t>
      </w:r>
      <w:r>
        <w:rPr>
          <w:lang w:bidi="ru-RU"/>
        </w:rPr>
        <w:t>ют</w:t>
      </w:r>
      <w:r w:rsidRPr="009535D0">
        <w:rPr>
          <w:lang w:bidi="ru-RU"/>
        </w:rPr>
        <w:t xml:space="preserve"> на официальном сайте СРО в сети Интернет</w:t>
      </w:r>
      <w:r>
        <w:rPr>
          <w:lang w:bidi="ru-RU"/>
        </w:rPr>
        <w:t>, в информационной системе электронного взаимодействия организаций – членов СРО «ЭКОСИСТЕМА»</w:t>
      </w:r>
      <w:r w:rsidRPr="009535D0">
        <w:rPr>
          <w:lang w:bidi="ru-RU"/>
        </w:rPr>
        <w:t xml:space="preserve"> и рассыла</w:t>
      </w:r>
      <w:r>
        <w:rPr>
          <w:lang w:bidi="ru-RU"/>
        </w:rPr>
        <w:t>ют</w:t>
      </w:r>
      <w:r w:rsidRPr="009535D0">
        <w:rPr>
          <w:lang w:bidi="ru-RU"/>
        </w:rPr>
        <w:t xml:space="preserve"> всем </w:t>
      </w:r>
      <w:r>
        <w:rPr>
          <w:lang w:bidi="ru-RU"/>
        </w:rPr>
        <w:t xml:space="preserve">организациям – </w:t>
      </w:r>
      <w:r w:rsidRPr="009535D0">
        <w:rPr>
          <w:lang w:bidi="ru-RU"/>
        </w:rPr>
        <w:t>членам СРО</w:t>
      </w:r>
      <w:r>
        <w:rPr>
          <w:lang w:bidi="ru-RU"/>
        </w:rPr>
        <w:t xml:space="preserve"> «СОЮЗАТОМ</w:t>
      </w:r>
      <w:r w:rsidR="00D8390A">
        <w:rPr>
          <w:lang w:bidi="ru-RU"/>
        </w:rPr>
        <w:t>ПРОЕКТ</w:t>
      </w:r>
      <w:r>
        <w:rPr>
          <w:lang w:bidi="ru-RU"/>
        </w:rPr>
        <w:t>»</w:t>
      </w:r>
      <w:r w:rsidRPr="009535D0">
        <w:rPr>
          <w:lang w:bidi="ru-RU"/>
        </w:rPr>
        <w:t xml:space="preserve"> на рассмотрение.</w:t>
      </w:r>
    </w:p>
    <w:p w14:paraId="1E7360A7" w14:textId="0A316D0E" w:rsidR="00354529" w:rsidRPr="009535D0" w:rsidRDefault="00354529" w:rsidP="00354529">
      <w:pPr>
        <w:pStyle w:val="afa"/>
        <w:spacing w:after="0" w:line="360" w:lineRule="auto"/>
        <w:ind w:left="0" w:firstLine="709"/>
        <w:jc w:val="both"/>
        <w:rPr>
          <w:lang w:bidi="ru-RU"/>
        </w:rPr>
      </w:pPr>
      <w:r>
        <w:rPr>
          <w:lang w:bidi="ru-RU"/>
        </w:rPr>
        <w:t>6.2.6</w:t>
      </w:r>
      <w:r w:rsidRPr="009535D0">
        <w:rPr>
          <w:lang w:bidi="ru-RU"/>
        </w:rPr>
        <w:t xml:space="preserve"> Заинтересованные члены СРО, юридические и физические лица рассматривают первую редакцию проекта </w:t>
      </w:r>
      <w:r w:rsidR="00B37899">
        <w:rPr>
          <w:lang w:bidi="ru-RU"/>
        </w:rPr>
        <w:t>стандарта организации</w:t>
      </w:r>
      <w:r w:rsidRPr="009535D0">
        <w:rPr>
          <w:lang w:bidi="ru-RU"/>
        </w:rPr>
        <w:t xml:space="preserve">, подготавливают замечания и предложения, по форме, приведенной в приложении </w:t>
      </w:r>
      <w:r>
        <w:rPr>
          <w:lang w:bidi="ru-RU"/>
        </w:rPr>
        <w:t>В</w:t>
      </w:r>
      <w:r w:rsidRPr="009535D0">
        <w:rPr>
          <w:lang w:bidi="ru-RU"/>
        </w:rPr>
        <w:t xml:space="preserve"> и направляют их по электронной почте разработчику. Направление отзывов возможно в течение 45 календарных дней со дня получения данного проекта или размещения его на официальном сайте СРО в сети Интернет, если не установлен иной, обусловленный необходимостью срок. </w:t>
      </w:r>
    </w:p>
    <w:p w14:paraId="4B4FAD2D" w14:textId="77777777" w:rsidR="00354529" w:rsidRPr="009535D0" w:rsidRDefault="00354529" w:rsidP="00354529">
      <w:pPr>
        <w:pStyle w:val="afa"/>
        <w:spacing w:after="0" w:line="360" w:lineRule="auto"/>
        <w:ind w:left="0" w:firstLine="709"/>
        <w:jc w:val="both"/>
        <w:rPr>
          <w:lang w:bidi="ru-RU"/>
        </w:rPr>
      </w:pPr>
      <w:r>
        <w:rPr>
          <w:lang w:bidi="ru-RU"/>
        </w:rPr>
        <w:t xml:space="preserve">6.2.7 </w:t>
      </w:r>
      <w:r w:rsidRPr="009535D0">
        <w:rPr>
          <w:lang w:bidi="ru-RU"/>
        </w:rPr>
        <w:t>Все замечания и предложения излагают конкретно и обоснованно. При этом рекомендуется приводить предлагаемые автором отзыва редакции соответствующих разделов.</w:t>
      </w:r>
    </w:p>
    <w:p w14:paraId="4AB36E44" w14:textId="74EF4183" w:rsidR="00354529" w:rsidRPr="009535D0" w:rsidRDefault="00354529" w:rsidP="00354529">
      <w:pPr>
        <w:pStyle w:val="afa"/>
        <w:spacing w:after="0" w:line="360" w:lineRule="auto"/>
        <w:ind w:left="0" w:firstLine="709"/>
        <w:jc w:val="both"/>
        <w:rPr>
          <w:lang w:bidi="ru-RU"/>
        </w:rPr>
      </w:pPr>
      <w:r>
        <w:rPr>
          <w:lang w:bidi="ru-RU"/>
        </w:rPr>
        <w:t xml:space="preserve">6.2.8 </w:t>
      </w:r>
      <w:r w:rsidRPr="009535D0">
        <w:rPr>
          <w:lang w:bidi="ru-RU"/>
        </w:rPr>
        <w:t xml:space="preserve">Разработчик осуществляет сбор и обобщение поступивших отзывов, составляет </w:t>
      </w:r>
      <w:r>
        <w:rPr>
          <w:lang w:bidi="ru-RU"/>
        </w:rPr>
        <w:t xml:space="preserve">общую </w:t>
      </w:r>
      <w:r w:rsidRPr="009535D0">
        <w:rPr>
          <w:lang w:bidi="ru-RU"/>
        </w:rPr>
        <w:t xml:space="preserve">сводку отзывов на проект </w:t>
      </w:r>
      <w:r w:rsidR="00B37899">
        <w:rPr>
          <w:lang w:bidi="ru-RU"/>
        </w:rPr>
        <w:t>стандарта организации</w:t>
      </w:r>
      <w:r w:rsidRPr="009535D0">
        <w:rPr>
          <w:lang w:bidi="ru-RU"/>
        </w:rPr>
        <w:t xml:space="preserve"> по форме и правилам, приведенным в приложении </w:t>
      </w:r>
      <w:r>
        <w:rPr>
          <w:lang w:bidi="ru-RU"/>
        </w:rPr>
        <w:t>Г</w:t>
      </w:r>
      <w:r w:rsidRPr="009535D0">
        <w:rPr>
          <w:lang w:bidi="ru-RU"/>
        </w:rPr>
        <w:t>.</w:t>
      </w:r>
    </w:p>
    <w:p w14:paraId="6099F527" w14:textId="221833E3" w:rsidR="00354529" w:rsidRPr="0038353C" w:rsidRDefault="00354529" w:rsidP="00354529">
      <w:pPr>
        <w:pStyle w:val="afa"/>
        <w:spacing w:before="120" w:line="360" w:lineRule="auto"/>
        <w:ind w:left="567"/>
        <w:jc w:val="both"/>
        <w:rPr>
          <w:b/>
          <w:lang w:bidi="ru-RU"/>
        </w:rPr>
      </w:pPr>
      <w:r w:rsidRPr="0038353C">
        <w:rPr>
          <w:b/>
          <w:lang w:bidi="ru-RU"/>
        </w:rPr>
        <w:t xml:space="preserve">6.3 Подготовка окончательной редакции проекта стандарта </w:t>
      </w:r>
      <w:r w:rsidRPr="0038353C">
        <w:rPr>
          <w:b/>
          <w:bCs/>
          <w:lang w:bidi="ru-RU"/>
        </w:rPr>
        <w:t xml:space="preserve">организации и проведение </w:t>
      </w:r>
      <w:proofErr w:type="spellStart"/>
      <w:r w:rsidRPr="0038353C">
        <w:rPr>
          <w:b/>
          <w:bCs/>
          <w:lang w:bidi="ru-RU"/>
        </w:rPr>
        <w:t>нормоконтроля</w:t>
      </w:r>
      <w:proofErr w:type="spellEnd"/>
    </w:p>
    <w:p w14:paraId="0D5EB9D4" w14:textId="40A8B926" w:rsidR="00354529" w:rsidRPr="009535D0" w:rsidRDefault="00354529" w:rsidP="00354529">
      <w:pPr>
        <w:pStyle w:val="afa"/>
        <w:spacing w:after="0" w:line="360" w:lineRule="auto"/>
        <w:ind w:left="0" w:firstLine="709"/>
        <w:jc w:val="both"/>
        <w:rPr>
          <w:lang w:bidi="ru-RU"/>
        </w:rPr>
      </w:pPr>
      <w:r w:rsidRPr="009535D0">
        <w:rPr>
          <w:lang w:bidi="ru-RU"/>
        </w:rPr>
        <w:t xml:space="preserve"> </w:t>
      </w:r>
      <w:r>
        <w:rPr>
          <w:lang w:bidi="ru-RU"/>
        </w:rPr>
        <w:t xml:space="preserve">6.3.1 </w:t>
      </w:r>
      <w:r w:rsidRPr="009535D0">
        <w:rPr>
          <w:lang w:bidi="ru-RU"/>
        </w:rPr>
        <w:t xml:space="preserve">Разработчик дорабатывает проект </w:t>
      </w:r>
      <w:r w:rsidR="00B37899">
        <w:rPr>
          <w:lang w:bidi="ru-RU"/>
        </w:rPr>
        <w:t>стандарта организации</w:t>
      </w:r>
      <w:r w:rsidRPr="009535D0">
        <w:rPr>
          <w:lang w:bidi="ru-RU"/>
        </w:rPr>
        <w:t xml:space="preserve"> с учетом принятых им замечаний и предложений в отзывах заинтересованных лиц и обеспечивает его редактирование.</w:t>
      </w:r>
    </w:p>
    <w:p w14:paraId="060BB9A2" w14:textId="77777777" w:rsidR="00354529" w:rsidRPr="009535D0" w:rsidRDefault="00354529" w:rsidP="00354529">
      <w:pPr>
        <w:pStyle w:val="afa"/>
        <w:spacing w:after="0" w:line="360" w:lineRule="auto"/>
        <w:ind w:left="0" w:firstLine="709"/>
        <w:jc w:val="both"/>
        <w:rPr>
          <w:lang w:bidi="ru-RU"/>
        </w:rPr>
      </w:pPr>
      <w:r>
        <w:rPr>
          <w:lang w:bidi="ru-RU"/>
        </w:rPr>
        <w:t xml:space="preserve">6.3.2 </w:t>
      </w:r>
      <w:proofErr w:type="gramStart"/>
      <w:r w:rsidRPr="009535D0">
        <w:rPr>
          <w:lang w:bidi="ru-RU"/>
        </w:rPr>
        <w:t>В</w:t>
      </w:r>
      <w:proofErr w:type="gramEnd"/>
      <w:r w:rsidRPr="009535D0">
        <w:rPr>
          <w:lang w:bidi="ru-RU"/>
        </w:rPr>
        <w:t xml:space="preserve"> случае </w:t>
      </w:r>
      <w:r>
        <w:rPr>
          <w:lang w:bidi="ru-RU"/>
        </w:rPr>
        <w:t>наличия разногласий разработчик организует и проводит</w:t>
      </w:r>
      <w:r w:rsidRPr="009535D0">
        <w:rPr>
          <w:lang w:bidi="ru-RU"/>
        </w:rPr>
        <w:t xml:space="preserve"> согласительно</w:t>
      </w:r>
      <w:r>
        <w:rPr>
          <w:lang w:bidi="ru-RU"/>
        </w:rPr>
        <w:t>е</w:t>
      </w:r>
      <w:r w:rsidRPr="009535D0">
        <w:rPr>
          <w:lang w:bidi="ru-RU"/>
        </w:rPr>
        <w:t xml:space="preserve"> совещани</w:t>
      </w:r>
      <w:r>
        <w:rPr>
          <w:lang w:bidi="ru-RU"/>
        </w:rPr>
        <w:t>е</w:t>
      </w:r>
      <w:r w:rsidRPr="009535D0">
        <w:rPr>
          <w:lang w:bidi="ru-RU"/>
        </w:rPr>
        <w:t xml:space="preserve"> с направлением приглашений всем заинтересованным сторонам.</w:t>
      </w:r>
      <w:r w:rsidRPr="0074679E">
        <w:rPr>
          <w:lang w:bidi="ru-RU"/>
        </w:rPr>
        <w:t xml:space="preserve"> </w:t>
      </w:r>
    </w:p>
    <w:p w14:paraId="0ADD3780" w14:textId="77777777" w:rsidR="00354529" w:rsidRPr="009535D0" w:rsidRDefault="00354529" w:rsidP="00354529">
      <w:pPr>
        <w:pStyle w:val="afa"/>
        <w:spacing w:after="0" w:line="360" w:lineRule="auto"/>
        <w:ind w:left="0" w:firstLine="709"/>
        <w:jc w:val="both"/>
        <w:rPr>
          <w:lang w:bidi="ru-RU"/>
        </w:rPr>
      </w:pPr>
      <w:r>
        <w:rPr>
          <w:lang w:bidi="ru-RU"/>
        </w:rPr>
        <w:t xml:space="preserve">6.3.3 </w:t>
      </w:r>
      <w:r w:rsidRPr="009535D0">
        <w:rPr>
          <w:lang w:bidi="ru-RU"/>
        </w:rPr>
        <w:t>Результаты согласительного совещания оформляют протоколом.</w:t>
      </w:r>
    </w:p>
    <w:p w14:paraId="63A6CD17" w14:textId="0B2287AE" w:rsidR="00354529" w:rsidRPr="009535D0" w:rsidRDefault="00354529" w:rsidP="00354529">
      <w:pPr>
        <w:pStyle w:val="afa"/>
        <w:spacing w:after="0" w:line="360" w:lineRule="auto"/>
        <w:ind w:left="0" w:firstLine="709"/>
        <w:jc w:val="both"/>
        <w:rPr>
          <w:lang w:bidi="ru-RU"/>
        </w:rPr>
      </w:pPr>
      <w:r>
        <w:rPr>
          <w:lang w:bidi="ru-RU"/>
        </w:rPr>
        <w:t xml:space="preserve">6.3.4 </w:t>
      </w:r>
      <w:proofErr w:type="spellStart"/>
      <w:r w:rsidRPr="009535D0">
        <w:rPr>
          <w:lang w:bidi="ru-RU"/>
        </w:rPr>
        <w:t>Нормоконтроль</w:t>
      </w:r>
      <w:proofErr w:type="spellEnd"/>
      <w:r w:rsidRPr="009535D0">
        <w:rPr>
          <w:lang w:bidi="ru-RU"/>
        </w:rPr>
        <w:t xml:space="preserve"> проекта </w:t>
      </w:r>
      <w:r w:rsidR="00B37899">
        <w:rPr>
          <w:lang w:bidi="ru-RU"/>
        </w:rPr>
        <w:t>стандарта организации</w:t>
      </w:r>
      <w:r w:rsidRPr="009535D0">
        <w:rPr>
          <w:lang w:bidi="ru-RU"/>
        </w:rPr>
        <w:t xml:space="preserve"> </w:t>
      </w:r>
      <w:r>
        <w:rPr>
          <w:lang w:bidi="ru-RU"/>
        </w:rPr>
        <w:t>проводит</w:t>
      </w:r>
      <w:r w:rsidRPr="009535D0">
        <w:rPr>
          <w:lang w:bidi="ru-RU"/>
        </w:rPr>
        <w:t xml:space="preserve"> </w:t>
      </w:r>
      <w:r>
        <w:rPr>
          <w:lang w:bidi="ru-RU"/>
        </w:rPr>
        <w:t xml:space="preserve">эксперт по стандартизации организации, с которой заключен договор на оказание информационных и консультационных услуг по разработке стандарта, проведению </w:t>
      </w:r>
      <w:proofErr w:type="spellStart"/>
      <w:r>
        <w:rPr>
          <w:lang w:bidi="ru-RU"/>
        </w:rPr>
        <w:t>нормоконтроля</w:t>
      </w:r>
      <w:proofErr w:type="spellEnd"/>
      <w:r w:rsidRPr="009535D0">
        <w:rPr>
          <w:lang w:bidi="ru-RU"/>
        </w:rPr>
        <w:t xml:space="preserve">. </w:t>
      </w:r>
    </w:p>
    <w:p w14:paraId="1116CFEA" w14:textId="301FEAD3" w:rsidR="00354529" w:rsidRPr="009535D0" w:rsidRDefault="00354529" w:rsidP="00354529">
      <w:pPr>
        <w:pStyle w:val="afa"/>
        <w:spacing w:after="0" w:line="360" w:lineRule="auto"/>
        <w:ind w:left="0" w:firstLine="709"/>
        <w:jc w:val="both"/>
        <w:rPr>
          <w:lang w:bidi="ru-RU"/>
        </w:rPr>
      </w:pPr>
      <w:r>
        <w:rPr>
          <w:lang w:bidi="ru-RU"/>
        </w:rPr>
        <w:t xml:space="preserve">6.3. </w:t>
      </w:r>
      <w:r w:rsidRPr="009535D0">
        <w:rPr>
          <w:lang w:bidi="ru-RU"/>
        </w:rPr>
        <w:t xml:space="preserve">Разработка окончательной редакции проекта </w:t>
      </w:r>
      <w:r w:rsidR="00B37899">
        <w:rPr>
          <w:lang w:bidi="ru-RU"/>
        </w:rPr>
        <w:t>стандарта организации</w:t>
      </w:r>
      <w:r w:rsidRPr="009535D0">
        <w:rPr>
          <w:lang w:bidi="ru-RU"/>
        </w:rPr>
        <w:t xml:space="preserve"> завершается решением </w:t>
      </w:r>
      <w:r w:rsidRPr="008A03DD">
        <w:t xml:space="preserve">подразделения </w:t>
      </w:r>
      <w:r>
        <w:t xml:space="preserve">СРО </w:t>
      </w:r>
      <w:r w:rsidRPr="008A03DD">
        <w:t>по контролю</w:t>
      </w:r>
      <w:r w:rsidRPr="009535D0">
        <w:rPr>
          <w:lang w:bidi="ru-RU"/>
        </w:rPr>
        <w:t xml:space="preserve"> о принятии стандарта в качестве окончательной редакции.</w:t>
      </w:r>
    </w:p>
    <w:p w14:paraId="3332EE58" w14:textId="5D825735" w:rsidR="00354529" w:rsidRPr="0038353C" w:rsidRDefault="00B37899" w:rsidP="00354529">
      <w:pPr>
        <w:pStyle w:val="afa"/>
        <w:spacing w:before="120" w:line="360" w:lineRule="auto"/>
        <w:ind w:left="709"/>
        <w:jc w:val="both"/>
        <w:rPr>
          <w:b/>
          <w:lang w:bidi="ru-RU"/>
        </w:rPr>
      </w:pPr>
      <w:r>
        <w:rPr>
          <w:b/>
          <w:lang w:bidi="ru-RU"/>
        </w:rPr>
        <w:t>6.4 Утверждение стандарта</w:t>
      </w:r>
      <w:r w:rsidR="00354529" w:rsidRPr="0038353C">
        <w:rPr>
          <w:b/>
          <w:bCs/>
          <w:lang w:bidi="ru-RU"/>
        </w:rPr>
        <w:t xml:space="preserve"> организации</w:t>
      </w:r>
    </w:p>
    <w:p w14:paraId="43EE717F" w14:textId="0055C311" w:rsidR="00354529" w:rsidRPr="009535D0" w:rsidRDefault="00354529" w:rsidP="00354529">
      <w:pPr>
        <w:pStyle w:val="afa"/>
        <w:spacing w:after="0" w:line="360" w:lineRule="auto"/>
        <w:ind w:left="0" w:firstLine="709"/>
        <w:jc w:val="both"/>
        <w:rPr>
          <w:lang w:bidi="ru-RU"/>
        </w:rPr>
      </w:pPr>
      <w:r>
        <w:rPr>
          <w:lang w:bidi="ru-RU"/>
        </w:rPr>
        <w:t xml:space="preserve">6.4.1 </w:t>
      </w:r>
      <w:r w:rsidRPr="009535D0">
        <w:rPr>
          <w:lang w:bidi="ru-RU"/>
        </w:rPr>
        <w:t xml:space="preserve">Подготовка </w:t>
      </w:r>
      <w:r w:rsidR="00B37899">
        <w:rPr>
          <w:lang w:bidi="ru-RU"/>
        </w:rPr>
        <w:t>стандарта организации</w:t>
      </w:r>
      <w:r w:rsidRPr="009535D0">
        <w:rPr>
          <w:lang w:bidi="ru-RU"/>
        </w:rPr>
        <w:t xml:space="preserve"> к утверждению осуществляет</w:t>
      </w:r>
      <w:r>
        <w:rPr>
          <w:lang w:bidi="ru-RU"/>
        </w:rPr>
        <w:t xml:space="preserve"> отдел по правовой работе и специальным проектам СРО «СОЮЗАТОМ</w:t>
      </w:r>
      <w:r w:rsidR="00B54AD7">
        <w:rPr>
          <w:lang w:bidi="ru-RU"/>
        </w:rPr>
        <w:t>ПРОЕКТ</w:t>
      </w:r>
      <w:r>
        <w:rPr>
          <w:lang w:bidi="ru-RU"/>
        </w:rPr>
        <w:t>»</w:t>
      </w:r>
      <w:r w:rsidRPr="009535D0">
        <w:rPr>
          <w:lang w:bidi="ru-RU"/>
        </w:rPr>
        <w:t xml:space="preserve"> после </w:t>
      </w:r>
      <w:r>
        <w:rPr>
          <w:lang w:bidi="ru-RU"/>
        </w:rPr>
        <w:t xml:space="preserve">проведения </w:t>
      </w:r>
      <w:proofErr w:type="spellStart"/>
      <w:r>
        <w:rPr>
          <w:lang w:bidi="ru-RU"/>
        </w:rPr>
        <w:t>нормоконтроля</w:t>
      </w:r>
      <w:proofErr w:type="spellEnd"/>
      <w:r w:rsidRPr="009535D0">
        <w:rPr>
          <w:lang w:bidi="ru-RU"/>
        </w:rPr>
        <w:t>.</w:t>
      </w:r>
    </w:p>
    <w:p w14:paraId="2D84F293" w14:textId="49671C18" w:rsidR="00354529" w:rsidRPr="009535D0" w:rsidRDefault="00354529" w:rsidP="00354529">
      <w:pPr>
        <w:pStyle w:val="afa"/>
        <w:spacing w:after="0" w:line="360" w:lineRule="auto"/>
        <w:ind w:left="0" w:firstLine="709"/>
        <w:jc w:val="both"/>
        <w:rPr>
          <w:lang w:bidi="ru-RU"/>
        </w:rPr>
      </w:pPr>
      <w:r>
        <w:rPr>
          <w:lang w:bidi="ru-RU"/>
        </w:rPr>
        <w:t>6.4.2 </w:t>
      </w:r>
      <w:r>
        <w:rPr>
          <w:bCs/>
          <w:lang w:bidi="ru-RU"/>
        </w:rPr>
        <w:t>Коллегиальный орган (Совет)</w:t>
      </w:r>
      <w:r>
        <w:t xml:space="preserve"> </w:t>
      </w:r>
      <w:r w:rsidRPr="009535D0">
        <w:rPr>
          <w:lang w:bidi="ru-RU"/>
        </w:rPr>
        <w:t xml:space="preserve">на основании представленных документов принимает решение об утверждении или отклонении </w:t>
      </w:r>
      <w:r w:rsidR="00B37899">
        <w:rPr>
          <w:lang w:bidi="ru-RU"/>
        </w:rPr>
        <w:t>стандарта организации</w:t>
      </w:r>
      <w:r w:rsidRPr="009535D0">
        <w:rPr>
          <w:lang w:bidi="ru-RU"/>
        </w:rPr>
        <w:t xml:space="preserve">. При этом в решении об утверждении стандарта устанавливают дату введения </w:t>
      </w:r>
      <w:r w:rsidR="00B37899">
        <w:rPr>
          <w:lang w:bidi="ru-RU"/>
        </w:rPr>
        <w:t>стандарта организации</w:t>
      </w:r>
      <w:r w:rsidRPr="009535D0">
        <w:rPr>
          <w:lang w:bidi="ru-RU"/>
        </w:rPr>
        <w:t xml:space="preserve"> в действие, а также указание о признании утратившими силу заменяемых </w:t>
      </w:r>
      <w:r w:rsidR="00B37899">
        <w:rPr>
          <w:lang w:bidi="ru-RU"/>
        </w:rPr>
        <w:t>стандартов организации</w:t>
      </w:r>
      <w:r w:rsidRPr="009535D0">
        <w:rPr>
          <w:lang w:bidi="ru-RU"/>
        </w:rPr>
        <w:t>.</w:t>
      </w:r>
    </w:p>
    <w:p w14:paraId="605AB848" w14:textId="1DCFA33B" w:rsidR="00354529" w:rsidRPr="009535D0" w:rsidRDefault="00354529" w:rsidP="00354529">
      <w:pPr>
        <w:pStyle w:val="afa"/>
        <w:spacing w:after="0" w:line="360" w:lineRule="auto"/>
        <w:ind w:left="0" w:firstLine="709"/>
        <w:jc w:val="both"/>
        <w:rPr>
          <w:lang w:bidi="ru-RU"/>
        </w:rPr>
      </w:pPr>
      <w:r>
        <w:rPr>
          <w:lang w:bidi="ru-RU"/>
        </w:rPr>
        <w:t>6.4.3</w:t>
      </w:r>
      <w:r w:rsidRPr="009535D0">
        <w:rPr>
          <w:lang w:bidi="ru-RU"/>
        </w:rPr>
        <w:t xml:space="preserve"> Срок действия </w:t>
      </w:r>
      <w:r w:rsidR="00B37899">
        <w:rPr>
          <w:lang w:bidi="ru-RU"/>
        </w:rPr>
        <w:t>стандарта организации</w:t>
      </w:r>
      <w:r w:rsidRPr="009535D0">
        <w:rPr>
          <w:lang w:bidi="ru-RU"/>
        </w:rPr>
        <w:t xml:space="preserve"> не ограничивается.</w:t>
      </w:r>
    </w:p>
    <w:p w14:paraId="135C9BEB" w14:textId="74921CAD" w:rsidR="00354529" w:rsidRPr="009535D0" w:rsidRDefault="00354529" w:rsidP="00354529">
      <w:pPr>
        <w:pStyle w:val="afa"/>
        <w:spacing w:after="0" w:line="360" w:lineRule="auto"/>
        <w:ind w:left="0" w:firstLine="709"/>
        <w:jc w:val="both"/>
        <w:rPr>
          <w:lang w:bidi="ru-RU"/>
        </w:rPr>
      </w:pPr>
      <w:r>
        <w:rPr>
          <w:lang w:bidi="ru-RU"/>
        </w:rPr>
        <w:t xml:space="preserve">6.4.4 </w:t>
      </w:r>
      <w:r w:rsidRPr="009535D0">
        <w:rPr>
          <w:lang w:bidi="ru-RU"/>
        </w:rPr>
        <w:t xml:space="preserve">Дату введения </w:t>
      </w:r>
      <w:r w:rsidR="00B37899">
        <w:rPr>
          <w:lang w:bidi="ru-RU"/>
        </w:rPr>
        <w:t>стандарта организации</w:t>
      </w:r>
      <w:r w:rsidRPr="009535D0">
        <w:rPr>
          <w:lang w:bidi="ru-RU"/>
        </w:rPr>
        <w:t xml:space="preserve"> в действие устанавливают с учетом времени, необходимого для реализации организационно-технических мероприятий, проводимых при внедрении данного стандарта перед его практическим применением.</w:t>
      </w:r>
    </w:p>
    <w:p w14:paraId="62D64037" w14:textId="533CDF7B" w:rsidR="00354529" w:rsidRPr="009535D0" w:rsidRDefault="00354529" w:rsidP="00354529">
      <w:pPr>
        <w:pStyle w:val="afa"/>
        <w:spacing w:after="0" w:line="360" w:lineRule="auto"/>
        <w:ind w:left="0" w:firstLine="709"/>
        <w:jc w:val="both"/>
        <w:rPr>
          <w:lang w:bidi="ru-RU"/>
        </w:rPr>
      </w:pPr>
      <w:r>
        <w:rPr>
          <w:lang w:bidi="ru-RU"/>
        </w:rPr>
        <w:t xml:space="preserve">6.4.5 </w:t>
      </w:r>
      <w:r w:rsidRPr="009535D0">
        <w:rPr>
          <w:lang w:bidi="ru-RU"/>
        </w:rPr>
        <w:t>Исполнительн</w:t>
      </w:r>
      <w:r>
        <w:rPr>
          <w:lang w:bidi="ru-RU"/>
        </w:rPr>
        <w:t xml:space="preserve">ый орган </w:t>
      </w:r>
      <w:r w:rsidRPr="009535D0">
        <w:rPr>
          <w:lang w:bidi="ru-RU"/>
        </w:rPr>
        <w:t>СРО</w:t>
      </w:r>
      <w:r>
        <w:rPr>
          <w:lang w:bidi="ru-RU"/>
        </w:rPr>
        <w:t xml:space="preserve"> «СОЮЗАТОМ</w:t>
      </w:r>
      <w:r w:rsidR="00B54AD7">
        <w:rPr>
          <w:lang w:bidi="ru-RU"/>
        </w:rPr>
        <w:t>ПРОЕКТ</w:t>
      </w:r>
      <w:r>
        <w:rPr>
          <w:lang w:bidi="ru-RU"/>
        </w:rPr>
        <w:t>»</w:t>
      </w:r>
      <w:r w:rsidRPr="009535D0">
        <w:rPr>
          <w:lang w:bidi="ru-RU"/>
        </w:rPr>
        <w:t xml:space="preserve"> присваивает обозначение </w:t>
      </w:r>
      <w:r w:rsidR="00B37899">
        <w:rPr>
          <w:lang w:bidi="ru-RU"/>
        </w:rPr>
        <w:t>стандарту организации</w:t>
      </w:r>
      <w:r w:rsidRPr="009535D0">
        <w:rPr>
          <w:lang w:bidi="ru-RU"/>
        </w:rPr>
        <w:t xml:space="preserve"> в соответствии с ГОСТ Р 1.4</w:t>
      </w:r>
      <w:r>
        <w:rPr>
          <w:lang w:bidi="ru-RU"/>
        </w:rPr>
        <w:t>–</w:t>
      </w:r>
      <w:r w:rsidRPr="009535D0">
        <w:rPr>
          <w:lang w:bidi="ru-RU"/>
        </w:rPr>
        <w:t>2004 (п</w:t>
      </w:r>
      <w:r>
        <w:rPr>
          <w:lang w:bidi="ru-RU"/>
        </w:rPr>
        <w:t>ункт</w:t>
      </w:r>
      <w:r w:rsidR="00DF567D">
        <w:rPr>
          <w:lang w:bidi="ru-RU"/>
        </w:rPr>
        <w:t xml:space="preserve"> 4.16), приложением Б (пункт Б.7.1).</w:t>
      </w:r>
    </w:p>
    <w:p w14:paraId="506A6083" w14:textId="1E728BFF" w:rsidR="00354529" w:rsidRDefault="00354529" w:rsidP="00354529">
      <w:pPr>
        <w:pStyle w:val="afa"/>
        <w:spacing w:after="0" w:line="360" w:lineRule="auto"/>
        <w:ind w:left="0" w:firstLine="709"/>
        <w:jc w:val="both"/>
        <w:rPr>
          <w:lang w:bidi="ru-RU"/>
        </w:rPr>
      </w:pPr>
      <w:r>
        <w:rPr>
          <w:lang w:bidi="ru-RU"/>
        </w:rPr>
        <w:t xml:space="preserve">6.4.6 </w:t>
      </w:r>
      <w:r w:rsidRPr="009535D0">
        <w:rPr>
          <w:lang w:bidi="ru-RU"/>
        </w:rPr>
        <w:t xml:space="preserve">Утвержденный </w:t>
      </w:r>
      <w:r w:rsidR="00B37899">
        <w:rPr>
          <w:lang w:bidi="ru-RU"/>
        </w:rPr>
        <w:t>стандарт организации</w:t>
      </w:r>
      <w:r w:rsidRPr="009535D0">
        <w:rPr>
          <w:lang w:bidi="ru-RU"/>
        </w:rPr>
        <w:t xml:space="preserve"> в течение трех рабочих дней со дня его утверждения размещается на официальном сайте СРО в сети Интернет и</w:t>
      </w:r>
      <w:r>
        <w:rPr>
          <w:lang w:bidi="ru-RU"/>
        </w:rPr>
        <w:t xml:space="preserve">, при необходимости, направляется в Федеральный информационный Фонд стандартов в соответствии с </w:t>
      </w:r>
      <w:r w:rsidRPr="00EF788B">
        <w:rPr>
          <w:lang w:bidi="ru-RU"/>
        </w:rPr>
        <w:t>[</w:t>
      </w:r>
      <w:r w:rsidRPr="00DA5DBC">
        <w:rPr>
          <w:lang w:bidi="ru-RU"/>
        </w:rPr>
        <w:t>2</w:t>
      </w:r>
      <w:r w:rsidRPr="00EF788B">
        <w:rPr>
          <w:lang w:bidi="ru-RU"/>
        </w:rPr>
        <w:t>]</w:t>
      </w:r>
      <w:r>
        <w:rPr>
          <w:lang w:bidi="ru-RU"/>
        </w:rPr>
        <w:t xml:space="preserve"> (пункт 6 статьи 21)</w:t>
      </w:r>
      <w:r w:rsidRPr="009535D0">
        <w:rPr>
          <w:lang w:bidi="ru-RU"/>
        </w:rPr>
        <w:t xml:space="preserve">. </w:t>
      </w:r>
    </w:p>
    <w:p w14:paraId="1C0555F6" w14:textId="1EEF58F9" w:rsidR="00354529" w:rsidRPr="00354529" w:rsidRDefault="00354529" w:rsidP="00354529">
      <w:pPr>
        <w:spacing w:before="120" w:after="120" w:line="360" w:lineRule="auto"/>
        <w:ind w:left="709"/>
        <w:jc w:val="both"/>
        <w:rPr>
          <w:b/>
          <w:lang w:val="ru-RU"/>
        </w:rPr>
      </w:pPr>
      <w:r w:rsidRPr="00354529">
        <w:rPr>
          <w:b/>
          <w:lang w:val="ru-RU"/>
        </w:rPr>
        <w:t xml:space="preserve">6.5 Регистрация стандарта организации в Федеральном информационном фонде стандартов </w:t>
      </w:r>
    </w:p>
    <w:p w14:paraId="13BF8614" w14:textId="097D0509" w:rsidR="00354529" w:rsidRPr="00354529" w:rsidRDefault="00354529" w:rsidP="00354529">
      <w:pPr>
        <w:spacing w:line="360" w:lineRule="auto"/>
        <w:ind w:firstLine="709"/>
        <w:jc w:val="both"/>
        <w:rPr>
          <w:lang w:val="ru-RU"/>
        </w:rPr>
      </w:pPr>
      <w:r w:rsidRPr="00354529">
        <w:rPr>
          <w:lang w:val="ru-RU"/>
        </w:rPr>
        <w:t xml:space="preserve">6.5.1 Регистрация </w:t>
      </w:r>
      <w:r w:rsidR="00B37899">
        <w:rPr>
          <w:lang w:val="ru-RU"/>
        </w:rPr>
        <w:t>стандартов организации</w:t>
      </w:r>
      <w:r w:rsidRPr="00354529">
        <w:rPr>
          <w:lang w:val="ru-RU"/>
        </w:rPr>
        <w:t xml:space="preserve"> в Федеральном информационном фонде стандартов (далее – Фонд) осуществляется в соответствии с Порядком регистрации стандартов организаций, в том числе технических условий, в Федеральном информационном фонде стандартов [3].</w:t>
      </w:r>
    </w:p>
    <w:p w14:paraId="35875A39" w14:textId="77777777" w:rsidR="00354529" w:rsidRPr="00354529" w:rsidRDefault="00354529" w:rsidP="00354529">
      <w:pPr>
        <w:spacing w:line="360" w:lineRule="auto"/>
        <w:ind w:firstLine="709"/>
        <w:jc w:val="both"/>
        <w:rPr>
          <w:lang w:val="ru-RU"/>
        </w:rPr>
      </w:pPr>
      <w:r w:rsidRPr="00354529">
        <w:rPr>
          <w:lang w:val="ru-RU"/>
        </w:rPr>
        <w:t>6.5.2 Для этого оператору Фонда направляют заявку (приложение Д) с приложением копий следующих документов:</w:t>
      </w:r>
    </w:p>
    <w:p w14:paraId="249D15F3" w14:textId="0782E7F5" w:rsidR="00354529" w:rsidRPr="00354529" w:rsidRDefault="00354529" w:rsidP="00354529">
      <w:pPr>
        <w:spacing w:line="360" w:lineRule="auto"/>
        <w:ind w:firstLine="709"/>
        <w:jc w:val="both"/>
        <w:rPr>
          <w:lang w:val="ru-RU"/>
        </w:rPr>
      </w:pPr>
      <w:r w:rsidRPr="00354529">
        <w:rPr>
          <w:lang w:val="ru-RU"/>
        </w:rPr>
        <w:t xml:space="preserve"> - копии </w:t>
      </w:r>
      <w:r w:rsidR="00B37899">
        <w:rPr>
          <w:lang w:val="ru-RU"/>
        </w:rPr>
        <w:t>стандарта организации</w:t>
      </w:r>
      <w:r w:rsidRPr="00354529">
        <w:rPr>
          <w:lang w:val="ru-RU"/>
        </w:rPr>
        <w:t>;</w:t>
      </w:r>
    </w:p>
    <w:p w14:paraId="395FCB91" w14:textId="77777777" w:rsidR="00354529" w:rsidRPr="00354529" w:rsidRDefault="00354529" w:rsidP="00354529">
      <w:pPr>
        <w:spacing w:line="360" w:lineRule="auto"/>
        <w:ind w:firstLine="709"/>
        <w:jc w:val="both"/>
        <w:rPr>
          <w:lang w:val="ru-RU"/>
        </w:rPr>
      </w:pPr>
      <w:r w:rsidRPr="00354529">
        <w:rPr>
          <w:lang w:val="ru-RU"/>
        </w:rPr>
        <w:t>- пояснительной записки к стандарту (приложение Е);</w:t>
      </w:r>
    </w:p>
    <w:p w14:paraId="2B114DAC" w14:textId="77777777" w:rsidR="00354529" w:rsidRPr="00354529" w:rsidRDefault="00354529" w:rsidP="00354529">
      <w:pPr>
        <w:spacing w:line="360" w:lineRule="auto"/>
        <w:ind w:firstLine="709"/>
        <w:jc w:val="both"/>
        <w:rPr>
          <w:lang w:val="ru-RU"/>
        </w:rPr>
      </w:pPr>
      <w:r w:rsidRPr="00354529">
        <w:rPr>
          <w:lang w:val="ru-RU"/>
        </w:rPr>
        <w:t>- экспертного заключения профильного технического комитета по стандартизации (порядок проведения экспертизы установлен ГОСТ Р 1.6);</w:t>
      </w:r>
    </w:p>
    <w:p w14:paraId="51DD8AB6" w14:textId="3A66FD5C" w:rsidR="00354529" w:rsidRPr="00354529" w:rsidRDefault="00354529" w:rsidP="00354529">
      <w:pPr>
        <w:spacing w:line="360" w:lineRule="auto"/>
        <w:ind w:firstLine="709"/>
        <w:jc w:val="both"/>
        <w:rPr>
          <w:lang w:val="ru-RU"/>
        </w:rPr>
      </w:pPr>
      <w:r w:rsidRPr="00354529">
        <w:rPr>
          <w:lang w:val="ru-RU"/>
        </w:rPr>
        <w:t xml:space="preserve">- документа, которым был утвержден </w:t>
      </w:r>
      <w:r w:rsidR="00B37899">
        <w:rPr>
          <w:lang w:val="ru-RU"/>
        </w:rPr>
        <w:t>стандарт организации</w:t>
      </w:r>
      <w:r w:rsidRPr="00354529">
        <w:rPr>
          <w:lang w:val="ru-RU"/>
        </w:rPr>
        <w:t xml:space="preserve"> [протокол постоянно действующего </w:t>
      </w:r>
      <w:r w:rsidRPr="00354529">
        <w:rPr>
          <w:bCs/>
          <w:lang w:val="ru-RU" w:bidi="ru-RU"/>
        </w:rPr>
        <w:t>коллегиального органа (Совета)]</w:t>
      </w:r>
      <w:r w:rsidRPr="00354529">
        <w:rPr>
          <w:lang w:val="ru-RU"/>
        </w:rPr>
        <w:t>;</w:t>
      </w:r>
    </w:p>
    <w:p w14:paraId="3B1F500B" w14:textId="77777777" w:rsidR="00354529" w:rsidRPr="00354529" w:rsidRDefault="00354529" w:rsidP="00354529">
      <w:pPr>
        <w:spacing w:line="360" w:lineRule="auto"/>
        <w:ind w:firstLine="709"/>
        <w:jc w:val="both"/>
        <w:rPr>
          <w:lang w:val="ru-RU"/>
        </w:rPr>
      </w:pPr>
      <w:r w:rsidRPr="00354529">
        <w:rPr>
          <w:lang w:val="ru-RU"/>
        </w:rPr>
        <w:t>- информации об использовании патентного права;</w:t>
      </w:r>
    </w:p>
    <w:p w14:paraId="3B4E8D5D" w14:textId="36493409" w:rsidR="00354529" w:rsidRPr="00354529" w:rsidRDefault="00354529" w:rsidP="00354529">
      <w:pPr>
        <w:spacing w:line="360" w:lineRule="auto"/>
        <w:ind w:firstLine="709"/>
        <w:jc w:val="both"/>
        <w:rPr>
          <w:lang w:val="ru-RU"/>
        </w:rPr>
      </w:pPr>
      <w:r w:rsidRPr="00354529">
        <w:rPr>
          <w:lang w:val="ru-RU"/>
        </w:rPr>
        <w:t xml:space="preserve">-  соглашения об условиях опубликования и распространения </w:t>
      </w:r>
      <w:r w:rsidR="00B37899">
        <w:rPr>
          <w:lang w:val="ru-RU"/>
        </w:rPr>
        <w:t>стандарта организации</w:t>
      </w:r>
      <w:r w:rsidRPr="00354529">
        <w:rPr>
          <w:lang w:val="ru-RU"/>
        </w:rPr>
        <w:t>.</w:t>
      </w:r>
    </w:p>
    <w:p w14:paraId="4F91FAAE" w14:textId="0F8D2D27" w:rsidR="00354529" w:rsidRPr="00354529" w:rsidRDefault="00354529" w:rsidP="00116CED">
      <w:pPr>
        <w:spacing w:line="360" w:lineRule="auto"/>
        <w:ind w:firstLine="709"/>
        <w:rPr>
          <w:lang w:val="ru-RU"/>
        </w:rPr>
      </w:pPr>
      <w:r w:rsidRPr="00354529">
        <w:rPr>
          <w:lang w:val="ru-RU"/>
        </w:rPr>
        <w:t xml:space="preserve">6.5.3 </w:t>
      </w:r>
      <w:r w:rsidR="00B37899">
        <w:rPr>
          <w:lang w:val="ru-RU"/>
        </w:rPr>
        <w:t>Стандарт организации</w:t>
      </w:r>
      <w:r w:rsidRPr="00354529">
        <w:rPr>
          <w:lang w:val="ru-RU"/>
        </w:rPr>
        <w:t xml:space="preserve"> регистрируется в Фонде на срок не более пяти лет.</w:t>
      </w:r>
    </w:p>
    <w:p w14:paraId="2E4AD382" w14:textId="5E3206F5" w:rsidR="00354529" w:rsidRPr="00515967" w:rsidRDefault="00354529" w:rsidP="00B4286D">
      <w:pPr>
        <w:pStyle w:val="formattext"/>
        <w:spacing w:before="0" w:beforeAutospacing="0" w:after="0" w:afterAutospacing="0" w:line="360" w:lineRule="auto"/>
        <w:ind w:firstLine="709"/>
        <w:jc w:val="both"/>
      </w:pPr>
      <w:r>
        <w:t xml:space="preserve">6.5.4 </w:t>
      </w:r>
      <w:r w:rsidRPr="00515967">
        <w:t>В случае о</w:t>
      </w:r>
      <w:r w:rsidR="00B4286D">
        <w:t>тмены действия зарегистрированного</w:t>
      </w:r>
      <w:r w:rsidRPr="00515967">
        <w:t xml:space="preserve"> в Фонде </w:t>
      </w:r>
      <w:r w:rsidR="00B4286D">
        <w:t>стандарта</w:t>
      </w:r>
      <w:r w:rsidR="00B37899">
        <w:t xml:space="preserve"> организации</w:t>
      </w:r>
      <w:r w:rsidRPr="00515967">
        <w:t xml:space="preserve"> или изменения данных организации–разработчика необходимо известить об этом оператора Фонда.</w:t>
      </w:r>
    </w:p>
    <w:p w14:paraId="07A0E418" w14:textId="0619C013" w:rsidR="00354529" w:rsidRPr="002015C1" w:rsidRDefault="00354529" w:rsidP="002015C1">
      <w:pPr>
        <w:pStyle w:val="1"/>
        <w:tabs>
          <w:tab w:val="left" w:pos="993"/>
        </w:tabs>
        <w:spacing w:before="120" w:after="120" w:line="360" w:lineRule="auto"/>
        <w:ind w:left="709" w:firstLine="0"/>
        <w:rPr>
          <w:sz w:val="28"/>
          <w:szCs w:val="28"/>
          <w:lang w:val="ru-RU"/>
        </w:rPr>
      </w:pPr>
      <w:bookmarkStart w:id="26" w:name="_Toc532462862"/>
      <w:r w:rsidRPr="002015C1">
        <w:rPr>
          <w:sz w:val="28"/>
          <w:szCs w:val="28"/>
          <w:lang w:val="ru-RU"/>
        </w:rPr>
        <w:t xml:space="preserve">7 Обновление стандарта </w:t>
      </w:r>
      <w:r w:rsidR="00B37899">
        <w:rPr>
          <w:sz w:val="28"/>
          <w:szCs w:val="28"/>
          <w:lang w:val="ru-RU"/>
        </w:rPr>
        <w:t xml:space="preserve">организации </w:t>
      </w:r>
      <w:r w:rsidRPr="002015C1">
        <w:rPr>
          <w:sz w:val="28"/>
          <w:szCs w:val="28"/>
          <w:lang w:val="ru-RU"/>
        </w:rPr>
        <w:t>и внесение поправки</w:t>
      </w:r>
      <w:bookmarkEnd w:id="26"/>
    </w:p>
    <w:p w14:paraId="425B133B" w14:textId="19F4348D" w:rsidR="00354529" w:rsidRPr="0038353C" w:rsidRDefault="00354529" w:rsidP="002015C1">
      <w:pPr>
        <w:pStyle w:val="afa"/>
        <w:spacing w:before="120" w:line="360" w:lineRule="auto"/>
        <w:ind w:left="709"/>
        <w:jc w:val="both"/>
        <w:rPr>
          <w:b/>
          <w:lang w:bidi="ru-RU"/>
        </w:rPr>
      </w:pPr>
      <w:r w:rsidRPr="0038353C">
        <w:rPr>
          <w:b/>
          <w:lang w:bidi="ru-RU"/>
        </w:rPr>
        <w:t xml:space="preserve">7.1 Разработка изменения к стандарту </w:t>
      </w:r>
      <w:r w:rsidRPr="0038353C">
        <w:rPr>
          <w:b/>
          <w:bCs/>
          <w:lang w:bidi="ru-RU"/>
        </w:rPr>
        <w:t>организации</w:t>
      </w:r>
    </w:p>
    <w:p w14:paraId="3AFDA636" w14:textId="3E4EE681" w:rsidR="00354529" w:rsidRDefault="00354529" w:rsidP="00354529">
      <w:pPr>
        <w:pStyle w:val="afa"/>
        <w:spacing w:after="0" w:line="360" w:lineRule="auto"/>
        <w:ind w:left="0" w:firstLine="709"/>
        <w:jc w:val="both"/>
        <w:rPr>
          <w:lang w:bidi="ru-RU"/>
        </w:rPr>
      </w:pPr>
      <w:r>
        <w:rPr>
          <w:lang w:bidi="ru-RU"/>
        </w:rPr>
        <w:t>7.1.1</w:t>
      </w:r>
      <w:r w:rsidRPr="007F0BA8">
        <w:rPr>
          <w:lang w:bidi="ru-RU"/>
        </w:rPr>
        <w:t xml:space="preserve"> Изменение к </w:t>
      </w:r>
      <w:r w:rsidR="00B37899">
        <w:rPr>
          <w:lang w:bidi="ru-RU"/>
        </w:rPr>
        <w:t>стандарту организации</w:t>
      </w:r>
      <w:r w:rsidRPr="007F0BA8">
        <w:rPr>
          <w:lang w:bidi="ru-RU"/>
        </w:rPr>
        <w:t xml:space="preserve"> разрабатывают при необходимости замены (модификации)</w:t>
      </w:r>
      <w:r>
        <w:rPr>
          <w:lang w:bidi="ru-RU"/>
        </w:rPr>
        <w:t>, внесения новых положений или исключения отдельных его положений или их фрагментов, если его объем не превышает 20 %</w:t>
      </w:r>
      <w:r w:rsidRPr="00EF788B">
        <w:rPr>
          <w:lang w:bidi="ru-RU"/>
        </w:rPr>
        <w:t xml:space="preserve"> </w:t>
      </w:r>
      <w:r w:rsidRPr="007F0BA8">
        <w:rPr>
          <w:lang w:bidi="ru-RU"/>
        </w:rPr>
        <w:t xml:space="preserve">текста </w:t>
      </w:r>
      <w:r w:rsidR="00B37899">
        <w:rPr>
          <w:lang w:bidi="ru-RU"/>
        </w:rPr>
        <w:t>стандарта организации</w:t>
      </w:r>
      <w:r w:rsidRPr="007F0BA8">
        <w:rPr>
          <w:lang w:bidi="ru-RU"/>
        </w:rPr>
        <w:t>.</w:t>
      </w:r>
    </w:p>
    <w:p w14:paraId="2FDE2F0C" w14:textId="3629AC2D" w:rsidR="00354529" w:rsidRPr="007F0BA8" w:rsidRDefault="00354529" w:rsidP="00354529">
      <w:pPr>
        <w:pStyle w:val="afa"/>
        <w:spacing w:after="0" w:line="360" w:lineRule="auto"/>
        <w:ind w:left="0" w:firstLine="709"/>
        <w:jc w:val="both"/>
        <w:rPr>
          <w:lang w:bidi="ru-RU"/>
        </w:rPr>
      </w:pPr>
      <w:r>
        <w:rPr>
          <w:lang w:bidi="ru-RU"/>
        </w:rPr>
        <w:t xml:space="preserve">7.1.2 </w:t>
      </w:r>
      <w:r w:rsidRPr="007F0BA8">
        <w:rPr>
          <w:lang w:bidi="ru-RU"/>
        </w:rPr>
        <w:t xml:space="preserve">Если в </w:t>
      </w:r>
      <w:r w:rsidR="00B37899">
        <w:rPr>
          <w:lang w:bidi="ru-RU"/>
        </w:rPr>
        <w:t>стандарт организации</w:t>
      </w:r>
      <w:r w:rsidRPr="007F0BA8">
        <w:rPr>
          <w:lang w:bidi="ru-RU"/>
        </w:rPr>
        <w:t xml:space="preserve"> уже внесено три изменения, то следующее изменение не разрабатывают, а осуществляют пересмотр </w:t>
      </w:r>
      <w:r w:rsidR="00B37899">
        <w:rPr>
          <w:lang w:bidi="ru-RU"/>
        </w:rPr>
        <w:t>стандарта организации</w:t>
      </w:r>
      <w:r>
        <w:rPr>
          <w:lang w:bidi="ru-RU"/>
        </w:rPr>
        <w:t xml:space="preserve"> </w:t>
      </w:r>
      <w:r w:rsidRPr="007F0BA8">
        <w:rPr>
          <w:lang w:bidi="ru-RU"/>
        </w:rPr>
        <w:t xml:space="preserve">в соответствии с 8.2. Пересмотр </w:t>
      </w:r>
      <w:r w:rsidR="00B37899">
        <w:rPr>
          <w:lang w:bidi="ru-RU"/>
        </w:rPr>
        <w:t>стандарта организации</w:t>
      </w:r>
      <w:r w:rsidRPr="007F0BA8">
        <w:rPr>
          <w:lang w:bidi="ru-RU"/>
        </w:rPr>
        <w:t xml:space="preserve"> также является предпочтительным, если объем вносимого изменения может превысить 20</w:t>
      </w:r>
      <w:r>
        <w:rPr>
          <w:lang w:bidi="ru-RU"/>
        </w:rPr>
        <w:t> </w:t>
      </w:r>
      <w:r w:rsidRPr="007F0BA8">
        <w:rPr>
          <w:lang w:bidi="ru-RU"/>
        </w:rPr>
        <w:t xml:space="preserve">% текста </w:t>
      </w:r>
      <w:r w:rsidR="00B37899">
        <w:rPr>
          <w:lang w:bidi="ru-RU"/>
        </w:rPr>
        <w:t>стандарта организации</w:t>
      </w:r>
      <w:r w:rsidRPr="007F0BA8">
        <w:rPr>
          <w:lang w:bidi="ru-RU"/>
        </w:rPr>
        <w:t xml:space="preserve"> или при необходимости существенного изменения наименования либо области применения </w:t>
      </w:r>
      <w:r w:rsidR="00B37899">
        <w:rPr>
          <w:lang w:bidi="ru-RU"/>
        </w:rPr>
        <w:t>стандарта организации</w:t>
      </w:r>
      <w:r w:rsidRPr="007F0BA8">
        <w:rPr>
          <w:lang w:bidi="ru-RU"/>
        </w:rPr>
        <w:t>.</w:t>
      </w:r>
    </w:p>
    <w:p w14:paraId="79BFB97F" w14:textId="5FF8C3DA" w:rsidR="00354529" w:rsidRPr="007F0BA8" w:rsidRDefault="00354529" w:rsidP="00354529">
      <w:pPr>
        <w:pStyle w:val="afa"/>
        <w:spacing w:after="0" w:line="360" w:lineRule="auto"/>
        <w:ind w:left="0" w:firstLine="709"/>
        <w:jc w:val="both"/>
        <w:rPr>
          <w:lang w:bidi="ru-RU"/>
        </w:rPr>
      </w:pPr>
      <w:r>
        <w:rPr>
          <w:lang w:bidi="ru-RU"/>
        </w:rPr>
        <w:t xml:space="preserve">7.1.3 </w:t>
      </w:r>
      <w:r w:rsidRPr="007F0BA8">
        <w:rPr>
          <w:lang w:bidi="ru-RU"/>
        </w:rPr>
        <w:t xml:space="preserve">Разработку проекта изменения к </w:t>
      </w:r>
      <w:r w:rsidR="00B37899">
        <w:rPr>
          <w:lang w:bidi="ru-RU"/>
        </w:rPr>
        <w:t>стандарту организации</w:t>
      </w:r>
      <w:r w:rsidRPr="007F0BA8">
        <w:rPr>
          <w:lang w:bidi="ru-RU"/>
        </w:rPr>
        <w:t>, подготовку его к утверждению и регистраци</w:t>
      </w:r>
      <w:r>
        <w:rPr>
          <w:lang w:bidi="ru-RU"/>
        </w:rPr>
        <w:t>и</w:t>
      </w:r>
      <w:r w:rsidRPr="007F0BA8">
        <w:rPr>
          <w:lang w:bidi="ru-RU"/>
        </w:rPr>
        <w:t xml:space="preserve"> проводят в соответствии с правилами, установленными для </w:t>
      </w:r>
      <w:r w:rsidR="00B37899">
        <w:rPr>
          <w:lang w:bidi="ru-RU"/>
        </w:rPr>
        <w:t>стандарта организации</w:t>
      </w:r>
      <w:r w:rsidRPr="007F0BA8">
        <w:rPr>
          <w:lang w:bidi="ru-RU"/>
        </w:rPr>
        <w:t xml:space="preserve"> в разделе </w:t>
      </w:r>
      <w:r>
        <w:rPr>
          <w:lang w:bidi="ru-RU"/>
        </w:rPr>
        <w:t>6</w:t>
      </w:r>
      <w:r w:rsidRPr="007F0BA8">
        <w:rPr>
          <w:lang w:bidi="ru-RU"/>
        </w:rPr>
        <w:t xml:space="preserve">, и с учетом правил, установленных в настоящем подразделе. При этом в качестве разработчика изменения к </w:t>
      </w:r>
      <w:r w:rsidR="00B37899">
        <w:rPr>
          <w:lang w:bidi="ru-RU"/>
        </w:rPr>
        <w:t>стандарту организации</w:t>
      </w:r>
      <w:r>
        <w:rPr>
          <w:lang w:bidi="ru-RU"/>
        </w:rPr>
        <w:t xml:space="preserve"> </w:t>
      </w:r>
      <w:r w:rsidRPr="007F0BA8">
        <w:rPr>
          <w:lang w:bidi="ru-RU"/>
        </w:rPr>
        <w:t xml:space="preserve">рекомендуется привлекать лицо, являющееся разработчиком данного </w:t>
      </w:r>
      <w:r w:rsidR="00B37899">
        <w:rPr>
          <w:lang w:bidi="ru-RU"/>
        </w:rPr>
        <w:t>стандарта организации</w:t>
      </w:r>
      <w:r w:rsidRPr="007F0BA8">
        <w:rPr>
          <w:lang w:bidi="ru-RU"/>
        </w:rPr>
        <w:t>.</w:t>
      </w:r>
    </w:p>
    <w:p w14:paraId="4B3C2AAE" w14:textId="0842C14D" w:rsidR="00354529" w:rsidRPr="007F0BA8" w:rsidRDefault="00354529" w:rsidP="00354529">
      <w:pPr>
        <w:pStyle w:val="afa"/>
        <w:spacing w:after="0" w:line="360" w:lineRule="auto"/>
        <w:ind w:left="0" w:firstLine="709"/>
        <w:jc w:val="both"/>
        <w:rPr>
          <w:lang w:bidi="ru-RU"/>
        </w:rPr>
      </w:pPr>
      <w:r>
        <w:rPr>
          <w:lang w:bidi="ru-RU"/>
        </w:rPr>
        <w:t xml:space="preserve">7.1.4 </w:t>
      </w:r>
      <w:r w:rsidRPr="007F0BA8">
        <w:rPr>
          <w:lang w:bidi="ru-RU"/>
        </w:rPr>
        <w:t xml:space="preserve">Построение и изложение изменения </w:t>
      </w:r>
      <w:r w:rsidR="00B37899">
        <w:rPr>
          <w:lang w:bidi="ru-RU"/>
        </w:rPr>
        <w:t>стандарта организации</w:t>
      </w:r>
      <w:r w:rsidRPr="007F0BA8">
        <w:rPr>
          <w:lang w:bidi="ru-RU"/>
        </w:rPr>
        <w:t xml:space="preserve"> следует выполнять </w:t>
      </w:r>
      <w:r>
        <w:rPr>
          <w:lang w:bidi="ru-RU"/>
        </w:rPr>
        <w:t xml:space="preserve">в соответствии </w:t>
      </w:r>
      <w:r w:rsidRPr="005653C3">
        <w:rPr>
          <w:color w:val="000000" w:themeColor="text1"/>
          <w:lang w:bidi="ru-RU"/>
        </w:rPr>
        <w:t xml:space="preserve">с приложением </w:t>
      </w:r>
      <w:r>
        <w:rPr>
          <w:color w:val="000000" w:themeColor="text1"/>
          <w:lang w:bidi="ru-RU"/>
        </w:rPr>
        <w:t>Ж</w:t>
      </w:r>
      <w:r w:rsidRPr="005653C3">
        <w:rPr>
          <w:color w:val="000000" w:themeColor="text1"/>
          <w:lang w:bidi="ru-RU"/>
        </w:rPr>
        <w:t xml:space="preserve">. </w:t>
      </w:r>
      <w:r w:rsidRPr="007F0BA8">
        <w:rPr>
          <w:lang w:bidi="ru-RU"/>
        </w:rPr>
        <w:t xml:space="preserve">Каждому вносимому в </w:t>
      </w:r>
      <w:r w:rsidR="00B37899">
        <w:rPr>
          <w:lang w:bidi="ru-RU"/>
        </w:rPr>
        <w:t>стандарт организации</w:t>
      </w:r>
      <w:r w:rsidRPr="007F0BA8">
        <w:rPr>
          <w:lang w:bidi="ru-RU"/>
        </w:rPr>
        <w:t xml:space="preserve"> изменению присваивают очередной порядковый номер.</w:t>
      </w:r>
    </w:p>
    <w:p w14:paraId="5E3E44A1" w14:textId="35FEB60E" w:rsidR="00354529" w:rsidRPr="0038353C" w:rsidRDefault="00354529" w:rsidP="00354529">
      <w:pPr>
        <w:pStyle w:val="afa"/>
        <w:spacing w:before="120" w:line="360" w:lineRule="auto"/>
        <w:ind w:left="709"/>
        <w:jc w:val="both"/>
        <w:rPr>
          <w:b/>
          <w:lang w:bidi="ru-RU"/>
        </w:rPr>
      </w:pPr>
      <w:r w:rsidRPr="0038353C">
        <w:rPr>
          <w:b/>
          <w:lang w:bidi="ru-RU"/>
        </w:rPr>
        <w:t xml:space="preserve">7.2 Пересмотр стандарта </w:t>
      </w:r>
      <w:r w:rsidRPr="0038353C">
        <w:rPr>
          <w:b/>
          <w:bCs/>
          <w:lang w:bidi="ru-RU"/>
        </w:rPr>
        <w:t>организации</w:t>
      </w:r>
    </w:p>
    <w:p w14:paraId="15DBB227" w14:textId="4BEEAE5A" w:rsidR="00354529" w:rsidRPr="006D2019" w:rsidRDefault="00354529" w:rsidP="00354529">
      <w:pPr>
        <w:pStyle w:val="afa"/>
        <w:spacing w:after="0" w:line="360" w:lineRule="auto"/>
        <w:ind w:left="0" w:firstLine="709"/>
        <w:jc w:val="both"/>
        <w:rPr>
          <w:lang w:bidi="ru-RU"/>
        </w:rPr>
      </w:pPr>
      <w:r>
        <w:rPr>
          <w:lang w:bidi="ru-RU"/>
        </w:rPr>
        <w:t xml:space="preserve">7.2.1 </w:t>
      </w:r>
      <w:r w:rsidRPr="006D2019">
        <w:rPr>
          <w:lang w:bidi="ru-RU"/>
        </w:rPr>
        <w:t xml:space="preserve">Пересмотр </w:t>
      </w:r>
      <w:r>
        <w:rPr>
          <w:lang w:bidi="ru-RU"/>
        </w:rPr>
        <w:t>стандарта организации</w:t>
      </w:r>
      <w:r w:rsidRPr="006D2019">
        <w:rPr>
          <w:lang w:bidi="ru-RU"/>
        </w:rPr>
        <w:t xml:space="preserve"> необходим, если предлагаемые значительные изменения его содержания или структуры составляют более 20 % текста </w:t>
      </w:r>
      <w:r w:rsidR="00B37899">
        <w:rPr>
          <w:lang w:bidi="ru-RU"/>
        </w:rPr>
        <w:t>стандарта организации</w:t>
      </w:r>
      <w:r w:rsidRPr="006D2019">
        <w:rPr>
          <w:lang w:bidi="ru-RU"/>
        </w:rPr>
        <w:t xml:space="preserve">, а также существует необходимость включения в </w:t>
      </w:r>
      <w:r w:rsidR="00B37899">
        <w:rPr>
          <w:lang w:bidi="ru-RU"/>
        </w:rPr>
        <w:t>стандарт организации</w:t>
      </w:r>
      <w:r>
        <w:rPr>
          <w:lang w:bidi="ru-RU"/>
        </w:rPr>
        <w:t xml:space="preserve"> </w:t>
      </w:r>
      <w:r w:rsidRPr="006D2019">
        <w:rPr>
          <w:lang w:bidi="ru-RU"/>
        </w:rPr>
        <w:t xml:space="preserve">новых и/или более прогрессивных требований. </w:t>
      </w:r>
    </w:p>
    <w:p w14:paraId="284E3798" w14:textId="6E04867B" w:rsidR="00354529" w:rsidRPr="006D2019" w:rsidRDefault="00354529" w:rsidP="00354529">
      <w:pPr>
        <w:pStyle w:val="afa"/>
        <w:spacing w:after="0" w:line="360" w:lineRule="auto"/>
        <w:ind w:left="0" w:firstLine="709"/>
        <w:jc w:val="both"/>
        <w:rPr>
          <w:lang w:bidi="ru-RU"/>
        </w:rPr>
      </w:pPr>
      <w:r>
        <w:rPr>
          <w:lang w:bidi="ru-RU"/>
        </w:rPr>
        <w:t xml:space="preserve">7.2.2 </w:t>
      </w:r>
      <w:r w:rsidRPr="006D2019">
        <w:rPr>
          <w:lang w:bidi="ru-RU"/>
        </w:rPr>
        <w:t xml:space="preserve">При пересмотре </w:t>
      </w:r>
      <w:r w:rsidR="00B37899">
        <w:rPr>
          <w:lang w:bidi="ru-RU"/>
        </w:rPr>
        <w:t>стандарта организации</w:t>
      </w:r>
      <w:r w:rsidRPr="006D2019">
        <w:rPr>
          <w:lang w:bidi="ru-RU"/>
        </w:rPr>
        <w:t xml:space="preserve"> разра</w:t>
      </w:r>
      <w:r>
        <w:rPr>
          <w:lang w:bidi="ru-RU"/>
        </w:rPr>
        <w:t>батывают новый</w:t>
      </w:r>
      <w:r w:rsidRPr="002943DA">
        <w:rPr>
          <w:lang w:bidi="ru-RU"/>
        </w:rPr>
        <w:t xml:space="preserve"> </w:t>
      </w:r>
      <w:r w:rsidR="00B37899">
        <w:rPr>
          <w:lang w:bidi="ru-RU"/>
        </w:rPr>
        <w:t>стандарт организации</w:t>
      </w:r>
      <w:r w:rsidRPr="006D2019">
        <w:rPr>
          <w:lang w:bidi="ru-RU"/>
        </w:rPr>
        <w:t xml:space="preserve"> взамен действующего. При этом разработка </w:t>
      </w:r>
      <w:r w:rsidR="00B37899">
        <w:rPr>
          <w:lang w:bidi="ru-RU"/>
        </w:rPr>
        <w:t>стандарта организации</w:t>
      </w:r>
      <w:r w:rsidRPr="006D2019">
        <w:rPr>
          <w:lang w:bidi="ru-RU"/>
        </w:rPr>
        <w:t xml:space="preserve">, его утверждение, регистрация и введение в действие проводятся в порядке, установленном в разделе </w:t>
      </w:r>
      <w:r>
        <w:rPr>
          <w:lang w:bidi="ru-RU"/>
        </w:rPr>
        <w:t>6</w:t>
      </w:r>
      <w:r w:rsidRPr="006D2019">
        <w:rPr>
          <w:lang w:bidi="ru-RU"/>
        </w:rPr>
        <w:t xml:space="preserve"> для вновь разрабатываемых </w:t>
      </w:r>
      <w:r w:rsidR="00B37899">
        <w:rPr>
          <w:lang w:bidi="ru-RU"/>
        </w:rPr>
        <w:t>стандарт</w:t>
      </w:r>
      <w:r w:rsidR="002E3824">
        <w:rPr>
          <w:lang w:bidi="ru-RU"/>
        </w:rPr>
        <w:t>ов</w:t>
      </w:r>
      <w:r w:rsidR="00B37899">
        <w:rPr>
          <w:lang w:bidi="ru-RU"/>
        </w:rPr>
        <w:t xml:space="preserve"> организации</w:t>
      </w:r>
      <w:r w:rsidRPr="006D2019">
        <w:rPr>
          <w:lang w:bidi="ru-RU"/>
        </w:rPr>
        <w:t xml:space="preserve">. В качестве разработчика обновляемого </w:t>
      </w:r>
      <w:r w:rsidR="00B37899">
        <w:rPr>
          <w:lang w:bidi="ru-RU"/>
        </w:rPr>
        <w:t>стандарта организации</w:t>
      </w:r>
      <w:r w:rsidRPr="006D2019">
        <w:rPr>
          <w:lang w:bidi="ru-RU"/>
        </w:rPr>
        <w:t xml:space="preserve"> рекомендуется привлекать лицо, являющееся разработчиком действующего </w:t>
      </w:r>
      <w:r w:rsidR="00B37899">
        <w:rPr>
          <w:lang w:bidi="ru-RU"/>
        </w:rPr>
        <w:t>стандарта организации</w:t>
      </w:r>
      <w:r w:rsidRPr="006D2019">
        <w:rPr>
          <w:lang w:bidi="ru-RU"/>
        </w:rPr>
        <w:t>.</w:t>
      </w:r>
    </w:p>
    <w:p w14:paraId="5BB78940" w14:textId="0F5CA5DD" w:rsidR="00354529" w:rsidRPr="006D2019" w:rsidRDefault="00354529" w:rsidP="00354529">
      <w:pPr>
        <w:pStyle w:val="afa"/>
        <w:spacing w:after="0" w:line="360" w:lineRule="auto"/>
        <w:ind w:left="0" w:firstLine="709"/>
        <w:jc w:val="both"/>
        <w:rPr>
          <w:lang w:bidi="ru-RU"/>
        </w:rPr>
      </w:pPr>
      <w:r>
        <w:rPr>
          <w:lang w:bidi="ru-RU"/>
        </w:rPr>
        <w:t xml:space="preserve">7.2.3 </w:t>
      </w:r>
      <w:r w:rsidRPr="006D2019">
        <w:rPr>
          <w:lang w:bidi="ru-RU"/>
        </w:rPr>
        <w:t xml:space="preserve">При пересмотре действовавший ранее </w:t>
      </w:r>
      <w:r w:rsidR="00B37899">
        <w:rPr>
          <w:lang w:bidi="ru-RU"/>
        </w:rPr>
        <w:t>стандарт организации</w:t>
      </w:r>
      <w:r w:rsidRPr="006D2019">
        <w:rPr>
          <w:lang w:bidi="ru-RU"/>
        </w:rPr>
        <w:t xml:space="preserve"> отменяется, а в пересмотренном </w:t>
      </w:r>
      <w:r>
        <w:rPr>
          <w:lang w:bidi="ru-RU"/>
        </w:rPr>
        <w:t xml:space="preserve">стандарте </w:t>
      </w:r>
      <w:r w:rsidR="00B37899">
        <w:rPr>
          <w:lang w:bidi="ru-RU"/>
        </w:rPr>
        <w:t>организации</w:t>
      </w:r>
      <w:r w:rsidRPr="006D2019">
        <w:rPr>
          <w:lang w:bidi="ru-RU"/>
        </w:rPr>
        <w:t xml:space="preserve"> в предисловии указывается, взамен какого </w:t>
      </w:r>
      <w:r w:rsidR="00B37899">
        <w:rPr>
          <w:lang w:bidi="ru-RU"/>
        </w:rPr>
        <w:t>стандарта организации</w:t>
      </w:r>
      <w:r w:rsidRPr="006D2019">
        <w:rPr>
          <w:lang w:bidi="ru-RU"/>
        </w:rPr>
        <w:t xml:space="preserve"> он разработан. </w:t>
      </w:r>
    </w:p>
    <w:p w14:paraId="2B193D95" w14:textId="009691AD" w:rsidR="00354529" w:rsidRPr="0038353C" w:rsidRDefault="00354529" w:rsidP="00354529">
      <w:pPr>
        <w:pStyle w:val="afa"/>
        <w:spacing w:before="120" w:line="360" w:lineRule="auto"/>
        <w:ind w:left="709"/>
        <w:jc w:val="both"/>
        <w:rPr>
          <w:b/>
          <w:lang w:bidi="ru-RU"/>
        </w:rPr>
      </w:pPr>
      <w:r w:rsidRPr="0038353C">
        <w:rPr>
          <w:b/>
          <w:lang w:bidi="ru-RU"/>
        </w:rPr>
        <w:t xml:space="preserve">7.3 Внесение поправки в стандарт </w:t>
      </w:r>
      <w:r w:rsidRPr="0038353C">
        <w:rPr>
          <w:b/>
          <w:bCs/>
          <w:lang w:bidi="ru-RU"/>
        </w:rPr>
        <w:t>организации</w:t>
      </w:r>
    </w:p>
    <w:p w14:paraId="025C5519" w14:textId="109E8702" w:rsidR="00354529" w:rsidRPr="006D2019" w:rsidRDefault="00354529" w:rsidP="00354529">
      <w:pPr>
        <w:pStyle w:val="afa"/>
        <w:spacing w:after="0" w:line="360" w:lineRule="auto"/>
        <w:ind w:left="0" w:firstLine="709"/>
        <w:jc w:val="both"/>
        <w:rPr>
          <w:lang w:bidi="ru-RU"/>
        </w:rPr>
      </w:pPr>
      <w:r>
        <w:rPr>
          <w:lang w:bidi="ru-RU"/>
        </w:rPr>
        <w:t>7.3.1</w:t>
      </w:r>
      <w:r w:rsidRPr="006D2019">
        <w:rPr>
          <w:lang w:bidi="ru-RU"/>
        </w:rPr>
        <w:t xml:space="preserve"> Необходимость внесения поправки в </w:t>
      </w:r>
      <w:r w:rsidR="00B37899">
        <w:rPr>
          <w:lang w:bidi="ru-RU"/>
        </w:rPr>
        <w:t>стандарт организации</w:t>
      </w:r>
      <w:r w:rsidRPr="006D2019">
        <w:rPr>
          <w:lang w:bidi="ru-RU"/>
        </w:rPr>
        <w:t xml:space="preserve"> может быть обусловлена: </w:t>
      </w:r>
    </w:p>
    <w:p w14:paraId="2B395D00" w14:textId="0C303E6F" w:rsidR="00354529" w:rsidRPr="006D2019" w:rsidRDefault="00354529" w:rsidP="00354529">
      <w:pPr>
        <w:pStyle w:val="afa"/>
        <w:spacing w:after="0" w:line="360" w:lineRule="auto"/>
        <w:ind w:left="0" w:firstLine="709"/>
        <w:jc w:val="both"/>
        <w:rPr>
          <w:lang w:bidi="ru-RU"/>
        </w:rPr>
      </w:pPr>
      <w:r w:rsidRPr="006D2019">
        <w:rPr>
          <w:lang w:bidi="ru-RU"/>
        </w:rPr>
        <w:t xml:space="preserve">- устранением опечаток, ошибок или неточностей, допущенных при подготовке </w:t>
      </w:r>
      <w:r w:rsidR="00B37899">
        <w:rPr>
          <w:lang w:bidi="ru-RU"/>
        </w:rPr>
        <w:t>стандарта организации</w:t>
      </w:r>
      <w:r w:rsidRPr="006D2019">
        <w:rPr>
          <w:lang w:bidi="ru-RU"/>
        </w:rPr>
        <w:t xml:space="preserve"> к утверждению; </w:t>
      </w:r>
    </w:p>
    <w:p w14:paraId="52B19654" w14:textId="40BC1D49" w:rsidR="00354529" w:rsidRPr="006D2019" w:rsidRDefault="00354529" w:rsidP="00354529">
      <w:pPr>
        <w:pStyle w:val="afa"/>
        <w:spacing w:after="0" w:line="360" w:lineRule="auto"/>
        <w:ind w:left="0" w:firstLine="709"/>
        <w:jc w:val="both"/>
        <w:rPr>
          <w:lang w:bidi="ru-RU"/>
        </w:rPr>
      </w:pPr>
      <w:r w:rsidRPr="006D2019">
        <w:rPr>
          <w:lang w:bidi="ru-RU"/>
        </w:rPr>
        <w:t xml:space="preserve">- актуализацией датированной ссылки на другой </w:t>
      </w:r>
      <w:r w:rsidR="00B37899">
        <w:rPr>
          <w:lang w:bidi="ru-RU"/>
        </w:rPr>
        <w:t>стандарт организации</w:t>
      </w:r>
      <w:r w:rsidRPr="006D2019">
        <w:rPr>
          <w:lang w:bidi="ru-RU"/>
        </w:rPr>
        <w:t xml:space="preserve">, национальный или межгосударственный стандарт либо свод правил в случае пересмотра ссылочного стандарта или свода правил, когда замена данной ссылки не влияет на техническое содержание </w:t>
      </w:r>
      <w:r w:rsidR="00B37899">
        <w:rPr>
          <w:lang w:bidi="ru-RU"/>
        </w:rPr>
        <w:t>стандарта организации</w:t>
      </w:r>
      <w:r w:rsidRPr="006D2019">
        <w:rPr>
          <w:lang w:bidi="ru-RU"/>
        </w:rPr>
        <w:t xml:space="preserve">; </w:t>
      </w:r>
    </w:p>
    <w:p w14:paraId="01E0F062" w14:textId="2E255766" w:rsidR="00354529" w:rsidRPr="006D2019" w:rsidRDefault="00354529" w:rsidP="00354529">
      <w:pPr>
        <w:pStyle w:val="afa"/>
        <w:spacing w:after="0" w:line="360" w:lineRule="auto"/>
        <w:ind w:left="0" w:firstLine="709"/>
        <w:jc w:val="both"/>
        <w:rPr>
          <w:lang w:bidi="ru-RU"/>
        </w:rPr>
      </w:pPr>
      <w:r w:rsidRPr="006D2019">
        <w:rPr>
          <w:lang w:bidi="ru-RU"/>
        </w:rPr>
        <w:t xml:space="preserve">- решением коллегиального органа СРО (Совета) по внесению в </w:t>
      </w:r>
      <w:r w:rsidR="001B4735">
        <w:rPr>
          <w:lang w:bidi="ru-RU"/>
        </w:rPr>
        <w:t>стандарт организации</w:t>
      </w:r>
      <w:r w:rsidRPr="006D2019">
        <w:rPr>
          <w:lang w:bidi="ru-RU"/>
        </w:rPr>
        <w:t xml:space="preserve"> поправки без проведения процедуры публичного обсуждения и одобрения в связи с принятием Правительством Российской Федерации или федеральным органом исполнительной власти, </w:t>
      </w:r>
      <w:proofErr w:type="spellStart"/>
      <w:r w:rsidRPr="006D2019">
        <w:rPr>
          <w:lang w:bidi="ru-RU"/>
        </w:rPr>
        <w:t>Госкорпорацией</w:t>
      </w:r>
      <w:proofErr w:type="spellEnd"/>
      <w:r w:rsidRPr="006D2019">
        <w:rPr>
          <w:lang w:bidi="ru-RU"/>
        </w:rPr>
        <w:t xml:space="preserve"> «</w:t>
      </w:r>
      <w:proofErr w:type="spellStart"/>
      <w:r w:rsidRPr="006D2019">
        <w:rPr>
          <w:lang w:bidi="ru-RU"/>
        </w:rPr>
        <w:t>Росатом</w:t>
      </w:r>
      <w:proofErr w:type="spellEnd"/>
      <w:r w:rsidRPr="006D2019">
        <w:rPr>
          <w:lang w:bidi="ru-RU"/>
        </w:rPr>
        <w:t xml:space="preserve">» нормативного правового акта, требования которого необходимо срочно учесть в действующем </w:t>
      </w:r>
      <w:r>
        <w:rPr>
          <w:lang w:bidi="ru-RU"/>
        </w:rPr>
        <w:t xml:space="preserve">стандарте </w:t>
      </w:r>
      <w:r w:rsidR="002E3824">
        <w:rPr>
          <w:lang w:bidi="ru-RU"/>
        </w:rPr>
        <w:t>организации</w:t>
      </w:r>
      <w:r w:rsidRPr="006D2019">
        <w:rPr>
          <w:lang w:bidi="ru-RU"/>
        </w:rPr>
        <w:t xml:space="preserve">, а разработка изменения в соответствии с установленными в разделе </w:t>
      </w:r>
      <w:r>
        <w:rPr>
          <w:lang w:bidi="ru-RU"/>
        </w:rPr>
        <w:t>7</w:t>
      </w:r>
      <w:r w:rsidRPr="006D2019">
        <w:rPr>
          <w:lang w:bidi="ru-RU"/>
        </w:rPr>
        <w:t xml:space="preserve"> правилами не позволяет это сделать. </w:t>
      </w:r>
    </w:p>
    <w:p w14:paraId="2D72873D" w14:textId="4F89A81D" w:rsidR="00354529" w:rsidRPr="006D2019" w:rsidRDefault="00354529" w:rsidP="00354529">
      <w:pPr>
        <w:pStyle w:val="afa"/>
        <w:spacing w:after="0" w:line="360" w:lineRule="auto"/>
        <w:ind w:left="0" w:firstLine="709"/>
        <w:jc w:val="both"/>
        <w:rPr>
          <w:lang w:bidi="ru-RU"/>
        </w:rPr>
      </w:pPr>
      <w:r>
        <w:rPr>
          <w:lang w:bidi="ru-RU"/>
        </w:rPr>
        <w:t xml:space="preserve">7.3.2 </w:t>
      </w:r>
      <w:r w:rsidRPr="006D2019">
        <w:rPr>
          <w:lang w:bidi="ru-RU"/>
        </w:rPr>
        <w:t xml:space="preserve">Предложение по внесению поправки в действующий </w:t>
      </w:r>
      <w:r w:rsidR="00B37899">
        <w:rPr>
          <w:lang w:bidi="ru-RU"/>
        </w:rPr>
        <w:t>стандарт организации</w:t>
      </w:r>
      <w:r w:rsidRPr="006D2019">
        <w:rPr>
          <w:lang w:bidi="ru-RU"/>
        </w:rPr>
        <w:t xml:space="preserve"> может направить любой пользователь </w:t>
      </w:r>
      <w:r w:rsidR="00B37899">
        <w:rPr>
          <w:lang w:bidi="ru-RU"/>
        </w:rPr>
        <w:t>стандарта организации</w:t>
      </w:r>
      <w:r w:rsidRPr="006D2019">
        <w:rPr>
          <w:lang w:bidi="ru-RU"/>
        </w:rPr>
        <w:t>.</w:t>
      </w:r>
    </w:p>
    <w:p w14:paraId="1DBB0C60" w14:textId="3E1BBA3B" w:rsidR="00354529" w:rsidRPr="006D2019" w:rsidRDefault="00354529" w:rsidP="00354529">
      <w:pPr>
        <w:pStyle w:val="afa"/>
        <w:spacing w:after="0" w:line="360" w:lineRule="auto"/>
        <w:ind w:left="0" w:firstLine="709"/>
        <w:jc w:val="both"/>
        <w:rPr>
          <w:lang w:bidi="ru-RU"/>
        </w:rPr>
      </w:pPr>
      <w:r>
        <w:rPr>
          <w:lang w:bidi="ru-RU"/>
        </w:rPr>
        <w:t xml:space="preserve">7.3.3 </w:t>
      </w:r>
      <w:r w:rsidRPr="006D2019">
        <w:rPr>
          <w:lang w:bidi="ru-RU"/>
        </w:rPr>
        <w:t xml:space="preserve">Поступившее предложение по внесению поправки в </w:t>
      </w:r>
      <w:r w:rsidR="00B37899">
        <w:rPr>
          <w:lang w:bidi="ru-RU"/>
        </w:rPr>
        <w:t>стандарт организации</w:t>
      </w:r>
      <w:r>
        <w:rPr>
          <w:lang w:bidi="ru-RU"/>
        </w:rPr>
        <w:t xml:space="preserve"> рассматривает технический директор СРО «СОЮЗАТОМ</w:t>
      </w:r>
      <w:r w:rsidR="00B54AD7">
        <w:rPr>
          <w:lang w:bidi="ru-RU"/>
        </w:rPr>
        <w:t>ПРОЕКТ</w:t>
      </w:r>
      <w:r>
        <w:rPr>
          <w:lang w:bidi="ru-RU"/>
        </w:rPr>
        <w:t>»</w:t>
      </w:r>
      <w:r w:rsidRPr="006D2019">
        <w:rPr>
          <w:lang w:bidi="ru-RU"/>
        </w:rPr>
        <w:t xml:space="preserve"> и в случае согласия с ним оформляет</w:t>
      </w:r>
      <w:r>
        <w:rPr>
          <w:lang w:bidi="ru-RU"/>
        </w:rPr>
        <w:t>ся</w:t>
      </w:r>
      <w:r w:rsidRPr="006D2019">
        <w:rPr>
          <w:lang w:bidi="ru-RU"/>
        </w:rPr>
        <w:t xml:space="preserve"> поправк</w:t>
      </w:r>
      <w:r>
        <w:rPr>
          <w:lang w:bidi="ru-RU"/>
        </w:rPr>
        <w:t xml:space="preserve">а </w:t>
      </w:r>
      <w:r w:rsidRPr="006D2019">
        <w:rPr>
          <w:lang w:bidi="ru-RU"/>
        </w:rPr>
        <w:t xml:space="preserve">к </w:t>
      </w:r>
      <w:r w:rsidR="00B37899">
        <w:rPr>
          <w:lang w:bidi="ru-RU"/>
        </w:rPr>
        <w:t>стандарту организации</w:t>
      </w:r>
      <w:r w:rsidRPr="006D2019">
        <w:rPr>
          <w:lang w:bidi="ru-RU"/>
        </w:rPr>
        <w:t xml:space="preserve"> в соответствии с </w:t>
      </w:r>
      <w:r w:rsidRPr="002047F8">
        <w:rPr>
          <w:color w:val="000000" w:themeColor="text1"/>
          <w:lang w:bidi="ru-RU"/>
        </w:rPr>
        <w:t xml:space="preserve">приложением </w:t>
      </w:r>
      <w:proofErr w:type="gramStart"/>
      <w:r>
        <w:rPr>
          <w:color w:val="000000" w:themeColor="text1"/>
          <w:lang w:bidi="ru-RU"/>
        </w:rPr>
        <w:t>И</w:t>
      </w:r>
      <w:proofErr w:type="gramEnd"/>
      <w:r w:rsidRPr="006D2019">
        <w:rPr>
          <w:lang w:bidi="ru-RU"/>
        </w:rPr>
        <w:t xml:space="preserve"> </w:t>
      </w:r>
      <w:proofErr w:type="spellStart"/>
      <w:r w:rsidRPr="006D2019">
        <w:rPr>
          <w:lang w:bidi="ru-RU"/>
        </w:rPr>
        <w:t>и</w:t>
      </w:r>
      <w:proofErr w:type="spellEnd"/>
      <w:r w:rsidRPr="006D2019">
        <w:rPr>
          <w:lang w:bidi="ru-RU"/>
        </w:rPr>
        <w:t xml:space="preserve"> направляет</w:t>
      </w:r>
      <w:r>
        <w:rPr>
          <w:lang w:bidi="ru-RU"/>
        </w:rPr>
        <w:t>ся</w:t>
      </w:r>
      <w:r w:rsidRPr="006D2019">
        <w:rPr>
          <w:lang w:bidi="ru-RU"/>
        </w:rPr>
        <w:t xml:space="preserve"> на </w:t>
      </w:r>
      <w:r>
        <w:rPr>
          <w:lang w:bidi="ru-RU"/>
        </w:rPr>
        <w:t>рассмотрение коллегиальному органу (Совету)</w:t>
      </w:r>
      <w:r w:rsidRPr="006D2019">
        <w:rPr>
          <w:lang w:bidi="ru-RU"/>
        </w:rPr>
        <w:t>.</w:t>
      </w:r>
    </w:p>
    <w:p w14:paraId="2BD687DB" w14:textId="40A31279" w:rsidR="00354529" w:rsidRPr="006D2019" w:rsidRDefault="00354529" w:rsidP="00354529">
      <w:pPr>
        <w:pStyle w:val="afa"/>
        <w:spacing w:after="0" w:line="360" w:lineRule="auto"/>
        <w:ind w:left="0" w:firstLine="709"/>
        <w:jc w:val="both"/>
        <w:rPr>
          <w:lang w:bidi="ru-RU"/>
        </w:rPr>
      </w:pPr>
      <w:r>
        <w:rPr>
          <w:lang w:bidi="ru-RU"/>
        </w:rPr>
        <w:t xml:space="preserve">7.3.4 </w:t>
      </w:r>
      <w:r w:rsidRPr="006D2019">
        <w:rPr>
          <w:lang w:bidi="ru-RU"/>
        </w:rPr>
        <w:t>Поправка утверждается Президентом СРО</w:t>
      </w:r>
      <w:r w:rsidR="002E3824">
        <w:rPr>
          <w:lang w:bidi="ru-RU"/>
        </w:rPr>
        <w:t xml:space="preserve"> «СОЮЗАТОМПРОЕКТ»</w:t>
      </w:r>
      <w:r w:rsidRPr="006D2019">
        <w:rPr>
          <w:lang w:bidi="ru-RU"/>
        </w:rPr>
        <w:t>.</w:t>
      </w:r>
    </w:p>
    <w:p w14:paraId="6026B340" w14:textId="6D2AA0C8" w:rsidR="00354529" w:rsidRPr="006D2019" w:rsidRDefault="00354529" w:rsidP="00354529">
      <w:pPr>
        <w:pStyle w:val="afa"/>
        <w:spacing w:after="0" w:line="360" w:lineRule="auto"/>
        <w:ind w:left="0" w:firstLine="709"/>
        <w:jc w:val="both"/>
        <w:rPr>
          <w:lang w:bidi="ru-RU"/>
        </w:rPr>
      </w:pPr>
      <w:r>
        <w:rPr>
          <w:lang w:bidi="ru-RU"/>
        </w:rPr>
        <w:t xml:space="preserve">7.3.5 </w:t>
      </w:r>
      <w:r w:rsidRPr="006D2019">
        <w:rPr>
          <w:lang w:bidi="ru-RU"/>
        </w:rPr>
        <w:t xml:space="preserve">Поправка вносится в текст </w:t>
      </w:r>
      <w:r w:rsidR="00B37899">
        <w:rPr>
          <w:lang w:bidi="ru-RU"/>
        </w:rPr>
        <w:t>стандарта организации</w:t>
      </w:r>
      <w:r w:rsidRPr="006D2019">
        <w:rPr>
          <w:lang w:bidi="ru-RU"/>
        </w:rPr>
        <w:t>.</w:t>
      </w:r>
    </w:p>
    <w:p w14:paraId="47B77E28" w14:textId="69439B70" w:rsidR="00354529" w:rsidRPr="008E26AA" w:rsidRDefault="00354529" w:rsidP="00354529">
      <w:pPr>
        <w:pStyle w:val="afa"/>
        <w:spacing w:after="0" w:line="360" w:lineRule="auto"/>
        <w:ind w:left="0" w:firstLine="709"/>
        <w:jc w:val="both"/>
        <w:rPr>
          <w:lang w:bidi="ru-RU"/>
        </w:rPr>
      </w:pPr>
      <w:r>
        <w:rPr>
          <w:lang w:bidi="ru-RU"/>
        </w:rPr>
        <w:t xml:space="preserve">7.3.6 </w:t>
      </w:r>
      <w:r w:rsidRPr="006D2019">
        <w:rPr>
          <w:lang w:bidi="ru-RU"/>
        </w:rPr>
        <w:t xml:space="preserve">Информацию о внесении поправки в </w:t>
      </w:r>
      <w:r w:rsidR="00B37899">
        <w:rPr>
          <w:lang w:bidi="ru-RU"/>
        </w:rPr>
        <w:t>стандарт организации</w:t>
      </w:r>
      <w:r w:rsidRPr="006D2019">
        <w:rPr>
          <w:lang w:bidi="ru-RU"/>
        </w:rPr>
        <w:t xml:space="preserve"> размещает</w:t>
      </w:r>
      <w:r>
        <w:rPr>
          <w:lang w:bidi="ru-RU"/>
        </w:rPr>
        <w:t>ся</w:t>
      </w:r>
      <w:r w:rsidRPr="006D2019">
        <w:rPr>
          <w:lang w:bidi="ru-RU"/>
        </w:rPr>
        <w:t xml:space="preserve"> на официальном сайте СРО в сети Интернет.</w:t>
      </w:r>
    </w:p>
    <w:p w14:paraId="656FB18D" w14:textId="648F2772" w:rsidR="00354529" w:rsidRPr="002015C1" w:rsidRDefault="00354529" w:rsidP="002015C1">
      <w:pPr>
        <w:pStyle w:val="1"/>
        <w:tabs>
          <w:tab w:val="left" w:pos="993"/>
        </w:tabs>
        <w:spacing w:before="120" w:after="120" w:line="360" w:lineRule="auto"/>
        <w:ind w:left="709" w:firstLine="0"/>
        <w:jc w:val="both"/>
        <w:rPr>
          <w:sz w:val="28"/>
          <w:szCs w:val="28"/>
          <w:lang w:val="ru-RU" w:bidi="ru-RU"/>
        </w:rPr>
      </w:pPr>
      <w:bookmarkStart w:id="27" w:name="_Toc532462863"/>
      <w:r w:rsidRPr="002015C1">
        <w:rPr>
          <w:sz w:val="28"/>
          <w:szCs w:val="28"/>
          <w:lang w:val="ru-RU"/>
        </w:rPr>
        <w:t xml:space="preserve">8 Отмена и приостановка действия стандарта </w:t>
      </w:r>
      <w:bookmarkEnd w:id="27"/>
      <w:r w:rsidRPr="002015C1">
        <w:rPr>
          <w:bCs w:val="0"/>
          <w:sz w:val="28"/>
          <w:szCs w:val="28"/>
          <w:lang w:val="ru-RU" w:bidi="ru-RU"/>
        </w:rPr>
        <w:t>организации</w:t>
      </w:r>
    </w:p>
    <w:p w14:paraId="08FB5314" w14:textId="03E2E77F" w:rsidR="00354529" w:rsidRPr="0038353C" w:rsidRDefault="00354529" w:rsidP="002015C1">
      <w:pPr>
        <w:pStyle w:val="afa"/>
        <w:spacing w:before="120" w:line="360" w:lineRule="auto"/>
        <w:ind w:left="709"/>
        <w:jc w:val="both"/>
        <w:rPr>
          <w:lang w:bidi="ru-RU"/>
        </w:rPr>
      </w:pPr>
      <w:r w:rsidRPr="0038353C">
        <w:rPr>
          <w:b/>
          <w:lang w:bidi="ru-RU"/>
        </w:rPr>
        <w:t xml:space="preserve">8.1 Отмена действия стандарта </w:t>
      </w:r>
      <w:r w:rsidRPr="0038353C">
        <w:rPr>
          <w:b/>
          <w:bCs/>
          <w:lang w:bidi="ru-RU"/>
        </w:rPr>
        <w:t>организации</w:t>
      </w:r>
    </w:p>
    <w:p w14:paraId="2CAEEC7A" w14:textId="133D4E23" w:rsidR="00354529" w:rsidRPr="006D2019" w:rsidRDefault="00354529" w:rsidP="00354529">
      <w:pPr>
        <w:pStyle w:val="afa"/>
        <w:spacing w:after="0" w:line="360" w:lineRule="auto"/>
        <w:ind w:left="0" w:firstLine="709"/>
        <w:jc w:val="both"/>
        <w:rPr>
          <w:lang w:bidi="ru-RU"/>
        </w:rPr>
      </w:pPr>
      <w:r>
        <w:rPr>
          <w:lang w:bidi="ru-RU"/>
        </w:rPr>
        <w:t>8.1.1</w:t>
      </w:r>
      <w:r w:rsidRPr="006D2019">
        <w:rPr>
          <w:lang w:bidi="ru-RU"/>
        </w:rPr>
        <w:t xml:space="preserve"> Действующий </w:t>
      </w:r>
      <w:r w:rsidR="00B37899">
        <w:rPr>
          <w:lang w:bidi="ru-RU"/>
        </w:rPr>
        <w:t>стандарт организации</w:t>
      </w:r>
      <w:r w:rsidRPr="006D2019">
        <w:rPr>
          <w:lang w:bidi="ru-RU"/>
        </w:rPr>
        <w:t xml:space="preserve"> следует отменять в следующих случаях: </w:t>
      </w:r>
    </w:p>
    <w:p w14:paraId="4DB2BF5D" w14:textId="398911E1" w:rsidR="00354529" w:rsidRPr="006D2019" w:rsidRDefault="00354529" w:rsidP="00354529">
      <w:pPr>
        <w:pStyle w:val="afa"/>
        <w:spacing w:after="0" w:line="360" w:lineRule="auto"/>
        <w:ind w:left="0" w:firstLine="709"/>
        <w:jc w:val="both"/>
        <w:rPr>
          <w:lang w:bidi="ru-RU"/>
        </w:rPr>
      </w:pPr>
      <w:r w:rsidRPr="006D2019">
        <w:rPr>
          <w:lang w:bidi="ru-RU"/>
        </w:rPr>
        <w:t xml:space="preserve">а) при утверждении и введении в действие взамен данного </w:t>
      </w:r>
      <w:r w:rsidR="00B37899">
        <w:rPr>
          <w:lang w:bidi="ru-RU"/>
        </w:rPr>
        <w:t>стандарта организации</w:t>
      </w:r>
      <w:r w:rsidRPr="006D2019">
        <w:rPr>
          <w:lang w:bidi="ru-RU"/>
        </w:rPr>
        <w:t xml:space="preserve"> другого </w:t>
      </w:r>
      <w:r w:rsidR="00B37899">
        <w:rPr>
          <w:lang w:bidi="ru-RU"/>
        </w:rPr>
        <w:t>стандарта организации</w:t>
      </w:r>
      <w:r w:rsidRPr="006D2019">
        <w:rPr>
          <w:lang w:bidi="ru-RU"/>
        </w:rPr>
        <w:t xml:space="preserve">, в том числе при включении всех положений данного </w:t>
      </w:r>
      <w:r w:rsidR="00B37899">
        <w:rPr>
          <w:lang w:bidi="ru-RU"/>
        </w:rPr>
        <w:t>стандарта организации</w:t>
      </w:r>
      <w:r w:rsidRPr="006D2019">
        <w:rPr>
          <w:lang w:bidi="ru-RU"/>
        </w:rPr>
        <w:t xml:space="preserve"> в другой </w:t>
      </w:r>
      <w:r w:rsidR="00B37899">
        <w:rPr>
          <w:lang w:bidi="ru-RU"/>
        </w:rPr>
        <w:t>стандарт организации</w:t>
      </w:r>
      <w:r w:rsidRPr="006D2019">
        <w:rPr>
          <w:lang w:bidi="ru-RU"/>
        </w:rPr>
        <w:t xml:space="preserve">; </w:t>
      </w:r>
    </w:p>
    <w:p w14:paraId="5D6431B8" w14:textId="63CB7ECA" w:rsidR="00354529" w:rsidRPr="006D2019" w:rsidRDefault="00354529" w:rsidP="00354529">
      <w:pPr>
        <w:pStyle w:val="afa"/>
        <w:spacing w:after="0" w:line="360" w:lineRule="auto"/>
        <w:ind w:left="0" w:firstLine="709"/>
        <w:jc w:val="both"/>
        <w:rPr>
          <w:lang w:bidi="ru-RU"/>
        </w:rPr>
      </w:pPr>
      <w:r w:rsidRPr="006D2019">
        <w:rPr>
          <w:lang w:bidi="ru-RU"/>
        </w:rPr>
        <w:t xml:space="preserve">б) при утверждении и введении в действие в Российской Федерации национального или </w:t>
      </w:r>
      <w:r w:rsidR="002E3824">
        <w:rPr>
          <w:lang w:bidi="ru-RU"/>
        </w:rPr>
        <w:t>межгосударственного стандарта, с</w:t>
      </w:r>
      <w:r w:rsidRPr="006D2019">
        <w:rPr>
          <w:lang w:bidi="ru-RU"/>
        </w:rPr>
        <w:t xml:space="preserve">тандарта </w:t>
      </w:r>
      <w:proofErr w:type="spellStart"/>
      <w:r w:rsidRPr="006D2019">
        <w:rPr>
          <w:lang w:bidi="ru-RU"/>
        </w:rPr>
        <w:t>Госкорпорации</w:t>
      </w:r>
      <w:proofErr w:type="spellEnd"/>
      <w:r w:rsidRPr="006D2019">
        <w:rPr>
          <w:lang w:bidi="ru-RU"/>
        </w:rPr>
        <w:t xml:space="preserve"> «</w:t>
      </w:r>
      <w:proofErr w:type="spellStart"/>
      <w:r w:rsidRPr="006D2019">
        <w:rPr>
          <w:lang w:bidi="ru-RU"/>
        </w:rPr>
        <w:t>Росатом</w:t>
      </w:r>
      <w:proofErr w:type="spellEnd"/>
      <w:r w:rsidRPr="006D2019">
        <w:rPr>
          <w:lang w:bidi="ru-RU"/>
        </w:rPr>
        <w:t xml:space="preserve">», свода правил, который распространяется на тот же объект и аспект стандартизации; </w:t>
      </w:r>
    </w:p>
    <w:p w14:paraId="67D43F00" w14:textId="0510C676" w:rsidR="00354529" w:rsidRPr="006D2019" w:rsidRDefault="00354529" w:rsidP="00354529">
      <w:pPr>
        <w:pStyle w:val="afa"/>
        <w:spacing w:after="0" w:line="360" w:lineRule="auto"/>
        <w:ind w:left="0" w:firstLine="709"/>
        <w:jc w:val="both"/>
        <w:rPr>
          <w:lang w:bidi="ru-RU"/>
        </w:rPr>
      </w:pPr>
      <w:r w:rsidRPr="006D2019">
        <w:rPr>
          <w:lang w:bidi="ru-RU"/>
        </w:rPr>
        <w:t xml:space="preserve">в) в других случаях, когда </w:t>
      </w:r>
      <w:r w:rsidR="00B37899">
        <w:rPr>
          <w:lang w:bidi="ru-RU"/>
        </w:rPr>
        <w:t>стандарт организации</w:t>
      </w:r>
      <w:r w:rsidRPr="006D2019">
        <w:rPr>
          <w:lang w:bidi="ru-RU"/>
        </w:rPr>
        <w:t xml:space="preserve"> утратил свою актуальность. </w:t>
      </w:r>
    </w:p>
    <w:p w14:paraId="5481D710" w14:textId="72B07A92" w:rsidR="00354529" w:rsidRPr="0074679E" w:rsidRDefault="00354529" w:rsidP="00354529">
      <w:pPr>
        <w:pStyle w:val="afa"/>
        <w:spacing w:after="0" w:line="360" w:lineRule="auto"/>
        <w:ind w:left="0" w:firstLine="709"/>
        <w:jc w:val="both"/>
        <w:rPr>
          <w:lang w:bidi="ru-RU"/>
        </w:rPr>
      </w:pPr>
      <w:r w:rsidRPr="0074679E">
        <w:rPr>
          <w:lang w:bidi="ru-RU"/>
        </w:rPr>
        <w:t xml:space="preserve">8.1.2 Отмена </w:t>
      </w:r>
      <w:r w:rsidR="00B37899">
        <w:rPr>
          <w:lang w:bidi="ru-RU"/>
        </w:rPr>
        <w:t>стандарта организации</w:t>
      </w:r>
      <w:r w:rsidRPr="0074679E">
        <w:rPr>
          <w:lang w:bidi="ru-RU"/>
        </w:rPr>
        <w:t xml:space="preserve"> должна осуществляться с максимальным учетом мнения заинтересованных лиц.</w:t>
      </w:r>
    </w:p>
    <w:p w14:paraId="14246884" w14:textId="0095E59A" w:rsidR="00354529" w:rsidRPr="006D2019" w:rsidRDefault="00354529" w:rsidP="00354529">
      <w:pPr>
        <w:pStyle w:val="afa"/>
        <w:spacing w:after="0" w:line="360" w:lineRule="auto"/>
        <w:ind w:left="0" w:firstLine="709"/>
        <w:jc w:val="both"/>
        <w:rPr>
          <w:lang w:bidi="ru-RU"/>
        </w:rPr>
      </w:pPr>
      <w:r w:rsidRPr="0074679E">
        <w:rPr>
          <w:lang w:bidi="ru-RU"/>
        </w:rPr>
        <w:t xml:space="preserve">8.1.3 Предложение об отмене действующего </w:t>
      </w:r>
      <w:r w:rsidR="00B37899">
        <w:rPr>
          <w:lang w:bidi="ru-RU"/>
        </w:rPr>
        <w:t>стандарта организации</w:t>
      </w:r>
      <w:r w:rsidRPr="0074679E">
        <w:rPr>
          <w:lang w:bidi="ru-RU"/>
        </w:rPr>
        <w:t xml:space="preserve"> рассматривается Исполнительным органом СРО и выносится</w:t>
      </w:r>
      <w:r>
        <w:rPr>
          <w:lang w:bidi="ru-RU"/>
        </w:rPr>
        <w:t xml:space="preserve"> </w:t>
      </w:r>
      <w:r w:rsidRPr="0074679E">
        <w:rPr>
          <w:lang w:bidi="ru-RU"/>
        </w:rPr>
        <w:t>на рассмотрение коллегиального органа СРО (Совета).</w:t>
      </w:r>
    </w:p>
    <w:p w14:paraId="53CA526A" w14:textId="4401AA02" w:rsidR="00354529" w:rsidRPr="006D2019" w:rsidRDefault="00354529" w:rsidP="00354529">
      <w:pPr>
        <w:pStyle w:val="afa"/>
        <w:spacing w:after="0" w:line="360" w:lineRule="auto"/>
        <w:ind w:left="0" w:firstLine="709"/>
        <w:jc w:val="both"/>
        <w:rPr>
          <w:lang w:bidi="ru-RU"/>
        </w:rPr>
      </w:pPr>
      <w:r>
        <w:rPr>
          <w:lang w:bidi="ru-RU"/>
        </w:rPr>
        <w:t xml:space="preserve">8.1.4 </w:t>
      </w:r>
      <w:r w:rsidRPr="006D2019">
        <w:rPr>
          <w:lang w:bidi="ru-RU"/>
        </w:rPr>
        <w:t xml:space="preserve">Совет рассматривает заключение о целесообразности отмены </w:t>
      </w:r>
      <w:r w:rsidR="00B37899">
        <w:rPr>
          <w:lang w:bidi="ru-RU"/>
        </w:rPr>
        <w:t>стандарта организации</w:t>
      </w:r>
      <w:r w:rsidRPr="006D2019">
        <w:rPr>
          <w:lang w:bidi="ru-RU"/>
        </w:rPr>
        <w:t xml:space="preserve"> и принимает решение об отмене </w:t>
      </w:r>
      <w:r w:rsidR="00B37899">
        <w:rPr>
          <w:lang w:bidi="ru-RU"/>
        </w:rPr>
        <w:t>стандарта организации</w:t>
      </w:r>
      <w:r w:rsidRPr="006D2019">
        <w:rPr>
          <w:lang w:bidi="ru-RU"/>
        </w:rPr>
        <w:t xml:space="preserve"> или в обоснованных случаях о приостановке действия </w:t>
      </w:r>
      <w:r w:rsidR="00B37899">
        <w:rPr>
          <w:lang w:bidi="ru-RU"/>
        </w:rPr>
        <w:t>стандарта организации</w:t>
      </w:r>
      <w:r w:rsidRPr="006D2019">
        <w:rPr>
          <w:lang w:bidi="ru-RU"/>
        </w:rPr>
        <w:t xml:space="preserve"> на определ</w:t>
      </w:r>
      <w:r>
        <w:rPr>
          <w:lang w:bidi="ru-RU"/>
        </w:rPr>
        <w:t>енный (неопределенный) срок по 8</w:t>
      </w:r>
      <w:r w:rsidRPr="006D2019">
        <w:rPr>
          <w:lang w:bidi="ru-RU"/>
        </w:rPr>
        <w:t>.2.</w:t>
      </w:r>
    </w:p>
    <w:p w14:paraId="13C88AC5" w14:textId="358EB8FD" w:rsidR="00354529" w:rsidRPr="006D2019" w:rsidRDefault="00354529" w:rsidP="00354529">
      <w:pPr>
        <w:pStyle w:val="afa"/>
        <w:spacing w:after="0" w:line="360" w:lineRule="auto"/>
        <w:ind w:left="0" w:firstLine="709"/>
        <w:jc w:val="both"/>
        <w:rPr>
          <w:lang w:bidi="ru-RU"/>
        </w:rPr>
      </w:pPr>
      <w:r>
        <w:rPr>
          <w:lang w:bidi="ru-RU"/>
        </w:rPr>
        <w:t xml:space="preserve">8.1.5 </w:t>
      </w:r>
      <w:r w:rsidRPr="006D2019">
        <w:rPr>
          <w:lang w:bidi="ru-RU"/>
        </w:rPr>
        <w:t xml:space="preserve">Срок публичного обсуждения предложения об отмене </w:t>
      </w:r>
      <w:r w:rsidR="001B4735">
        <w:rPr>
          <w:lang w:bidi="ru-RU"/>
        </w:rPr>
        <w:t>стандарта организации</w:t>
      </w:r>
      <w:r w:rsidRPr="006D2019">
        <w:rPr>
          <w:lang w:bidi="ru-RU"/>
        </w:rPr>
        <w:t xml:space="preserve"> должен быть не менее двух месяцев, если не установлен иной, обусловленный необходимостью срок.</w:t>
      </w:r>
    </w:p>
    <w:p w14:paraId="0F806E60" w14:textId="56D6E5EF" w:rsidR="00354529" w:rsidRPr="006D2019" w:rsidRDefault="00354529" w:rsidP="00354529">
      <w:pPr>
        <w:pStyle w:val="afa"/>
        <w:spacing w:after="0" w:line="360" w:lineRule="auto"/>
        <w:ind w:left="0" w:firstLine="709"/>
        <w:jc w:val="both"/>
        <w:rPr>
          <w:lang w:bidi="ru-RU"/>
        </w:rPr>
      </w:pPr>
      <w:r>
        <w:rPr>
          <w:lang w:bidi="ru-RU"/>
        </w:rPr>
        <w:t xml:space="preserve">8.1.6 </w:t>
      </w:r>
      <w:r w:rsidRPr="006D2019">
        <w:rPr>
          <w:lang w:bidi="ru-RU"/>
        </w:rPr>
        <w:t xml:space="preserve">Информацию об отмене </w:t>
      </w:r>
      <w:r w:rsidR="00B37899">
        <w:rPr>
          <w:lang w:bidi="ru-RU"/>
        </w:rPr>
        <w:t>стандарта организации</w:t>
      </w:r>
      <w:r w:rsidRPr="006D2019">
        <w:rPr>
          <w:lang w:bidi="ru-RU"/>
        </w:rPr>
        <w:t xml:space="preserve"> </w:t>
      </w:r>
      <w:r>
        <w:rPr>
          <w:lang w:bidi="ru-RU"/>
        </w:rPr>
        <w:t>размещают</w:t>
      </w:r>
      <w:r w:rsidRPr="006D2019">
        <w:rPr>
          <w:lang w:bidi="ru-RU"/>
        </w:rPr>
        <w:t xml:space="preserve"> на официальном сайте СРО в сети Интернет.</w:t>
      </w:r>
    </w:p>
    <w:p w14:paraId="4D17254D" w14:textId="694A72DB" w:rsidR="00354529" w:rsidRPr="006D2019" w:rsidRDefault="00354529" w:rsidP="00354529">
      <w:pPr>
        <w:pStyle w:val="afa"/>
        <w:spacing w:after="0" w:line="360" w:lineRule="auto"/>
        <w:ind w:left="0" w:firstLine="709"/>
        <w:jc w:val="both"/>
        <w:rPr>
          <w:lang w:bidi="ru-RU"/>
        </w:rPr>
      </w:pPr>
      <w:r>
        <w:rPr>
          <w:lang w:bidi="ru-RU"/>
        </w:rPr>
        <w:t xml:space="preserve">8.1.7 </w:t>
      </w:r>
      <w:r w:rsidRPr="006D2019">
        <w:rPr>
          <w:lang w:bidi="ru-RU"/>
        </w:rPr>
        <w:t>Опубликование оф</w:t>
      </w:r>
      <w:r>
        <w:rPr>
          <w:lang w:bidi="ru-RU"/>
        </w:rPr>
        <w:t xml:space="preserve">ициальной информации об отмене </w:t>
      </w:r>
      <w:r w:rsidR="00B37899">
        <w:rPr>
          <w:lang w:bidi="ru-RU"/>
        </w:rPr>
        <w:t>стандарта организации</w:t>
      </w:r>
      <w:r w:rsidRPr="006D2019">
        <w:rPr>
          <w:lang w:bidi="ru-RU"/>
        </w:rPr>
        <w:t xml:space="preserve"> является основанием прекращения ссылок на данный </w:t>
      </w:r>
      <w:r w:rsidR="00B37899">
        <w:rPr>
          <w:lang w:bidi="ru-RU"/>
        </w:rPr>
        <w:t>стандарт организации</w:t>
      </w:r>
      <w:r w:rsidRPr="006D2019">
        <w:rPr>
          <w:lang w:bidi="ru-RU"/>
        </w:rPr>
        <w:t xml:space="preserve"> при разработке новых документов СРО, а также при пересмотре действующих документов (или при внесении в них изменений).</w:t>
      </w:r>
    </w:p>
    <w:p w14:paraId="0BFEDF4E" w14:textId="7DEB16AD" w:rsidR="00354529" w:rsidRPr="0038353C" w:rsidRDefault="00354529" w:rsidP="00354529">
      <w:pPr>
        <w:pStyle w:val="afa"/>
        <w:spacing w:before="120" w:line="360" w:lineRule="auto"/>
        <w:ind w:left="709"/>
        <w:jc w:val="both"/>
        <w:rPr>
          <w:lang w:bidi="ru-RU"/>
        </w:rPr>
      </w:pPr>
      <w:r w:rsidRPr="0038353C">
        <w:rPr>
          <w:b/>
          <w:lang w:bidi="ru-RU"/>
        </w:rPr>
        <w:t xml:space="preserve">8.2 Приостановка действия стандарта </w:t>
      </w:r>
      <w:r w:rsidRPr="0038353C">
        <w:rPr>
          <w:b/>
          <w:bCs/>
          <w:lang w:bidi="ru-RU"/>
        </w:rPr>
        <w:t>организации</w:t>
      </w:r>
    </w:p>
    <w:p w14:paraId="4BC96F21" w14:textId="5AF9C4B6" w:rsidR="00354529" w:rsidRPr="006D2019" w:rsidRDefault="00354529" w:rsidP="002E3824">
      <w:pPr>
        <w:pStyle w:val="afa"/>
        <w:spacing w:after="0" w:line="400" w:lineRule="exact"/>
        <w:ind w:left="0" w:firstLine="709"/>
        <w:jc w:val="both"/>
        <w:rPr>
          <w:lang w:bidi="ru-RU"/>
        </w:rPr>
      </w:pPr>
      <w:r>
        <w:rPr>
          <w:lang w:bidi="ru-RU"/>
        </w:rPr>
        <w:t xml:space="preserve">8.2.1 </w:t>
      </w:r>
      <w:r w:rsidRPr="006D2019">
        <w:rPr>
          <w:lang w:bidi="ru-RU"/>
        </w:rPr>
        <w:t xml:space="preserve">При необходимости внести существенные коррективы в содержание действующего </w:t>
      </w:r>
      <w:r w:rsidR="00B37899">
        <w:rPr>
          <w:lang w:bidi="ru-RU"/>
        </w:rPr>
        <w:t>стандарта организации</w:t>
      </w:r>
      <w:r w:rsidRPr="006D2019">
        <w:rPr>
          <w:lang w:bidi="ru-RU"/>
        </w:rPr>
        <w:t xml:space="preserve">, а разработка изменения к нему или пересмотр данного </w:t>
      </w:r>
      <w:r w:rsidR="00B37899">
        <w:rPr>
          <w:lang w:bidi="ru-RU"/>
        </w:rPr>
        <w:t>стандарта организации</w:t>
      </w:r>
      <w:r>
        <w:rPr>
          <w:lang w:bidi="ru-RU"/>
        </w:rPr>
        <w:t xml:space="preserve"> </w:t>
      </w:r>
      <w:r w:rsidRPr="006D2019">
        <w:rPr>
          <w:lang w:bidi="ru-RU"/>
        </w:rPr>
        <w:t>в с</w:t>
      </w:r>
      <w:r>
        <w:rPr>
          <w:lang w:bidi="ru-RU"/>
        </w:rPr>
        <w:t>оответствии с установленными в 7</w:t>
      </w:r>
      <w:r w:rsidRPr="006D2019">
        <w:rPr>
          <w:lang w:bidi="ru-RU"/>
        </w:rPr>
        <w:t xml:space="preserve">.1 и </w:t>
      </w:r>
      <w:r>
        <w:rPr>
          <w:lang w:bidi="ru-RU"/>
        </w:rPr>
        <w:t>7</w:t>
      </w:r>
      <w:r w:rsidRPr="006D2019">
        <w:rPr>
          <w:lang w:bidi="ru-RU"/>
        </w:rPr>
        <w:t xml:space="preserve">.2 правилами не позволяет это сделать оперативно, то </w:t>
      </w:r>
      <w:r>
        <w:rPr>
          <w:bCs/>
          <w:lang w:bidi="ru-RU"/>
        </w:rPr>
        <w:t>коллегиальный орган (Совет)</w:t>
      </w:r>
      <w:r w:rsidRPr="006D2019">
        <w:rPr>
          <w:lang w:bidi="ru-RU"/>
        </w:rPr>
        <w:t xml:space="preserve"> принимает решение о приостановке действия </w:t>
      </w:r>
      <w:r w:rsidR="00B37899">
        <w:rPr>
          <w:lang w:bidi="ru-RU"/>
        </w:rPr>
        <w:t>стандарта организации</w:t>
      </w:r>
      <w:r>
        <w:rPr>
          <w:lang w:bidi="ru-RU"/>
        </w:rPr>
        <w:t xml:space="preserve"> </w:t>
      </w:r>
      <w:r w:rsidRPr="006D2019">
        <w:rPr>
          <w:lang w:bidi="ru-RU"/>
        </w:rPr>
        <w:t xml:space="preserve">на срок, не превышающий два года. </w:t>
      </w:r>
    </w:p>
    <w:p w14:paraId="09B91CE2" w14:textId="7DE2C786" w:rsidR="00354529" w:rsidRPr="006D2019" w:rsidRDefault="00354529" w:rsidP="002E3824">
      <w:pPr>
        <w:pStyle w:val="afa"/>
        <w:spacing w:after="0" w:line="400" w:lineRule="exact"/>
        <w:ind w:left="0" w:firstLine="709"/>
        <w:jc w:val="both"/>
        <w:rPr>
          <w:lang w:bidi="ru-RU"/>
        </w:rPr>
      </w:pPr>
      <w:r>
        <w:rPr>
          <w:lang w:bidi="ru-RU"/>
        </w:rPr>
        <w:t xml:space="preserve">8.2.2 </w:t>
      </w:r>
      <w:r w:rsidRPr="006D2019">
        <w:rPr>
          <w:lang w:bidi="ru-RU"/>
        </w:rPr>
        <w:t xml:space="preserve">Решение о приостановке действия </w:t>
      </w:r>
      <w:r w:rsidR="00B37899">
        <w:rPr>
          <w:lang w:bidi="ru-RU"/>
        </w:rPr>
        <w:t>стандарта организации</w:t>
      </w:r>
      <w:r w:rsidRPr="006D2019">
        <w:rPr>
          <w:lang w:bidi="ru-RU"/>
        </w:rPr>
        <w:t xml:space="preserve"> может приниматься в следующих случаях:</w:t>
      </w:r>
    </w:p>
    <w:p w14:paraId="1D95C00D" w14:textId="77777777" w:rsidR="00354529" w:rsidRPr="006D2019" w:rsidRDefault="00354529" w:rsidP="002E3824">
      <w:pPr>
        <w:pStyle w:val="afa"/>
        <w:spacing w:after="0" w:line="400" w:lineRule="exact"/>
        <w:ind w:left="0" w:firstLine="709"/>
        <w:jc w:val="both"/>
        <w:rPr>
          <w:lang w:bidi="ru-RU"/>
        </w:rPr>
      </w:pPr>
      <w:r w:rsidRPr="006D2019">
        <w:rPr>
          <w:lang w:bidi="ru-RU"/>
        </w:rPr>
        <w:t>а) принятие федерального закона или нормативного правового акта Президента Российской Федерации, Правительства Российской Федерации, другого федерального органа исполнительной власти или Государственной корпорации по атомной энергии «</w:t>
      </w:r>
      <w:proofErr w:type="spellStart"/>
      <w:r w:rsidRPr="006D2019">
        <w:rPr>
          <w:lang w:bidi="ru-RU"/>
        </w:rPr>
        <w:t>Росатом</w:t>
      </w:r>
      <w:proofErr w:type="spellEnd"/>
      <w:r w:rsidRPr="006D2019">
        <w:rPr>
          <w:lang w:bidi="ru-RU"/>
        </w:rPr>
        <w:t xml:space="preserve">», положения которого необходимо учесть в действующем </w:t>
      </w:r>
      <w:r>
        <w:rPr>
          <w:lang w:bidi="ru-RU"/>
        </w:rPr>
        <w:t>стандарте СРО</w:t>
      </w:r>
      <w:r w:rsidRPr="006D2019">
        <w:rPr>
          <w:lang w:bidi="ru-RU"/>
        </w:rPr>
        <w:t xml:space="preserve">; </w:t>
      </w:r>
    </w:p>
    <w:p w14:paraId="14F5842C" w14:textId="77777777" w:rsidR="00354529" w:rsidRPr="006D2019" w:rsidRDefault="00354529" w:rsidP="002E3824">
      <w:pPr>
        <w:pStyle w:val="afa"/>
        <w:spacing w:after="0" w:line="400" w:lineRule="exact"/>
        <w:ind w:left="0" w:firstLine="709"/>
        <w:jc w:val="both"/>
        <w:rPr>
          <w:lang w:bidi="ru-RU"/>
        </w:rPr>
      </w:pPr>
      <w:r w:rsidRPr="006D2019">
        <w:rPr>
          <w:lang w:bidi="ru-RU"/>
        </w:rPr>
        <w:t xml:space="preserve">б) введение в действие свода правил или национального стандарта, положения которого необходимо учесть в действующем </w:t>
      </w:r>
      <w:r>
        <w:rPr>
          <w:lang w:bidi="ru-RU"/>
        </w:rPr>
        <w:t>стандарте СРО</w:t>
      </w:r>
      <w:r w:rsidRPr="006D2019">
        <w:rPr>
          <w:lang w:bidi="ru-RU"/>
        </w:rPr>
        <w:t xml:space="preserve"> или положениям которого противоречат требования или правила, установленные в </w:t>
      </w:r>
      <w:r>
        <w:rPr>
          <w:lang w:bidi="ru-RU"/>
        </w:rPr>
        <w:t>стандарте СРО</w:t>
      </w:r>
      <w:r w:rsidRPr="006D2019">
        <w:rPr>
          <w:lang w:bidi="ru-RU"/>
        </w:rPr>
        <w:t xml:space="preserve">; </w:t>
      </w:r>
    </w:p>
    <w:p w14:paraId="29DC5078" w14:textId="1D690429" w:rsidR="00354529" w:rsidRPr="006D2019" w:rsidRDefault="00354529" w:rsidP="002E3824">
      <w:pPr>
        <w:pStyle w:val="afa"/>
        <w:spacing w:after="0" w:line="400" w:lineRule="exact"/>
        <w:ind w:left="0" w:firstLine="709"/>
        <w:jc w:val="both"/>
        <w:rPr>
          <w:lang w:bidi="ru-RU"/>
        </w:rPr>
      </w:pPr>
      <w:r w:rsidRPr="006D2019">
        <w:rPr>
          <w:lang w:bidi="ru-RU"/>
        </w:rPr>
        <w:t xml:space="preserve">в) применение </w:t>
      </w:r>
      <w:r w:rsidR="00B37899">
        <w:rPr>
          <w:lang w:bidi="ru-RU"/>
        </w:rPr>
        <w:t>стандарта организации</w:t>
      </w:r>
      <w:r w:rsidRPr="006D2019">
        <w:rPr>
          <w:lang w:bidi="ru-RU"/>
        </w:rPr>
        <w:t xml:space="preserve"> не обеспечивает безопасность продукции, процесса или услуги, на которую распространяется данный </w:t>
      </w:r>
      <w:r w:rsidR="00B37899">
        <w:rPr>
          <w:lang w:bidi="ru-RU"/>
        </w:rPr>
        <w:t>стандарт организации</w:t>
      </w:r>
      <w:r w:rsidRPr="006D2019">
        <w:rPr>
          <w:lang w:bidi="ru-RU"/>
        </w:rPr>
        <w:t xml:space="preserve">, или наносит явный ущерб экономике или социальным отношениям; </w:t>
      </w:r>
    </w:p>
    <w:p w14:paraId="27BEB129" w14:textId="3B58CAD0" w:rsidR="00354529" w:rsidRPr="00354529" w:rsidRDefault="00354529" w:rsidP="002E3824">
      <w:pPr>
        <w:pStyle w:val="afa"/>
        <w:spacing w:after="0" w:line="400" w:lineRule="exact"/>
        <w:ind w:left="0" w:firstLine="709"/>
        <w:jc w:val="both"/>
        <w:rPr>
          <w:lang w:bidi="ru-RU"/>
        </w:rPr>
      </w:pPr>
      <w:r w:rsidRPr="006D2019">
        <w:rPr>
          <w:lang w:bidi="ru-RU"/>
        </w:rPr>
        <w:t xml:space="preserve">г) необходимость исключения из действующего </w:t>
      </w:r>
      <w:r w:rsidR="00B37899">
        <w:rPr>
          <w:lang w:bidi="ru-RU"/>
        </w:rPr>
        <w:t>стандарта организации</w:t>
      </w:r>
      <w:r w:rsidRPr="006D2019">
        <w:rPr>
          <w:lang w:bidi="ru-RU"/>
        </w:rPr>
        <w:t xml:space="preserve"> объекта патентного права.</w:t>
      </w:r>
      <w:r w:rsidRPr="00354529">
        <w:rPr>
          <w:lang w:bidi="ru-RU"/>
        </w:rPr>
        <w:br w:type="page"/>
      </w:r>
    </w:p>
    <w:p w14:paraId="599F3D92" w14:textId="77777777" w:rsidR="00354529" w:rsidRPr="002015C1" w:rsidRDefault="00354529" w:rsidP="00354529">
      <w:pPr>
        <w:pStyle w:val="afa"/>
        <w:widowControl w:val="0"/>
        <w:spacing w:after="0" w:line="360" w:lineRule="auto"/>
        <w:ind w:left="0"/>
        <w:jc w:val="center"/>
        <w:rPr>
          <w:b/>
          <w:sz w:val="22"/>
          <w:szCs w:val="22"/>
          <w:lang w:bidi="ru-RU"/>
        </w:rPr>
      </w:pPr>
      <w:r w:rsidRPr="002015C1">
        <w:rPr>
          <w:b/>
          <w:sz w:val="22"/>
          <w:szCs w:val="22"/>
          <w:lang w:bidi="ru-RU"/>
        </w:rPr>
        <w:t>Приложение А</w:t>
      </w:r>
    </w:p>
    <w:p w14:paraId="4D09F569" w14:textId="77777777" w:rsidR="00354529" w:rsidRPr="002015C1" w:rsidRDefault="00354529" w:rsidP="00354529">
      <w:pPr>
        <w:pStyle w:val="afa"/>
        <w:widowControl w:val="0"/>
        <w:spacing w:after="0" w:line="360" w:lineRule="auto"/>
        <w:ind w:left="0"/>
        <w:jc w:val="center"/>
        <w:rPr>
          <w:b/>
          <w:sz w:val="22"/>
          <w:szCs w:val="22"/>
          <w:lang w:bidi="ru-RU"/>
        </w:rPr>
      </w:pPr>
      <w:r w:rsidRPr="002015C1">
        <w:rPr>
          <w:b/>
          <w:sz w:val="22"/>
          <w:szCs w:val="22"/>
          <w:lang w:bidi="ru-RU"/>
        </w:rPr>
        <w:t>(обязательное)</w:t>
      </w:r>
    </w:p>
    <w:p w14:paraId="31222EB7" w14:textId="77777777" w:rsidR="002015C1" w:rsidRPr="002015C1" w:rsidRDefault="002015C1" w:rsidP="00354529">
      <w:pPr>
        <w:pStyle w:val="afa"/>
        <w:widowControl w:val="0"/>
        <w:spacing w:after="0" w:line="360" w:lineRule="auto"/>
        <w:ind w:left="0"/>
        <w:jc w:val="center"/>
        <w:rPr>
          <w:rFonts w:eastAsiaTheme="majorEastAsia" w:cstheme="majorBidi"/>
          <w:b/>
          <w:sz w:val="12"/>
          <w:szCs w:val="12"/>
          <w:lang w:bidi="ru-RU"/>
        </w:rPr>
      </w:pPr>
    </w:p>
    <w:p w14:paraId="1218A227" w14:textId="00DC89D2" w:rsidR="00354529" w:rsidRPr="00386A36" w:rsidRDefault="00354529" w:rsidP="00354529">
      <w:pPr>
        <w:pStyle w:val="afa"/>
        <w:widowControl w:val="0"/>
        <w:spacing w:after="0" w:line="360" w:lineRule="auto"/>
        <w:ind w:left="0"/>
        <w:jc w:val="center"/>
        <w:rPr>
          <w:rFonts w:eastAsiaTheme="majorEastAsia" w:cstheme="majorBidi"/>
          <w:b/>
          <w:sz w:val="22"/>
          <w:szCs w:val="22"/>
          <w:lang w:bidi="ru-RU"/>
        </w:rPr>
      </w:pPr>
      <w:r w:rsidRPr="00386A36">
        <w:rPr>
          <w:rFonts w:eastAsiaTheme="majorEastAsia" w:cstheme="majorBidi"/>
          <w:b/>
          <w:sz w:val="22"/>
          <w:szCs w:val="22"/>
          <w:lang w:bidi="ru-RU"/>
        </w:rPr>
        <w:t>Форма технического задания на разработку стандарта</w:t>
      </w:r>
      <w:r w:rsidR="00C13E45">
        <w:rPr>
          <w:rFonts w:eastAsiaTheme="majorEastAsia" w:cstheme="majorBidi"/>
          <w:b/>
          <w:sz w:val="22"/>
          <w:szCs w:val="22"/>
          <w:lang w:bidi="ru-RU"/>
        </w:rPr>
        <w:t xml:space="preserve"> организации</w:t>
      </w:r>
    </w:p>
    <w:p w14:paraId="56115FF3" w14:textId="77777777" w:rsidR="00354529" w:rsidRPr="005E08E6" w:rsidRDefault="00354529" w:rsidP="00354529">
      <w:pPr>
        <w:pStyle w:val="afa"/>
        <w:spacing w:after="0" w:line="276" w:lineRule="auto"/>
        <w:ind w:left="0"/>
        <w:jc w:val="center"/>
        <w:rPr>
          <w:sz w:val="28"/>
          <w:szCs w:val="28"/>
          <w:lang w:bidi="ru-RU"/>
        </w:rPr>
      </w:pPr>
    </w:p>
    <w:p w14:paraId="739AC670" w14:textId="77777777" w:rsidR="00354529" w:rsidRPr="00354529" w:rsidRDefault="00354529" w:rsidP="00354529">
      <w:pPr>
        <w:keepNext/>
        <w:pBdr>
          <w:top w:val="single" w:sz="4" w:space="1" w:color="auto"/>
          <w:left w:val="single" w:sz="4" w:space="4" w:color="auto"/>
          <w:bottom w:val="single" w:sz="4" w:space="1" w:color="auto"/>
          <w:right w:val="single" w:sz="4" w:space="0" w:color="auto"/>
        </w:pBdr>
        <w:tabs>
          <w:tab w:val="num" w:pos="1440"/>
          <w:tab w:val="left" w:pos="6624"/>
        </w:tabs>
        <w:snapToGrid w:val="0"/>
        <w:spacing w:after="80"/>
        <w:ind w:left="1440" w:hanging="1440"/>
        <w:outlineLvl w:val="7"/>
        <w:rPr>
          <w:rFonts w:eastAsia="Arial Unicode MS"/>
          <w:color w:val="000000"/>
          <w:kern w:val="32"/>
          <w:sz w:val="28"/>
          <w:lang w:val="ru-RU"/>
        </w:rPr>
      </w:pPr>
    </w:p>
    <w:p w14:paraId="13BBBCBD" w14:textId="77777777" w:rsidR="00354529" w:rsidRPr="00354529" w:rsidRDefault="00354529" w:rsidP="00354529">
      <w:pPr>
        <w:keepNext/>
        <w:pBdr>
          <w:top w:val="single" w:sz="4" w:space="1" w:color="auto"/>
          <w:left w:val="single" w:sz="4" w:space="4" w:color="auto"/>
          <w:bottom w:val="single" w:sz="4" w:space="1" w:color="auto"/>
          <w:right w:val="single" w:sz="4" w:space="0" w:color="auto"/>
        </w:pBdr>
        <w:tabs>
          <w:tab w:val="num" w:pos="1440"/>
          <w:tab w:val="left" w:pos="6624"/>
        </w:tabs>
        <w:snapToGrid w:val="0"/>
        <w:spacing w:after="80"/>
        <w:ind w:left="1440" w:hanging="1440"/>
        <w:jc w:val="right"/>
        <w:outlineLvl w:val="7"/>
        <w:rPr>
          <w:rFonts w:eastAsia="Arial Unicode MS"/>
          <w:i/>
          <w:color w:val="000000"/>
          <w:kern w:val="32"/>
          <w:sz w:val="26"/>
          <w:szCs w:val="26"/>
          <w:lang w:val="ru-RU"/>
        </w:rPr>
      </w:pPr>
      <w:r w:rsidRPr="00354529">
        <w:rPr>
          <w:rFonts w:eastAsia="Arial Unicode MS"/>
          <w:color w:val="000000"/>
          <w:kern w:val="32"/>
          <w:sz w:val="28"/>
          <w:lang w:val="ru-RU"/>
        </w:rPr>
        <w:t xml:space="preserve">  </w:t>
      </w:r>
      <w:r w:rsidRPr="00354529">
        <w:rPr>
          <w:rFonts w:eastAsia="Arial Unicode MS"/>
          <w:color w:val="000000"/>
          <w:kern w:val="32"/>
          <w:sz w:val="26"/>
          <w:szCs w:val="26"/>
          <w:lang w:val="ru-RU"/>
        </w:rPr>
        <w:t>УТВЕРЖДАЮ</w:t>
      </w:r>
    </w:p>
    <w:p w14:paraId="2444507D" w14:textId="77777777" w:rsidR="00354529" w:rsidRPr="00354529" w:rsidRDefault="00354529" w:rsidP="00354529">
      <w:pPr>
        <w:pBdr>
          <w:top w:val="single" w:sz="4" w:space="1" w:color="auto"/>
          <w:left w:val="single" w:sz="4" w:space="4" w:color="auto"/>
          <w:bottom w:val="single" w:sz="4" w:space="1" w:color="auto"/>
          <w:right w:val="single" w:sz="4" w:space="0" w:color="auto"/>
        </w:pBdr>
        <w:suppressAutoHyphens/>
        <w:jc w:val="right"/>
        <w:rPr>
          <w:rFonts w:eastAsia="Calibri"/>
          <w:sz w:val="26"/>
          <w:szCs w:val="26"/>
          <w:lang w:val="ru-RU"/>
        </w:rPr>
      </w:pPr>
    </w:p>
    <w:p w14:paraId="6BD09D3B" w14:textId="5D046266" w:rsidR="00354529" w:rsidRPr="00354529" w:rsidRDefault="00354529" w:rsidP="00354529">
      <w:pPr>
        <w:keepNext/>
        <w:pBdr>
          <w:top w:val="single" w:sz="4" w:space="1" w:color="auto"/>
          <w:left w:val="single" w:sz="4" w:space="4" w:color="auto"/>
          <w:bottom w:val="single" w:sz="4" w:space="1" w:color="auto"/>
          <w:right w:val="single" w:sz="4" w:space="0" w:color="auto"/>
        </w:pBdr>
        <w:tabs>
          <w:tab w:val="num" w:pos="1440"/>
          <w:tab w:val="left" w:pos="6624"/>
        </w:tabs>
        <w:snapToGrid w:val="0"/>
        <w:spacing w:after="80"/>
        <w:ind w:left="1440" w:hanging="1440"/>
        <w:jc w:val="right"/>
        <w:outlineLvl w:val="7"/>
        <w:rPr>
          <w:rFonts w:eastAsia="Arial Unicode MS"/>
          <w:color w:val="000000"/>
          <w:kern w:val="32"/>
          <w:sz w:val="26"/>
          <w:szCs w:val="26"/>
          <w:lang w:val="ru-RU"/>
        </w:rPr>
      </w:pPr>
      <w:r w:rsidRPr="00354529">
        <w:rPr>
          <w:rFonts w:eastAsia="Arial Unicode MS"/>
          <w:color w:val="000000"/>
          <w:kern w:val="32"/>
          <w:sz w:val="26"/>
          <w:szCs w:val="26"/>
          <w:lang w:val="ru-RU"/>
        </w:rPr>
        <w:t xml:space="preserve"> Президент СРО «СОЮЗАТОМ</w:t>
      </w:r>
      <w:r w:rsidR="00B54AD7">
        <w:rPr>
          <w:rFonts w:eastAsia="Arial Unicode MS"/>
          <w:color w:val="000000"/>
          <w:kern w:val="32"/>
          <w:sz w:val="26"/>
          <w:szCs w:val="26"/>
          <w:lang w:val="ru-RU"/>
        </w:rPr>
        <w:t>ПРОЕКТ</w:t>
      </w:r>
      <w:r w:rsidRPr="00354529">
        <w:rPr>
          <w:rFonts w:eastAsia="Arial Unicode MS"/>
          <w:color w:val="000000"/>
          <w:kern w:val="32"/>
          <w:sz w:val="26"/>
          <w:szCs w:val="26"/>
          <w:lang w:val="ru-RU"/>
        </w:rPr>
        <w:t>»</w:t>
      </w:r>
    </w:p>
    <w:p w14:paraId="3D2CC7C3" w14:textId="77777777" w:rsidR="00354529" w:rsidRPr="00354529" w:rsidRDefault="00354529" w:rsidP="00354529">
      <w:pPr>
        <w:keepNext/>
        <w:pBdr>
          <w:top w:val="single" w:sz="4" w:space="1" w:color="auto"/>
          <w:left w:val="single" w:sz="4" w:space="4" w:color="auto"/>
          <w:bottom w:val="single" w:sz="4" w:space="1" w:color="auto"/>
          <w:right w:val="single" w:sz="4" w:space="0" w:color="auto"/>
        </w:pBdr>
        <w:tabs>
          <w:tab w:val="num" w:pos="1440"/>
          <w:tab w:val="left" w:pos="6624"/>
        </w:tabs>
        <w:snapToGrid w:val="0"/>
        <w:spacing w:after="80"/>
        <w:ind w:left="1440" w:hanging="1440"/>
        <w:jc w:val="right"/>
        <w:outlineLvl w:val="7"/>
        <w:rPr>
          <w:rFonts w:eastAsia="Arial Unicode MS"/>
          <w:i/>
          <w:color w:val="000000"/>
          <w:kern w:val="32"/>
          <w:sz w:val="26"/>
          <w:szCs w:val="26"/>
          <w:lang w:val="ru-RU"/>
        </w:rPr>
      </w:pPr>
      <w:r w:rsidRPr="00354529">
        <w:rPr>
          <w:rFonts w:eastAsia="Arial Unicode MS"/>
          <w:color w:val="000000"/>
          <w:kern w:val="32"/>
          <w:sz w:val="26"/>
          <w:szCs w:val="26"/>
          <w:lang w:val="ru-RU"/>
        </w:rPr>
        <w:t>_____________________ Ф.И.О.</w:t>
      </w:r>
    </w:p>
    <w:p w14:paraId="79F849E5" w14:textId="77777777" w:rsidR="00354529" w:rsidRPr="00354529" w:rsidRDefault="00354529" w:rsidP="00354529">
      <w:pPr>
        <w:pBdr>
          <w:top w:val="single" w:sz="4" w:space="1" w:color="auto"/>
          <w:left w:val="single" w:sz="4" w:space="4" w:color="auto"/>
          <w:bottom w:val="single" w:sz="4" w:space="1" w:color="auto"/>
          <w:right w:val="single" w:sz="4" w:space="0" w:color="auto"/>
        </w:pBdr>
        <w:jc w:val="right"/>
        <w:rPr>
          <w:color w:val="000000"/>
          <w:sz w:val="26"/>
          <w:szCs w:val="26"/>
          <w:lang w:val="ru-RU"/>
        </w:rPr>
      </w:pPr>
      <w:r w:rsidRPr="00354529">
        <w:rPr>
          <w:rFonts w:eastAsia="Calibri"/>
          <w:sz w:val="26"/>
          <w:szCs w:val="26"/>
          <w:lang w:val="ru-RU"/>
        </w:rPr>
        <w:t xml:space="preserve">  «______» _____________ 20___ г.</w:t>
      </w:r>
      <w:r w:rsidRPr="00354529">
        <w:rPr>
          <w:color w:val="000000"/>
          <w:sz w:val="26"/>
          <w:szCs w:val="26"/>
          <w:lang w:val="ru-RU"/>
        </w:rPr>
        <w:t xml:space="preserve"> </w:t>
      </w:r>
    </w:p>
    <w:p w14:paraId="4537D006" w14:textId="77777777" w:rsidR="00354529" w:rsidRPr="00354529" w:rsidRDefault="00354529" w:rsidP="00354529">
      <w:pPr>
        <w:pBdr>
          <w:top w:val="single" w:sz="4" w:space="1" w:color="auto"/>
          <w:left w:val="single" w:sz="4" w:space="4" w:color="auto"/>
          <w:bottom w:val="single" w:sz="4" w:space="1" w:color="auto"/>
          <w:right w:val="single" w:sz="4" w:space="0" w:color="auto"/>
        </w:pBdr>
        <w:rPr>
          <w:i/>
          <w:color w:val="000000"/>
          <w:sz w:val="26"/>
          <w:szCs w:val="26"/>
          <w:lang w:val="ru-RU"/>
        </w:rPr>
      </w:pPr>
    </w:p>
    <w:p w14:paraId="09345D82" w14:textId="77777777" w:rsidR="00354529" w:rsidRPr="00354529" w:rsidRDefault="00354529" w:rsidP="00354529">
      <w:pPr>
        <w:pBdr>
          <w:top w:val="single" w:sz="4" w:space="1" w:color="auto"/>
          <w:left w:val="single" w:sz="4" w:space="4" w:color="auto"/>
          <w:bottom w:val="single" w:sz="4" w:space="1" w:color="auto"/>
          <w:right w:val="single" w:sz="4" w:space="0" w:color="auto"/>
        </w:pBdr>
        <w:rPr>
          <w:color w:val="000000"/>
          <w:sz w:val="28"/>
          <w:szCs w:val="28"/>
          <w:lang w:val="ru-RU"/>
        </w:rPr>
      </w:pPr>
    </w:p>
    <w:p w14:paraId="38F40A36" w14:textId="77777777" w:rsidR="00354529" w:rsidRPr="00354529" w:rsidRDefault="00354529" w:rsidP="00354529">
      <w:pPr>
        <w:pBdr>
          <w:top w:val="single" w:sz="4" w:space="1" w:color="auto"/>
          <w:left w:val="single" w:sz="4" w:space="4" w:color="auto"/>
          <w:bottom w:val="single" w:sz="4" w:space="1" w:color="auto"/>
          <w:right w:val="single" w:sz="4" w:space="0" w:color="auto"/>
        </w:pBdr>
        <w:rPr>
          <w:color w:val="000000"/>
          <w:sz w:val="28"/>
          <w:szCs w:val="28"/>
          <w:lang w:val="ru-RU"/>
        </w:rPr>
      </w:pPr>
    </w:p>
    <w:p w14:paraId="0538861F" w14:textId="77777777" w:rsidR="00354529" w:rsidRPr="00354529" w:rsidRDefault="00354529" w:rsidP="00354529">
      <w:pPr>
        <w:pBdr>
          <w:top w:val="single" w:sz="4" w:space="1" w:color="auto"/>
          <w:left w:val="single" w:sz="4" w:space="4" w:color="auto"/>
          <w:bottom w:val="single" w:sz="4" w:space="1" w:color="auto"/>
          <w:right w:val="single" w:sz="4" w:space="0" w:color="auto"/>
        </w:pBdr>
        <w:jc w:val="center"/>
        <w:rPr>
          <w:color w:val="000000"/>
          <w:sz w:val="28"/>
          <w:szCs w:val="28"/>
          <w:lang w:val="ru-RU"/>
        </w:rPr>
      </w:pPr>
    </w:p>
    <w:p w14:paraId="647E1832" w14:textId="77777777" w:rsidR="00354529" w:rsidRPr="00354529" w:rsidRDefault="00354529" w:rsidP="00354529">
      <w:pPr>
        <w:pBdr>
          <w:top w:val="single" w:sz="4" w:space="1" w:color="auto"/>
          <w:left w:val="single" w:sz="4" w:space="4" w:color="auto"/>
          <w:bottom w:val="single" w:sz="4" w:space="1" w:color="auto"/>
          <w:right w:val="single" w:sz="4" w:space="0" w:color="auto"/>
        </w:pBdr>
        <w:jc w:val="center"/>
        <w:rPr>
          <w:color w:val="000000"/>
          <w:sz w:val="28"/>
          <w:szCs w:val="28"/>
          <w:lang w:val="ru-RU"/>
        </w:rPr>
      </w:pPr>
    </w:p>
    <w:p w14:paraId="54731433" w14:textId="77777777" w:rsidR="00354529" w:rsidRPr="00354529" w:rsidRDefault="00354529" w:rsidP="00354529">
      <w:pPr>
        <w:pBdr>
          <w:top w:val="single" w:sz="4" w:space="1" w:color="auto"/>
          <w:left w:val="single" w:sz="4" w:space="4" w:color="auto"/>
          <w:bottom w:val="single" w:sz="4" w:space="1" w:color="auto"/>
          <w:right w:val="single" w:sz="4" w:space="0" w:color="auto"/>
        </w:pBdr>
        <w:jc w:val="center"/>
        <w:rPr>
          <w:color w:val="000000"/>
          <w:sz w:val="28"/>
          <w:szCs w:val="28"/>
          <w:lang w:val="ru-RU"/>
        </w:rPr>
      </w:pPr>
    </w:p>
    <w:p w14:paraId="5DDAC0CB" w14:textId="77777777" w:rsidR="00354529" w:rsidRPr="00354529" w:rsidRDefault="00354529" w:rsidP="00354529">
      <w:pPr>
        <w:pBdr>
          <w:top w:val="single" w:sz="4" w:space="1" w:color="auto"/>
          <w:left w:val="single" w:sz="4" w:space="4" w:color="auto"/>
          <w:bottom w:val="single" w:sz="4" w:space="1" w:color="auto"/>
          <w:right w:val="single" w:sz="4" w:space="0" w:color="auto"/>
        </w:pBdr>
        <w:jc w:val="center"/>
        <w:rPr>
          <w:b/>
          <w:color w:val="000000"/>
          <w:sz w:val="28"/>
          <w:szCs w:val="28"/>
          <w:lang w:val="ru-RU"/>
        </w:rPr>
      </w:pPr>
      <w:r w:rsidRPr="00354529">
        <w:rPr>
          <w:b/>
          <w:sz w:val="28"/>
          <w:szCs w:val="28"/>
          <w:lang w:val="ru-RU"/>
        </w:rPr>
        <w:t>ТЕХНИЧЕСКОЕ ЗАДАНИЕ</w:t>
      </w:r>
      <w:r w:rsidRPr="00354529">
        <w:rPr>
          <w:b/>
          <w:color w:val="000000"/>
          <w:sz w:val="28"/>
          <w:szCs w:val="28"/>
          <w:lang w:val="ru-RU"/>
        </w:rPr>
        <w:t xml:space="preserve"> </w:t>
      </w:r>
    </w:p>
    <w:p w14:paraId="2C23048A" w14:textId="77777777" w:rsidR="00354529" w:rsidRPr="00354529" w:rsidRDefault="00354529" w:rsidP="00354529">
      <w:pPr>
        <w:pBdr>
          <w:top w:val="single" w:sz="4" w:space="1" w:color="auto"/>
          <w:left w:val="single" w:sz="4" w:space="4" w:color="auto"/>
          <w:bottom w:val="single" w:sz="4" w:space="1" w:color="auto"/>
          <w:right w:val="single" w:sz="4" w:space="0" w:color="auto"/>
        </w:pBdr>
        <w:jc w:val="center"/>
        <w:rPr>
          <w:color w:val="000000"/>
          <w:sz w:val="28"/>
          <w:szCs w:val="28"/>
          <w:lang w:val="ru-RU"/>
        </w:rPr>
      </w:pPr>
    </w:p>
    <w:p w14:paraId="5671DEF9" w14:textId="77777777" w:rsidR="00354529" w:rsidRPr="00354529" w:rsidRDefault="00354529" w:rsidP="00354529">
      <w:pPr>
        <w:pBdr>
          <w:top w:val="single" w:sz="4" w:space="1" w:color="auto"/>
          <w:left w:val="single" w:sz="4" w:space="4" w:color="auto"/>
          <w:bottom w:val="single" w:sz="4" w:space="1" w:color="auto"/>
          <w:right w:val="single" w:sz="4" w:space="0" w:color="auto"/>
        </w:pBdr>
        <w:jc w:val="center"/>
        <w:rPr>
          <w:color w:val="000000"/>
          <w:sz w:val="28"/>
          <w:szCs w:val="28"/>
          <w:lang w:val="ru-RU"/>
        </w:rPr>
      </w:pPr>
    </w:p>
    <w:p w14:paraId="6983E32D" w14:textId="19311379" w:rsidR="00354529" w:rsidRPr="00354529" w:rsidRDefault="00354529" w:rsidP="00354529">
      <w:pPr>
        <w:pBdr>
          <w:top w:val="single" w:sz="4" w:space="1" w:color="auto"/>
          <w:left w:val="single" w:sz="4" w:space="4" w:color="auto"/>
          <w:bottom w:val="single" w:sz="4" w:space="1" w:color="auto"/>
          <w:right w:val="single" w:sz="4" w:space="0" w:color="auto"/>
        </w:pBdr>
        <w:spacing w:line="276" w:lineRule="auto"/>
        <w:jc w:val="center"/>
        <w:rPr>
          <w:b/>
          <w:sz w:val="28"/>
          <w:szCs w:val="28"/>
          <w:lang w:val="ru-RU"/>
        </w:rPr>
      </w:pPr>
      <w:r w:rsidRPr="00354529">
        <w:rPr>
          <w:b/>
          <w:sz w:val="28"/>
          <w:szCs w:val="28"/>
          <w:lang w:val="ru-RU"/>
        </w:rPr>
        <w:t xml:space="preserve">на </w:t>
      </w:r>
      <w:r w:rsidRPr="00354529">
        <w:rPr>
          <w:b/>
          <w:i/>
          <w:sz w:val="28"/>
          <w:szCs w:val="28"/>
          <w:lang w:val="ru-RU"/>
        </w:rPr>
        <w:t>разработку/пересмотр/изменение</w:t>
      </w:r>
      <w:r w:rsidRPr="00354529">
        <w:rPr>
          <w:b/>
          <w:sz w:val="28"/>
          <w:szCs w:val="28"/>
          <w:lang w:val="ru-RU"/>
        </w:rPr>
        <w:t xml:space="preserve"> </w:t>
      </w:r>
      <w:r w:rsidR="00B37899">
        <w:rPr>
          <w:b/>
          <w:sz w:val="28"/>
          <w:szCs w:val="28"/>
          <w:lang w:val="ru-RU"/>
        </w:rPr>
        <w:t>стандарта организации</w:t>
      </w:r>
      <w:r w:rsidR="002E3824">
        <w:rPr>
          <w:b/>
          <w:sz w:val="28"/>
          <w:szCs w:val="28"/>
          <w:lang w:val="ru-RU"/>
        </w:rPr>
        <w:t xml:space="preserve"> СРО</w:t>
      </w:r>
      <w:r>
        <w:rPr>
          <w:b/>
          <w:sz w:val="28"/>
          <w:szCs w:val="28"/>
        </w:rPr>
        <w:t> </w:t>
      </w:r>
      <w:r w:rsidRPr="00354529">
        <w:rPr>
          <w:b/>
          <w:sz w:val="28"/>
          <w:szCs w:val="28"/>
          <w:lang w:val="ru-RU"/>
        </w:rPr>
        <w:t>«СОЮЗАТОМ</w:t>
      </w:r>
      <w:r w:rsidR="00B54AD7">
        <w:rPr>
          <w:b/>
          <w:sz w:val="28"/>
          <w:szCs w:val="28"/>
          <w:lang w:val="ru-RU"/>
        </w:rPr>
        <w:t>ПРОЕКТ</w:t>
      </w:r>
      <w:r w:rsidRPr="00354529">
        <w:rPr>
          <w:b/>
          <w:sz w:val="28"/>
          <w:szCs w:val="28"/>
          <w:lang w:val="ru-RU"/>
        </w:rPr>
        <w:t xml:space="preserve">» </w:t>
      </w:r>
    </w:p>
    <w:p w14:paraId="03AF24B2" w14:textId="77777777" w:rsidR="00354529" w:rsidRPr="00354529" w:rsidRDefault="00354529" w:rsidP="00354529">
      <w:pPr>
        <w:pBdr>
          <w:top w:val="single" w:sz="4" w:space="1" w:color="auto"/>
          <w:left w:val="single" w:sz="4" w:space="4" w:color="auto"/>
          <w:bottom w:val="single" w:sz="4" w:space="1" w:color="auto"/>
          <w:right w:val="single" w:sz="4" w:space="0" w:color="auto"/>
        </w:pBdr>
        <w:spacing w:line="276" w:lineRule="auto"/>
        <w:jc w:val="center"/>
        <w:rPr>
          <w:color w:val="000000"/>
          <w:sz w:val="28"/>
          <w:szCs w:val="28"/>
          <w:lang w:val="ru-RU"/>
        </w:rPr>
      </w:pPr>
      <w:r w:rsidRPr="00354529">
        <w:rPr>
          <w:color w:val="000000"/>
          <w:sz w:val="28"/>
          <w:szCs w:val="28"/>
          <w:lang w:val="ru-RU"/>
        </w:rPr>
        <w:t>«___________________________________________»</w:t>
      </w:r>
    </w:p>
    <w:p w14:paraId="711F70FD" w14:textId="5A5B4AF6" w:rsidR="00354529" w:rsidRPr="00354529" w:rsidRDefault="00354529" w:rsidP="00354529">
      <w:pPr>
        <w:pBdr>
          <w:top w:val="single" w:sz="4" w:space="1" w:color="auto"/>
          <w:left w:val="single" w:sz="4" w:space="4" w:color="auto"/>
          <w:bottom w:val="single" w:sz="4" w:space="1" w:color="auto"/>
          <w:right w:val="single" w:sz="4" w:space="0" w:color="auto"/>
        </w:pBdr>
        <w:jc w:val="center"/>
        <w:rPr>
          <w:i/>
          <w:color w:val="000000"/>
          <w:lang w:val="ru-RU"/>
        </w:rPr>
      </w:pPr>
      <w:r w:rsidRPr="00354529">
        <w:rPr>
          <w:i/>
          <w:color w:val="000000"/>
          <w:lang w:val="ru-RU"/>
        </w:rPr>
        <w:t>(обозначение, наименование стандарта</w:t>
      </w:r>
      <w:r w:rsidR="00F643EF">
        <w:rPr>
          <w:i/>
          <w:color w:val="000000"/>
          <w:lang w:val="ru-RU"/>
        </w:rPr>
        <w:t xml:space="preserve"> организации</w:t>
      </w:r>
      <w:r w:rsidRPr="00354529">
        <w:rPr>
          <w:i/>
          <w:color w:val="000000"/>
          <w:lang w:val="ru-RU"/>
        </w:rPr>
        <w:t>)</w:t>
      </w:r>
    </w:p>
    <w:p w14:paraId="5E3EA02E" w14:textId="77777777" w:rsidR="00354529" w:rsidRPr="00354529" w:rsidRDefault="00354529" w:rsidP="00354529">
      <w:pPr>
        <w:pBdr>
          <w:top w:val="single" w:sz="4" w:space="1" w:color="auto"/>
          <w:left w:val="single" w:sz="4" w:space="4" w:color="auto"/>
          <w:bottom w:val="single" w:sz="4" w:space="1" w:color="auto"/>
          <w:right w:val="single" w:sz="4" w:space="0" w:color="auto"/>
        </w:pBdr>
        <w:jc w:val="center"/>
        <w:rPr>
          <w:color w:val="000000"/>
          <w:sz w:val="28"/>
          <w:szCs w:val="28"/>
          <w:lang w:val="ru-RU"/>
        </w:rPr>
      </w:pPr>
    </w:p>
    <w:p w14:paraId="2393F1BC" w14:textId="77777777" w:rsidR="00354529" w:rsidRPr="00354529" w:rsidRDefault="00354529" w:rsidP="00354529">
      <w:pPr>
        <w:pBdr>
          <w:top w:val="single" w:sz="4" w:space="1" w:color="auto"/>
          <w:left w:val="single" w:sz="4" w:space="4" w:color="auto"/>
          <w:bottom w:val="single" w:sz="4" w:space="1" w:color="auto"/>
          <w:right w:val="single" w:sz="4" w:space="0" w:color="auto"/>
        </w:pBdr>
        <w:jc w:val="center"/>
        <w:rPr>
          <w:color w:val="000000"/>
          <w:sz w:val="28"/>
          <w:szCs w:val="28"/>
          <w:lang w:val="ru-RU"/>
        </w:rPr>
      </w:pPr>
    </w:p>
    <w:p w14:paraId="7DAD77C9" w14:textId="77777777" w:rsidR="00354529" w:rsidRPr="00354529" w:rsidRDefault="00354529" w:rsidP="00354529">
      <w:pPr>
        <w:pBdr>
          <w:top w:val="single" w:sz="4" w:space="1" w:color="auto"/>
          <w:left w:val="single" w:sz="4" w:space="4" w:color="auto"/>
          <w:bottom w:val="single" w:sz="4" w:space="1" w:color="auto"/>
          <w:right w:val="single" w:sz="4" w:space="0" w:color="auto"/>
        </w:pBdr>
        <w:rPr>
          <w:color w:val="000000"/>
          <w:sz w:val="28"/>
          <w:szCs w:val="28"/>
          <w:lang w:val="ru-RU"/>
        </w:rPr>
      </w:pPr>
    </w:p>
    <w:p w14:paraId="02D94698" w14:textId="77777777" w:rsidR="00354529" w:rsidRPr="00354529" w:rsidRDefault="00354529" w:rsidP="00354529">
      <w:pPr>
        <w:pBdr>
          <w:top w:val="single" w:sz="4" w:space="1" w:color="auto"/>
          <w:left w:val="single" w:sz="4" w:space="4" w:color="auto"/>
          <w:bottom w:val="single" w:sz="4" w:space="1" w:color="auto"/>
          <w:right w:val="single" w:sz="4" w:space="0" w:color="auto"/>
        </w:pBdr>
        <w:rPr>
          <w:color w:val="000000"/>
          <w:sz w:val="28"/>
          <w:szCs w:val="28"/>
          <w:lang w:val="ru-RU"/>
        </w:rPr>
      </w:pPr>
    </w:p>
    <w:p w14:paraId="6475F056" w14:textId="77777777" w:rsidR="00354529" w:rsidRPr="00354529" w:rsidRDefault="00354529" w:rsidP="00354529">
      <w:pPr>
        <w:pBdr>
          <w:top w:val="single" w:sz="4" w:space="1" w:color="auto"/>
          <w:left w:val="single" w:sz="4" w:space="4" w:color="auto"/>
          <w:bottom w:val="single" w:sz="4" w:space="1" w:color="auto"/>
          <w:right w:val="single" w:sz="4" w:space="0" w:color="auto"/>
        </w:pBdr>
        <w:rPr>
          <w:color w:val="000000"/>
          <w:sz w:val="28"/>
          <w:szCs w:val="28"/>
          <w:lang w:val="ru-RU"/>
        </w:rPr>
      </w:pPr>
    </w:p>
    <w:p w14:paraId="1B91F926" w14:textId="77777777" w:rsidR="00354529" w:rsidRPr="00354529" w:rsidRDefault="00354529" w:rsidP="00354529">
      <w:pPr>
        <w:pBdr>
          <w:top w:val="single" w:sz="4" w:space="1" w:color="auto"/>
          <w:left w:val="single" w:sz="4" w:space="4" w:color="auto"/>
          <w:bottom w:val="single" w:sz="4" w:space="1" w:color="auto"/>
          <w:right w:val="single" w:sz="4" w:space="0" w:color="auto"/>
        </w:pBdr>
        <w:rPr>
          <w:color w:val="000000"/>
          <w:sz w:val="28"/>
          <w:szCs w:val="28"/>
          <w:lang w:val="ru-RU"/>
        </w:rPr>
      </w:pPr>
    </w:p>
    <w:p w14:paraId="4A0FF27B" w14:textId="77777777" w:rsidR="00354529" w:rsidRPr="00354529" w:rsidRDefault="00354529" w:rsidP="00354529">
      <w:pPr>
        <w:pBdr>
          <w:top w:val="single" w:sz="4" w:space="1" w:color="auto"/>
          <w:left w:val="single" w:sz="4" w:space="4" w:color="auto"/>
          <w:bottom w:val="single" w:sz="4" w:space="1" w:color="auto"/>
          <w:right w:val="single" w:sz="4" w:space="0" w:color="auto"/>
        </w:pBdr>
        <w:rPr>
          <w:color w:val="000000"/>
          <w:sz w:val="28"/>
          <w:szCs w:val="28"/>
          <w:lang w:val="ru-RU"/>
        </w:rPr>
      </w:pPr>
    </w:p>
    <w:p w14:paraId="60D6440E" w14:textId="77777777" w:rsidR="00354529" w:rsidRPr="00354529" w:rsidRDefault="00354529" w:rsidP="00354529">
      <w:pPr>
        <w:pBdr>
          <w:top w:val="single" w:sz="4" w:space="1" w:color="auto"/>
          <w:left w:val="single" w:sz="4" w:space="4" w:color="auto"/>
          <w:bottom w:val="single" w:sz="4" w:space="1" w:color="auto"/>
          <w:right w:val="single" w:sz="4" w:space="0" w:color="auto"/>
        </w:pBdr>
        <w:rPr>
          <w:color w:val="000000"/>
          <w:sz w:val="28"/>
          <w:szCs w:val="28"/>
          <w:lang w:val="ru-RU"/>
        </w:rPr>
      </w:pPr>
    </w:p>
    <w:p w14:paraId="16FDB218" w14:textId="77777777" w:rsidR="00354529" w:rsidRPr="00354529" w:rsidRDefault="00354529" w:rsidP="00354529">
      <w:pPr>
        <w:pBdr>
          <w:top w:val="single" w:sz="4" w:space="1" w:color="auto"/>
          <w:left w:val="single" w:sz="4" w:space="4" w:color="auto"/>
          <w:bottom w:val="single" w:sz="4" w:space="1" w:color="auto"/>
          <w:right w:val="single" w:sz="4" w:space="0" w:color="auto"/>
        </w:pBdr>
        <w:rPr>
          <w:color w:val="000000"/>
          <w:sz w:val="28"/>
          <w:szCs w:val="28"/>
          <w:lang w:val="ru-RU"/>
        </w:rPr>
      </w:pPr>
    </w:p>
    <w:p w14:paraId="1DA5F081" w14:textId="77777777" w:rsidR="00354529" w:rsidRPr="00354529" w:rsidRDefault="00354529" w:rsidP="00354529">
      <w:pPr>
        <w:pBdr>
          <w:top w:val="single" w:sz="4" w:space="1" w:color="auto"/>
          <w:left w:val="single" w:sz="4" w:space="4" w:color="auto"/>
          <w:bottom w:val="single" w:sz="4" w:space="1" w:color="auto"/>
          <w:right w:val="single" w:sz="4" w:space="0" w:color="auto"/>
        </w:pBdr>
        <w:rPr>
          <w:color w:val="000000"/>
          <w:sz w:val="28"/>
          <w:szCs w:val="28"/>
          <w:lang w:val="ru-RU"/>
        </w:rPr>
      </w:pPr>
    </w:p>
    <w:p w14:paraId="020837AB" w14:textId="77777777" w:rsidR="00354529" w:rsidRPr="00354529" w:rsidRDefault="00354529" w:rsidP="00354529">
      <w:pPr>
        <w:pBdr>
          <w:top w:val="single" w:sz="4" w:space="1" w:color="auto"/>
          <w:left w:val="single" w:sz="4" w:space="4" w:color="auto"/>
          <w:bottom w:val="single" w:sz="4" w:space="1" w:color="auto"/>
          <w:right w:val="single" w:sz="4" w:space="0" w:color="auto"/>
        </w:pBdr>
        <w:rPr>
          <w:b/>
          <w:color w:val="000000"/>
          <w:sz w:val="28"/>
          <w:szCs w:val="28"/>
          <w:lang w:val="ru-RU"/>
        </w:rPr>
      </w:pPr>
      <w:r w:rsidRPr="00354529">
        <w:rPr>
          <w:b/>
          <w:color w:val="000000"/>
          <w:sz w:val="28"/>
          <w:szCs w:val="28"/>
          <w:lang w:val="ru-RU"/>
        </w:rPr>
        <w:t>Согласовано:</w:t>
      </w:r>
    </w:p>
    <w:p w14:paraId="104C5472" w14:textId="77777777" w:rsidR="00354529" w:rsidRPr="00354529" w:rsidRDefault="00354529" w:rsidP="00354529">
      <w:pPr>
        <w:pBdr>
          <w:top w:val="single" w:sz="4" w:space="1" w:color="auto"/>
          <w:left w:val="single" w:sz="4" w:space="4" w:color="auto"/>
          <w:bottom w:val="single" w:sz="4" w:space="1" w:color="auto"/>
          <w:right w:val="single" w:sz="4" w:space="0" w:color="auto"/>
        </w:pBdr>
        <w:rPr>
          <w:color w:val="000000"/>
          <w:sz w:val="28"/>
          <w:szCs w:val="28"/>
          <w:lang w:val="ru-RU"/>
        </w:rPr>
      </w:pPr>
    </w:p>
    <w:p w14:paraId="5B504B2B" w14:textId="77777777" w:rsidR="00354529" w:rsidRPr="00354529" w:rsidRDefault="00354529" w:rsidP="00354529">
      <w:pPr>
        <w:pBdr>
          <w:top w:val="single" w:sz="4" w:space="1" w:color="auto"/>
          <w:left w:val="single" w:sz="4" w:space="4" w:color="auto"/>
          <w:bottom w:val="single" w:sz="4" w:space="1" w:color="auto"/>
          <w:right w:val="single" w:sz="4" w:space="0" w:color="auto"/>
        </w:pBdr>
        <w:rPr>
          <w:color w:val="000000"/>
          <w:lang w:val="ru-RU"/>
        </w:rPr>
      </w:pPr>
      <w:r w:rsidRPr="00354529">
        <w:rPr>
          <w:color w:val="000000"/>
          <w:lang w:val="ru-RU"/>
        </w:rPr>
        <w:t>Технический директор</w:t>
      </w:r>
    </w:p>
    <w:p w14:paraId="3260927B" w14:textId="73519681" w:rsidR="00354529" w:rsidRPr="00354529" w:rsidRDefault="00354529" w:rsidP="00354529">
      <w:pPr>
        <w:pBdr>
          <w:top w:val="single" w:sz="4" w:space="1" w:color="auto"/>
          <w:left w:val="single" w:sz="4" w:space="4" w:color="auto"/>
          <w:bottom w:val="single" w:sz="4" w:space="1" w:color="auto"/>
          <w:right w:val="single" w:sz="4" w:space="0" w:color="auto"/>
        </w:pBdr>
        <w:rPr>
          <w:color w:val="000000"/>
          <w:lang w:val="ru-RU"/>
        </w:rPr>
      </w:pPr>
      <w:r w:rsidRPr="00354529">
        <w:rPr>
          <w:color w:val="000000"/>
          <w:lang w:val="ru-RU"/>
        </w:rPr>
        <w:t>СРО «СОЮЗАТОМ</w:t>
      </w:r>
      <w:r w:rsidR="00B54AD7">
        <w:rPr>
          <w:color w:val="000000"/>
          <w:lang w:val="ru-RU"/>
        </w:rPr>
        <w:t>ПРОЕКТ</w:t>
      </w:r>
      <w:r w:rsidRPr="00354529">
        <w:rPr>
          <w:color w:val="000000"/>
          <w:lang w:val="ru-RU"/>
        </w:rPr>
        <w:t xml:space="preserve">»          </w:t>
      </w:r>
    </w:p>
    <w:p w14:paraId="3DE034B4" w14:textId="77777777" w:rsidR="00354529" w:rsidRPr="00354529" w:rsidRDefault="00354529" w:rsidP="00354529">
      <w:pPr>
        <w:pBdr>
          <w:top w:val="single" w:sz="4" w:space="1" w:color="auto"/>
          <w:left w:val="single" w:sz="4" w:space="4" w:color="auto"/>
          <w:bottom w:val="single" w:sz="4" w:space="1" w:color="auto"/>
          <w:right w:val="single" w:sz="4" w:space="0" w:color="auto"/>
        </w:pBdr>
        <w:rPr>
          <w:color w:val="000000"/>
          <w:lang w:val="ru-RU"/>
        </w:rPr>
      </w:pPr>
      <w:r w:rsidRPr="00354529">
        <w:rPr>
          <w:color w:val="000000"/>
          <w:lang w:val="ru-RU"/>
        </w:rPr>
        <w:t>_______________ Ф.И.О.</w:t>
      </w:r>
    </w:p>
    <w:p w14:paraId="5D52A3D2" w14:textId="77777777" w:rsidR="00354529" w:rsidRPr="00354529" w:rsidRDefault="00354529" w:rsidP="00354529">
      <w:pPr>
        <w:pBdr>
          <w:top w:val="single" w:sz="4" w:space="1" w:color="auto"/>
          <w:left w:val="single" w:sz="4" w:space="4" w:color="auto"/>
          <w:bottom w:val="single" w:sz="4" w:space="1" w:color="auto"/>
          <w:right w:val="single" w:sz="4" w:space="0" w:color="auto"/>
        </w:pBdr>
        <w:rPr>
          <w:color w:val="000000"/>
          <w:lang w:val="ru-RU"/>
        </w:rPr>
      </w:pPr>
    </w:p>
    <w:p w14:paraId="4663A59A" w14:textId="77777777" w:rsidR="00354529" w:rsidRPr="00354529" w:rsidRDefault="00354529" w:rsidP="00354529">
      <w:pPr>
        <w:pBdr>
          <w:top w:val="single" w:sz="4" w:space="1" w:color="auto"/>
          <w:left w:val="single" w:sz="4" w:space="4" w:color="auto"/>
          <w:bottom w:val="single" w:sz="4" w:space="1" w:color="auto"/>
          <w:right w:val="single" w:sz="4" w:space="0" w:color="auto"/>
        </w:pBdr>
        <w:rPr>
          <w:color w:val="000000"/>
          <w:sz w:val="28"/>
          <w:szCs w:val="28"/>
          <w:lang w:val="ru-RU"/>
        </w:rPr>
      </w:pPr>
    </w:p>
    <w:p w14:paraId="77D4D783" w14:textId="77777777" w:rsidR="00354529" w:rsidRPr="00354529" w:rsidRDefault="00354529" w:rsidP="00354529">
      <w:pPr>
        <w:pBdr>
          <w:top w:val="single" w:sz="4" w:space="1" w:color="auto"/>
          <w:left w:val="single" w:sz="4" w:space="4" w:color="auto"/>
          <w:bottom w:val="single" w:sz="4" w:space="1" w:color="auto"/>
          <w:right w:val="single" w:sz="4" w:space="0" w:color="auto"/>
        </w:pBdr>
        <w:rPr>
          <w:color w:val="000000"/>
          <w:sz w:val="28"/>
          <w:szCs w:val="28"/>
          <w:lang w:val="ru-RU"/>
        </w:rPr>
      </w:pPr>
    </w:p>
    <w:p w14:paraId="3B5CC33D" w14:textId="77777777" w:rsidR="00354529" w:rsidRPr="00354529" w:rsidRDefault="00354529" w:rsidP="00354529">
      <w:pPr>
        <w:pBdr>
          <w:top w:val="single" w:sz="4" w:space="1" w:color="auto"/>
          <w:left w:val="single" w:sz="4" w:space="4" w:color="auto"/>
          <w:bottom w:val="single" w:sz="4" w:space="1" w:color="auto"/>
          <w:right w:val="single" w:sz="4" w:space="0" w:color="auto"/>
        </w:pBdr>
        <w:rPr>
          <w:color w:val="000000"/>
          <w:sz w:val="28"/>
          <w:szCs w:val="28"/>
          <w:lang w:val="ru-RU"/>
        </w:rPr>
      </w:pPr>
    </w:p>
    <w:p w14:paraId="70BABE5E" w14:textId="77777777" w:rsidR="00354529" w:rsidRDefault="00354529" w:rsidP="00354529">
      <w:pPr>
        <w:pBdr>
          <w:top w:val="single" w:sz="4" w:space="1" w:color="auto"/>
          <w:left w:val="single" w:sz="4" w:space="4" w:color="auto"/>
          <w:bottom w:val="single" w:sz="4" w:space="1" w:color="auto"/>
          <w:right w:val="single" w:sz="4" w:space="0" w:color="auto"/>
        </w:pBdr>
        <w:jc w:val="center"/>
        <w:rPr>
          <w:b/>
          <w:color w:val="000000"/>
        </w:rPr>
      </w:pPr>
      <w:proofErr w:type="spellStart"/>
      <w:r w:rsidRPr="00367A6D">
        <w:rPr>
          <w:b/>
          <w:color w:val="000000"/>
        </w:rPr>
        <w:t>Москва</w:t>
      </w:r>
      <w:proofErr w:type="spellEnd"/>
    </w:p>
    <w:p w14:paraId="472619BA" w14:textId="77777777" w:rsidR="00354529" w:rsidRPr="00341C5A" w:rsidRDefault="00354529" w:rsidP="00354529">
      <w:pPr>
        <w:pBdr>
          <w:top w:val="single" w:sz="4" w:space="1" w:color="auto"/>
          <w:left w:val="single" w:sz="4" w:space="4" w:color="auto"/>
          <w:bottom w:val="single" w:sz="4" w:space="1" w:color="auto"/>
          <w:right w:val="single" w:sz="4" w:space="0" w:color="auto"/>
        </w:pBdr>
        <w:jc w:val="center"/>
        <w:rPr>
          <w:color w:val="000000"/>
          <w:sz w:val="28"/>
          <w:szCs w:val="28"/>
        </w:rPr>
      </w:pPr>
      <w:r>
        <w:rPr>
          <w:b/>
          <w:color w:val="000000"/>
        </w:rPr>
        <w:t>20__</w:t>
      </w:r>
    </w:p>
    <w:p w14:paraId="1BB5DEE5" w14:textId="77777777" w:rsidR="00354529" w:rsidRDefault="00354529" w:rsidP="00354529">
      <w:pPr>
        <w:pStyle w:val="afa"/>
        <w:spacing w:after="0" w:line="276" w:lineRule="auto"/>
        <w:ind w:left="0"/>
        <w:jc w:val="center"/>
        <w:rPr>
          <w:color w:val="000000"/>
          <w:sz w:val="28"/>
          <w:szCs w:val="28"/>
        </w:rPr>
      </w:pPr>
    </w:p>
    <w:tbl>
      <w:tblPr>
        <w:tblStyle w:val="af5"/>
        <w:tblW w:w="10201" w:type="dxa"/>
        <w:tblLook w:val="04A0" w:firstRow="1" w:lastRow="0" w:firstColumn="1" w:lastColumn="0" w:noHBand="0" w:noVBand="1"/>
      </w:tblPr>
      <w:tblGrid>
        <w:gridCol w:w="10201"/>
      </w:tblGrid>
      <w:tr w:rsidR="00354529" w:rsidRPr="00B6092C" w14:paraId="36FD8000" w14:textId="77777777" w:rsidTr="00C13E45">
        <w:tc>
          <w:tcPr>
            <w:tcW w:w="10201" w:type="dxa"/>
          </w:tcPr>
          <w:p w14:paraId="2B34C75E" w14:textId="51F72DE7" w:rsidR="00354529" w:rsidRPr="002015C1" w:rsidRDefault="00354529" w:rsidP="00C13E45">
            <w:pPr>
              <w:ind w:firstLine="709"/>
              <w:rPr>
                <w:b/>
                <w:sz w:val="22"/>
                <w:szCs w:val="22"/>
              </w:rPr>
            </w:pPr>
            <w:r w:rsidRPr="002015C1">
              <w:rPr>
                <w:b/>
                <w:sz w:val="22"/>
                <w:szCs w:val="22"/>
              </w:rPr>
              <w:t xml:space="preserve">1 Основание для </w:t>
            </w:r>
            <w:r w:rsidRPr="002015C1">
              <w:rPr>
                <w:b/>
                <w:i/>
                <w:sz w:val="22"/>
                <w:szCs w:val="22"/>
              </w:rPr>
              <w:t>разработки/пересмотра/изменения</w:t>
            </w:r>
            <w:r w:rsidRPr="002015C1">
              <w:rPr>
                <w:b/>
                <w:sz w:val="22"/>
                <w:szCs w:val="22"/>
              </w:rPr>
              <w:t xml:space="preserve"> стандарта</w:t>
            </w:r>
            <w:r w:rsidR="002E3824">
              <w:rPr>
                <w:b/>
                <w:sz w:val="22"/>
                <w:szCs w:val="22"/>
              </w:rPr>
              <w:t xml:space="preserve"> организации</w:t>
            </w:r>
          </w:p>
          <w:p w14:paraId="22D12243" w14:textId="76E43A69" w:rsidR="00354529" w:rsidRPr="002015C1" w:rsidRDefault="00354529" w:rsidP="00C13E45">
            <w:pPr>
              <w:ind w:firstLine="709"/>
              <w:jc w:val="both"/>
              <w:rPr>
                <w:sz w:val="22"/>
                <w:szCs w:val="22"/>
              </w:rPr>
            </w:pPr>
            <w:r w:rsidRPr="002015C1">
              <w:rPr>
                <w:sz w:val="22"/>
                <w:szCs w:val="22"/>
              </w:rPr>
              <w:t xml:space="preserve">Основанием для </w:t>
            </w:r>
            <w:r w:rsidRPr="002015C1">
              <w:rPr>
                <w:i/>
                <w:sz w:val="22"/>
                <w:szCs w:val="22"/>
              </w:rPr>
              <w:t>разработки/пересмотра/изменения</w:t>
            </w:r>
            <w:r w:rsidRPr="002015C1">
              <w:rPr>
                <w:sz w:val="22"/>
                <w:szCs w:val="22"/>
              </w:rPr>
              <w:t xml:space="preserve"> </w:t>
            </w:r>
            <w:r w:rsidR="00B37899">
              <w:rPr>
                <w:sz w:val="22"/>
                <w:szCs w:val="22"/>
              </w:rPr>
              <w:t>стандарта организации</w:t>
            </w:r>
            <w:r w:rsidRPr="002015C1">
              <w:rPr>
                <w:sz w:val="22"/>
                <w:szCs w:val="22"/>
              </w:rPr>
              <w:t xml:space="preserve"> является Программа разработки и актуализации документов по стандартизации СРО атомной отрасли на 20__ год, пункт __.</w:t>
            </w:r>
          </w:p>
          <w:p w14:paraId="4C1C3842" w14:textId="77777777" w:rsidR="00354529" w:rsidRPr="002015C1" w:rsidRDefault="00354529" w:rsidP="00C13E45">
            <w:pPr>
              <w:pStyle w:val="a5"/>
              <w:tabs>
                <w:tab w:val="left" w:pos="1276"/>
              </w:tabs>
              <w:ind w:left="0" w:firstLine="709"/>
              <w:jc w:val="both"/>
              <w:rPr>
                <w:sz w:val="22"/>
                <w:szCs w:val="22"/>
              </w:rPr>
            </w:pPr>
          </w:p>
          <w:p w14:paraId="71A72699" w14:textId="77777777" w:rsidR="00354529" w:rsidRPr="002015C1" w:rsidRDefault="00354529" w:rsidP="00C13E45">
            <w:pPr>
              <w:pStyle w:val="a5"/>
              <w:tabs>
                <w:tab w:val="left" w:pos="1276"/>
              </w:tabs>
              <w:ind w:left="0" w:firstLine="709"/>
              <w:jc w:val="both"/>
              <w:rPr>
                <w:b/>
                <w:sz w:val="22"/>
                <w:szCs w:val="22"/>
              </w:rPr>
            </w:pPr>
            <w:r w:rsidRPr="002015C1">
              <w:rPr>
                <w:b/>
                <w:sz w:val="22"/>
                <w:szCs w:val="22"/>
              </w:rPr>
              <w:t>2 Срок выполнения</w:t>
            </w:r>
          </w:p>
          <w:p w14:paraId="3480A7A1" w14:textId="77777777" w:rsidR="00354529" w:rsidRPr="002015C1" w:rsidRDefault="00354529" w:rsidP="00C13E45">
            <w:pPr>
              <w:pStyle w:val="a5"/>
              <w:tabs>
                <w:tab w:val="left" w:pos="851"/>
              </w:tabs>
              <w:ind w:left="0" w:firstLine="709"/>
              <w:rPr>
                <w:sz w:val="22"/>
                <w:szCs w:val="22"/>
              </w:rPr>
            </w:pPr>
            <w:r w:rsidRPr="002015C1">
              <w:rPr>
                <w:sz w:val="22"/>
                <w:szCs w:val="22"/>
              </w:rPr>
              <w:t>начало –</w:t>
            </w:r>
          </w:p>
          <w:p w14:paraId="46ABA2A1" w14:textId="77777777" w:rsidR="00354529" w:rsidRPr="002015C1" w:rsidRDefault="00354529" w:rsidP="00C13E45">
            <w:pPr>
              <w:pStyle w:val="a5"/>
              <w:tabs>
                <w:tab w:val="left" w:pos="851"/>
              </w:tabs>
              <w:ind w:left="0" w:firstLine="709"/>
              <w:rPr>
                <w:sz w:val="22"/>
                <w:szCs w:val="22"/>
              </w:rPr>
            </w:pPr>
            <w:r w:rsidRPr="002015C1">
              <w:rPr>
                <w:sz w:val="22"/>
                <w:szCs w:val="22"/>
              </w:rPr>
              <w:t xml:space="preserve">окончание – </w:t>
            </w:r>
          </w:p>
          <w:p w14:paraId="418ADDD8" w14:textId="77777777" w:rsidR="00354529" w:rsidRPr="002015C1" w:rsidRDefault="00354529" w:rsidP="00C13E45">
            <w:pPr>
              <w:pStyle w:val="afa"/>
              <w:spacing w:after="0"/>
              <w:ind w:left="0" w:firstLine="709"/>
              <w:jc w:val="center"/>
              <w:rPr>
                <w:color w:val="000000"/>
                <w:sz w:val="22"/>
                <w:szCs w:val="22"/>
              </w:rPr>
            </w:pPr>
          </w:p>
          <w:p w14:paraId="076D7BC4" w14:textId="1ED6B5D5" w:rsidR="00354529" w:rsidRPr="002015C1" w:rsidRDefault="00354529" w:rsidP="00C13E45">
            <w:pPr>
              <w:tabs>
                <w:tab w:val="left" w:pos="851"/>
              </w:tabs>
              <w:ind w:firstLine="709"/>
              <w:rPr>
                <w:b/>
                <w:sz w:val="22"/>
                <w:szCs w:val="22"/>
              </w:rPr>
            </w:pPr>
            <w:r w:rsidRPr="002015C1">
              <w:rPr>
                <w:b/>
                <w:sz w:val="22"/>
                <w:szCs w:val="22"/>
              </w:rPr>
              <w:t>3 Цели и задачи разработки/пересмотра/изменения стандарта</w:t>
            </w:r>
            <w:r w:rsidR="002E273F">
              <w:rPr>
                <w:b/>
                <w:sz w:val="22"/>
                <w:szCs w:val="22"/>
              </w:rPr>
              <w:t xml:space="preserve"> организации</w:t>
            </w:r>
          </w:p>
          <w:p w14:paraId="0E31CEF2" w14:textId="2C944731" w:rsidR="00354529" w:rsidRPr="002015C1" w:rsidRDefault="00354529" w:rsidP="00C13E45">
            <w:pPr>
              <w:pStyle w:val="a3"/>
              <w:ind w:firstLine="709"/>
              <w:rPr>
                <w:sz w:val="22"/>
                <w:szCs w:val="22"/>
              </w:rPr>
            </w:pPr>
            <w:r w:rsidRPr="002015C1">
              <w:rPr>
                <w:i/>
                <w:sz w:val="22"/>
                <w:szCs w:val="22"/>
              </w:rPr>
              <w:t>Разработка/пересмотр/изменение</w:t>
            </w:r>
            <w:r w:rsidRPr="002015C1">
              <w:rPr>
                <w:sz w:val="22"/>
                <w:szCs w:val="22"/>
              </w:rPr>
              <w:t xml:space="preserve"> стандарта </w:t>
            </w:r>
            <w:r w:rsidR="001B4735">
              <w:rPr>
                <w:sz w:val="22"/>
                <w:szCs w:val="22"/>
              </w:rPr>
              <w:t>организации</w:t>
            </w:r>
            <w:r w:rsidR="00B54AD7" w:rsidRPr="002015C1">
              <w:rPr>
                <w:sz w:val="22"/>
                <w:szCs w:val="22"/>
              </w:rPr>
              <w:t xml:space="preserve"> </w:t>
            </w:r>
            <w:r w:rsidR="001B4735">
              <w:rPr>
                <w:sz w:val="22"/>
                <w:szCs w:val="22"/>
              </w:rPr>
              <w:t xml:space="preserve">СТО </w:t>
            </w:r>
            <w:r w:rsidR="00B54AD7" w:rsidRPr="002015C1">
              <w:rPr>
                <w:sz w:val="22"/>
                <w:szCs w:val="22"/>
              </w:rPr>
              <w:t>СРО-П 60542948</w:t>
            </w:r>
            <w:r w:rsidRPr="002015C1">
              <w:rPr>
                <w:sz w:val="22"/>
                <w:szCs w:val="22"/>
              </w:rPr>
              <w:t xml:space="preserve"> ХХХХХ–20ХХ «</w:t>
            </w:r>
            <w:r w:rsidRPr="002015C1">
              <w:rPr>
                <w:i/>
                <w:sz w:val="22"/>
                <w:szCs w:val="22"/>
              </w:rPr>
              <w:t>Наименование стандарта</w:t>
            </w:r>
            <w:r w:rsidR="002E273F">
              <w:rPr>
                <w:i/>
                <w:sz w:val="22"/>
                <w:szCs w:val="22"/>
              </w:rPr>
              <w:t xml:space="preserve"> </w:t>
            </w:r>
            <w:proofErr w:type="spellStart"/>
            <w:r w:rsidR="002E273F">
              <w:rPr>
                <w:i/>
                <w:sz w:val="22"/>
                <w:szCs w:val="22"/>
              </w:rPr>
              <w:t>органипзации</w:t>
            </w:r>
            <w:proofErr w:type="spellEnd"/>
            <w:r w:rsidRPr="002015C1">
              <w:rPr>
                <w:sz w:val="22"/>
                <w:szCs w:val="22"/>
              </w:rPr>
              <w:t>» (далее – стандарт) преду</w:t>
            </w:r>
            <w:r w:rsidR="002E3824">
              <w:rPr>
                <w:sz w:val="22"/>
                <w:szCs w:val="22"/>
              </w:rPr>
              <w:t>смотрен   с   целью   _____</w:t>
            </w:r>
            <w:r w:rsidRPr="002015C1">
              <w:rPr>
                <w:sz w:val="22"/>
                <w:szCs w:val="22"/>
              </w:rPr>
              <w:t>_________.</w:t>
            </w:r>
          </w:p>
          <w:p w14:paraId="27DCCAFE" w14:textId="77777777" w:rsidR="00354529" w:rsidRPr="002015C1" w:rsidRDefault="00354529" w:rsidP="00C13E45">
            <w:pPr>
              <w:tabs>
                <w:tab w:val="left" w:pos="851"/>
              </w:tabs>
              <w:ind w:firstLine="709"/>
              <w:jc w:val="both"/>
              <w:rPr>
                <w:b/>
                <w:sz w:val="22"/>
                <w:szCs w:val="22"/>
              </w:rPr>
            </w:pPr>
          </w:p>
          <w:p w14:paraId="5C644B23" w14:textId="77777777" w:rsidR="00354529" w:rsidRPr="002015C1" w:rsidRDefault="00354529" w:rsidP="00C13E45">
            <w:pPr>
              <w:tabs>
                <w:tab w:val="left" w:pos="851"/>
              </w:tabs>
              <w:ind w:firstLine="709"/>
              <w:jc w:val="both"/>
              <w:rPr>
                <w:b/>
                <w:sz w:val="22"/>
                <w:szCs w:val="22"/>
              </w:rPr>
            </w:pPr>
            <w:r w:rsidRPr="002015C1">
              <w:rPr>
                <w:b/>
                <w:sz w:val="22"/>
                <w:szCs w:val="22"/>
              </w:rPr>
              <w:t>4 Характеристика объекта и аспекта стандартизации</w:t>
            </w:r>
          </w:p>
          <w:p w14:paraId="0EA367E4" w14:textId="77777777" w:rsidR="00354529" w:rsidRPr="002015C1" w:rsidRDefault="00354529" w:rsidP="00C13E45">
            <w:pPr>
              <w:tabs>
                <w:tab w:val="left" w:pos="1276"/>
              </w:tabs>
              <w:ind w:firstLine="709"/>
              <w:jc w:val="both"/>
              <w:rPr>
                <w:sz w:val="22"/>
                <w:szCs w:val="22"/>
              </w:rPr>
            </w:pPr>
            <w:r w:rsidRPr="002015C1">
              <w:rPr>
                <w:sz w:val="22"/>
                <w:szCs w:val="22"/>
              </w:rPr>
              <w:t>Объектом стандартизации является ___________________________________.</w:t>
            </w:r>
          </w:p>
          <w:p w14:paraId="2DD55811" w14:textId="77777777" w:rsidR="00354529" w:rsidRPr="002015C1" w:rsidRDefault="00354529" w:rsidP="00C13E45">
            <w:pPr>
              <w:tabs>
                <w:tab w:val="left" w:pos="1276"/>
              </w:tabs>
              <w:ind w:firstLine="709"/>
              <w:jc w:val="both"/>
              <w:rPr>
                <w:sz w:val="22"/>
                <w:szCs w:val="22"/>
              </w:rPr>
            </w:pPr>
            <w:r w:rsidRPr="002015C1">
              <w:rPr>
                <w:sz w:val="22"/>
                <w:szCs w:val="22"/>
              </w:rPr>
              <w:t>Аспектом стандартизации являются __________________________________.</w:t>
            </w:r>
          </w:p>
          <w:p w14:paraId="6CA04D87" w14:textId="77777777" w:rsidR="00354529" w:rsidRPr="002015C1" w:rsidRDefault="00354529" w:rsidP="00C13E45">
            <w:pPr>
              <w:pStyle w:val="afa"/>
              <w:spacing w:after="0"/>
              <w:ind w:left="0" w:firstLine="709"/>
              <w:jc w:val="center"/>
              <w:rPr>
                <w:color w:val="000000"/>
                <w:sz w:val="22"/>
                <w:szCs w:val="22"/>
              </w:rPr>
            </w:pPr>
          </w:p>
          <w:p w14:paraId="5CCB2D93" w14:textId="77777777" w:rsidR="00354529" w:rsidRPr="002015C1" w:rsidRDefault="00354529" w:rsidP="00C13E45">
            <w:pPr>
              <w:tabs>
                <w:tab w:val="left" w:pos="851"/>
              </w:tabs>
              <w:ind w:firstLine="709"/>
              <w:jc w:val="both"/>
              <w:rPr>
                <w:b/>
                <w:sz w:val="22"/>
                <w:szCs w:val="22"/>
              </w:rPr>
            </w:pPr>
            <w:r w:rsidRPr="002015C1">
              <w:rPr>
                <w:b/>
                <w:sz w:val="22"/>
                <w:szCs w:val="22"/>
              </w:rPr>
              <w:t>5 Общие требования</w:t>
            </w:r>
          </w:p>
          <w:p w14:paraId="79A05237" w14:textId="77777777" w:rsidR="00354529" w:rsidRPr="002015C1" w:rsidRDefault="00354529" w:rsidP="00C13E45">
            <w:pPr>
              <w:widowControl w:val="0"/>
              <w:tabs>
                <w:tab w:val="left" w:pos="1128"/>
                <w:tab w:val="left" w:pos="1276"/>
              </w:tabs>
              <w:ind w:firstLine="709"/>
              <w:jc w:val="both"/>
              <w:rPr>
                <w:rFonts w:eastAsia="Arial"/>
                <w:sz w:val="22"/>
                <w:szCs w:val="22"/>
              </w:rPr>
            </w:pPr>
            <w:r w:rsidRPr="002015C1">
              <w:rPr>
                <w:sz w:val="22"/>
                <w:szCs w:val="22"/>
              </w:rPr>
              <w:t>Требования,</w:t>
            </w:r>
            <w:r w:rsidRPr="002015C1">
              <w:rPr>
                <w:spacing w:val="-9"/>
                <w:sz w:val="22"/>
                <w:szCs w:val="22"/>
              </w:rPr>
              <w:t xml:space="preserve"> </w:t>
            </w:r>
            <w:r w:rsidRPr="002015C1">
              <w:rPr>
                <w:sz w:val="22"/>
                <w:szCs w:val="22"/>
              </w:rPr>
              <w:t>устанавливаемые</w:t>
            </w:r>
            <w:r w:rsidRPr="002015C1">
              <w:rPr>
                <w:spacing w:val="-9"/>
                <w:sz w:val="22"/>
                <w:szCs w:val="22"/>
              </w:rPr>
              <w:t xml:space="preserve"> </w:t>
            </w:r>
            <w:r w:rsidRPr="002015C1">
              <w:rPr>
                <w:sz w:val="22"/>
                <w:szCs w:val="22"/>
              </w:rPr>
              <w:t>в</w:t>
            </w:r>
            <w:r w:rsidRPr="002015C1">
              <w:rPr>
                <w:spacing w:val="-9"/>
                <w:sz w:val="22"/>
                <w:szCs w:val="22"/>
              </w:rPr>
              <w:t xml:space="preserve"> </w:t>
            </w:r>
            <w:r w:rsidRPr="002015C1">
              <w:rPr>
                <w:sz w:val="22"/>
                <w:szCs w:val="22"/>
              </w:rPr>
              <w:t>стандарте СРО,</w:t>
            </w:r>
            <w:r w:rsidRPr="002015C1">
              <w:rPr>
                <w:spacing w:val="-9"/>
                <w:sz w:val="22"/>
                <w:szCs w:val="22"/>
              </w:rPr>
              <w:t xml:space="preserve"> </w:t>
            </w:r>
            <w:r w:rsidRPr="002015C1">
              <w:rPr>
                <w:sz w:val="22"/>
                <w:szCs w:val="22"/>
              </w:rPr>
              <w:t>не</w:t>
            </w:r>
            <w:r w:rsidRPr="002015C1">
              <w:rPr>
                <w:spacing w:val="-9"/>
                <w:sz w:val="22"/>
                <w:szCs w:val="22"/>
              </w:rPr>
              <w:t xml:space="preserve"> </w:t>
            </w:r>
            <w:r w:rsidRPr="002015C1">
              <w:rPr>
                <w:sz w:val="22"/>
                <w:szCs w:val="22"/>
              </w:rPr>
              <w:t>должны:</w:t>
            </w:r>
          </w:p>
          <w:p w14:paraId="167F04D0" w14:textId="77777777" w:rsidR="00354529" w:rsidRPr="002015C1" w:rsidRDefault="00354529" w:rsidP="00C13E45">
            <w:pPr>
              <w:tabs>
                <w:tab w:val="left" w:pos="1276"/>
              </w:tabs>
              <w:ind w:firstLine="709"/>
              <w:jc w:val="both"/>
              <w:rPr>
                <w:sz w:val="22"/>
                <w:szCs w:val="22"/>
              </w:rPr>
            </w:pPr>
            <w:r w:rsidRPr="002015C1">
              <w:rPr>
                <w:sz w:val="22"/>
                <w:szCs w:val="22"/>
              </w:rPr>
              <w:t xml:space="preserve">- противоречить международным договорам, федеральным законам Российской Федерации, актам Президента Российской Федерации, актам Правительства Российской Федерации, нормативным правовым актам федеральных органов исполнительной власти и нормативным правовым актам </w:t>
            </w:r>
            <w:proofErr w:type="spellStart"/>
            <w:r w:rsidRPr="002015C1">
              <w:rPr>
                <w:spacing w:val="-3"/>
                <w:sz w:val="22"/>
                <w:szCs w:val="22"/>
              </w:rPr>
              <w:t>Госкорпорации</w:t>
            </w:r>
            <w:proofErr w:type="spellEnd"/>
            <w:r w:rsidRPr="002015C1">
              <w:rPr>
                <w:sz w:val="22"/>
                <w:szCs w:val="22"/>
              </w:rPr>
              <w:t xml:space="preserve"> «</w:t>
            </w:r>
            <w:proofErr w:type="spellStart"/>
            <w:r w:rsidRPr="002015C1">
              <w:rPr>
                <w:sz w:val="22"/>
                <w:szCs w:val="22"/>
              </w:rPr>
              <w:t>Росатом</w:t>
            </w:r>
            <w:proofErr w:type="spellEnd"/>
            <w:r w:rsidRPr="002015C1">
              <w:rPr>
                <w:sz w:val="22"/>
                <w:szCs w:val="22"/>
              </w:rPr>
              <w:t>», изданным в соответствии с установленными полномочиями, относящимся к данному объекту и/или аспекту</w:t>
            </w:r>
            <w:r w:rsidRPr="002015C1">
              <w:rPr>
                <w:spacing w:val="-13"/>
                <w:sz w:val="22"/>
                <w:szCs w:val="22"/>
              </w:rPr>
              <w:t xml:space="preserve"> </w:t>
            </w:r>
            <w:r w:rsidRPr="002015C1">
              <w:rPr>
                <w:sz w:val="22"/>
                <w:szCs w:val="22"/>
              </w:rPr>
              <w:t>стандартизации;</w:t>
            </w:r>
          </w:p>
          <w:p w14:paraId="21E86AB8" w14:textId="77777777" w:rsidR="00354529" w:rsidRPr="002015C1" w:rsidRDefault="00354529" w:rsidP="00C13E45">
            <w:pPr>
              <w:widowControl w:val="0"/>
              <w:tabs>
                <w:tab w:val="left" w:pos="1276"/>
              </w:tabs>
              <w:ind w:firstLine="709"/>
              <w:jc w:val="both"/>
              <w:rPr>
                <w:rFonts w:eastAsia="Arial"/>
                <w:sz w:val="22"/>
                <w:szCs w:val="22"/>
              </w:rPr>
            </w:pPr>
            <w:r w:rsidRPr="002015C1">
              <w:rPr>
                <w:sz w:val="22"/>
                <w:szCs w:val="22"/>
              </w:rPr>
              <w:t>- дублировать</w:t>
            </w:r>
            <w:r w:rsidRPr="002015C1">
              <w:rPr>
                <w:spacing w:val="-13"/>
                <w:sz w:val="22"/>
                <w:szCs w:val="22"/>
              </w:rPr>
              <w:t xml:space="preserve"> </w:t>
            </w:r>
            <w:r w:rsidRPr="002015C1">
              <w:rPr>
                <w:sz w:val="22"/>
                <w:szCs w:val="22"/>
              </w:rPr>
              <w:t>нормы</w:t>
            </w:r>
            <w:r w:rsidRPr="002015C1">
              <w:rPr>
                <w:spacing w:val="-13"/>
                <w:sz w:val="22"/>
                <w:szCs w:val="22"/>
              </w:rPr>
              <w:t xml:space="preserve"> </w:t>
            </w:r>
            <w:r w:rsidRPr="002015C1">
              <w:rPr>
                <w:sz w:val="22"/>
                <w:szCs w:val="22"/>
              </w:rPr>
              <w:t>законодательства</w:t>
            </w:r>
            <w:r w:rsidRPr="002015C1">
              <w:rPr>
                <w:spacing w:val="-13"/>
                <w:sz w:val="22"/>
                <w:szCs w:val="22"/>
              </w:rPr>
              <w:t xml:space="preserve"> и нормативных правовых актов </w:t>
            </w:r>
            <w:r w:rsidRPr="002015C1">
              <w:rPr>
                <w:sz w:val="22"/>
                <w:szCs w:val="22"/>
              </w:rPr>
              <w:t>Российской</w:t>
            </w:r>
            <w:r w:rsidRPr="002015C1">
              <w:rPr>
                <w:spacing w:val="-13"/>
                <w:sz w:val="22"/>
                <w:szCs w:val="22"/>
              </w:rPr>
              <w:t xml:space="preserve"> </w:t>
            </w:r>
            <w:r w:rsidRPr="002015C1">
              <w:rPr>
                <w:sz w:val="22"/>
                <w:szCs w:val="22"/>
              </w:rPr>
              <w:t>Федерации;</w:t>
            </w:r>
          </w:p>
          <w:p w14:paraId="6C52CF6F" w14:textId="77777777" w:rsidR="00354529" w:rsidRPr="002015C1" w:rsidRDefault="00354529" w:rsidP="00C13E45">
            <w:pPr>
              <w:widowControl w:val="0"/>
              <w:tabs>
                <w:tab w:val="left" w:pos="1276"/>
              </w:tabs>
              <w:ind w:firstLine="709"/>
              <w:jc w:val="both"/>
              <w:rPr>
                <w:rFonts w:eastAsia="Arial"/>
                <w:sz w:val="22"/>
                <w:szCs w:val="22"/>
              </w:rPr>
            </w:pPr>
            <w:r w:rsidRPr="002015C1">
              <w:rPr>
                <w:sz w:val="22"/>
                <w:szCs w:val="22"/>
              </w:rPr>
              <w:t xml:space="preserve">- устанавливать ответственность организаций, должностных лиц и </w:t>
            </w:r>
            <w:r w:rsidRPr="002015C1">
              <w:rPr>
                <w:spacing w:val="-3"/>
                <w:sz w:val="22"/>
                <w:szCs w:val="22"/>
              </w:rPr>
              <w:t xml:space="preserve">отдельных </w:t>
            </w:r>
            <w:r w:rsidRPr="002015C1">
              <w:rPr>
                <w:sz w:val="22"/>
                <w:szCs w:val="22"/>
              </w:rPr>
              <w:t>работников за нарушение его</w:t>
            </w:r>
            <w:r w:rsidRPr="002015C1">
              <w:rPr>
                <w:spacing w:val="-15"/>
                <w:sz w:val="22"/>
                <w:szCs w:val="22"/>
              </w:rPr>
              <w:t xml:space="preserve"> </w:t>
            </w:r>
            <w:r w:rsidRPr="002015C1">
              <w:rPr>
                <w:sz w:val="22"/>
                <w:szCs w:val="22"/>
              </w:rPr>
              <w:t>требований.</w:t>
            </w:r>
          </w:p>
          <w:p w14:paraId="3FECD72D" w14:textId="77777777" w:rsidR="00354529" w:rsidRPr="002015C1" w:rsidRDefault="00354529" w:rsidP="00C13E45">
            <w:pPr>
              <w:pStyle w:val="afa"/>
              <w:spacing w:after="0"/>
              <w:ind w:left="0" w:firstLine="709"/>
              <w:jc w:val="center"/>
              <w:rPr>
                <w:color w:val="000000"/>
                <w:sz w:val="22"/>
                <w:szCs w:val="22"/>
              </w:rPr>
            </w:pPr>
          </w:p>
          <w:p w14:paraId="7C07AAF1" w14:textId="0D66F76A" w:rsidR="00354529" w:rsidRPr="002015C1" w:rsidRDefault="00354529" w:rsidP="00C13E45">
            <w:pPr>
              <w:tabs>
                <w:tab w:val="left" w:pos="993"/>
              </w:tabs>
              <w:ind w:firstLine="709"/>
              <w:jc w:val="both"/>
              <w:rPr>
                <w:b/>
                <w:sz w:val="22"/>
                <w:szCs w:val="22"/>
              </w:rPr>
            </w:pPr>
            <w:r w:rsidRPr="002015C1">
              <w:rPr>
                <w:b/>
                <w:sz w:val="22"/>
                <w:szCs w:val="22"/>
              </w:rPr>
              <w:t xml:space="preserve">6 Требования к </w:t>
            </w:r>
            <w:r w:rsidRPr="002015C1">
              <w:rPr>
                <w:b/>
                <w:i/>
                <w:sz w:val="22"/>
                <w:szCs w:val="22"/>
              </w:rPr>
              <w:t>разработке/пересмотру/изменению</w:t>
            </w:r>
            <w:r w:rsidRPr="002015C1">
              <w:rPr>
                <w:b/>
                <w:sz w:val="22"/>
                <w:szCs w:val="22"/>
              </w:rPr>
              <w:t xml:space="preserve"> стандарта</w:t>
            </w:r>
            <w:r w:rsidR="002E3824">
              <w:rPr>
                <w:b/>
                <w:sz w:val="22"/>
                <w:szCs w:val="22"/>
              </w:rPr>
              <w:t xml:space="preserve"> организации</w:t>
            </w:r>
          </w:p>
          <w:p w14:paraId="4D35D856" w14:textId="711EB476" w:rsidR="00354529" w:rsidRPr="002015C1" w:rsidRDefault="00354529" w:rsidP="00C13E45">
            <w:pPr>
              <w:tabs>
                <w:tab w:val="left" w:pos="993"/>
              </w:tabs>
              <w:ind w:firstLine="709"/>
              <w:jc w:val="both"/>
              <w:rPr>
                <w:b/>
                <w:sz w:val="22"/>
                <w:szCs w:val="22"/>
              </w:rPr>
            </w:pPr>
            <w:r w:rsidRPr="002015C1">
              <w:rPr>
                <w:rFonts w:eastAsia="Arial"/>
                <w:sz w:val="22"/>
                <w:szCs w:val="22"/>
              </w:rPr>
              <w:t>При разработке/пересмотре/изменении стандарта</w:t>
            </w:r>
            <w:r w:rsidR="002E3824">
              <w:rPr>
                <w:rFonts w:eastAsia="Arial"/>
                <w:sz w:val="22"/>
                <w:szCs w:val="22"/>
              </w:rPr>
              <w:t xml:space="preserve"> организации</w:t>
            </w:r>
            <w:r w:rsidRPr="002015C1">
              <w:rPr>
                <w:rFonts w:eastAsia="Arial"/>
                <w:sz w:val="22"/>
                <w:szCs w:val="22"/>
              </w:rPr>
              <w:t xml:space="preserve">, публичном обсуждении, рассмотрении, подготовке к утверждению, утверждении и введении в действие проекта стандарта/изменения следует руководствоваться положениями Федерального закона от </w:t>
            </w:r>
            <w:r w:rsidRPr="002015C1">
              <w:rPr>
                <w:sz w:val="22"/>
                <w:szCs w:val="22"/>
              </w:rPr>
              <w:t xml:space="preserve">29.06.2015 </w:t>
            </w:r>
            <w:r w:rsidRPr="002015C1">
              <w:rPr>
                <w:rFonts w:eastAsia="Arial"/>
                <w:sz w:val="22"/>
                <w:szCs w:val="22"/>
              </w:rPr>
              <w:t>№ 162-ФЗ «О стандартизации в Российской Федерации», требованиями ГОСТ Р 1.4–2004 «Стандартизация в Российской Федерации. Стандарты организации. Общие положения», ГОСТ Р 1.5–2012 «</w:t>
            </w:r>
            <w:r w:rsidRPr="002015C1">
              <w:rPr>
                <w:sz w:val="22"/>
                <w:szCs w:val="22"/>
                <w:shd w:val="clear" w:color="auto" w:fill="FFFFFF"/>
              </w:rPr>
              <w:t>Стандартизация в Российской Федерации. Стандарты национальные. Правила построения, изложения, оформления и обозначения».</w:t>
            </w:r>
          </w:p>
          <w:p w14:paraId="25B92D97" w14:textId="77777777" w:rsidR="00354529" w:rsidRPr="002015C1" w:rsidRDefault="00354529" w:rsidP="00C13E45">
            <w:pPr>
              <w:pStyle w:val="afa"/>
              <w:spacing w:after="0"/>
              <w:ind w:left="0" w:firstLine="709"/>
              <w:jc w:val="center"/>
              <w:rPr>
                <w:color w:val="000000"/>
                <w:sz w:val="22"/>
                <w:szCs w:val="22"/>
              </w:rPr>
            </w:pPr>
          </w:p>
          <w:p w14:paraId="4C16C53C" w14:textId="77777777" w:rsidR="00354529" w:rsidRPr="002015C1" w:rsidRDefault="00354529" w:rsidP="00C13E45">
            <w:pPr>
              <w:widowControl w:val="0"/>
              <w:tabs>
                <w:tab w:val="left" w:pos="851"/>
              </w:tabs>
              <w:ind w:firstLine="709"/>
              <w:jc w:val="both"/>
              <w:rPr>
                <w:b/>
                <w:spacing w:val="4"/>
                <w:sz w:val="22"/>
                <w:szCs w:val="22"/>
              </w:rPr>
            </w:pPr>
            <w:r w:rsidRPr="002015C1">
              <w:rPr>
                <w:b/>
                <w:spacing w:val="4"/>
                <w:sz w:val="22"/>
                <w:szCs w:val="22"/>
              </w:rPr>
              <w:t>7 Разделы стандарта и перечень основных требований, устанавливаемых стандартом</w:t>
            </w:r>
          </w:p>
          <w:p w14:paraId="20995E4C" w14:textId="5F8D133D" w:rsidR="00354529" w:rsidRPr="002015C1" w:rsidRDefault="00354529" w:rsidP="002E3824">
            <w:pPr>
              <w:pStyle w:val="afa"/>
              <w:spacing w:after="0"/>
              <w:ind w:left="0" w:firstLine="709"/>
              <w:rPr>
                <w:i/>
                <w:color w:val="000000"/>
                <w:sz w:val="22"/>
                <w:szCs w:val="22"/>
              </w:rPr>
            </w:pPr>
            <w:r w:rsidRPr="002015C1">
              <w:rPr>
                <w:i/>
                <w:color w:val="000000"/>
                <w:sz w:val="22"/>
                <w:szCs w:val="22"/>
              </w:rPr>
              <w:t>В разделе приводят основные положения, которые планируется включить в стандарт</w:t>
            </w:r>
            <w:r w:rsidR="002E3824">
              <w:rPr>
                <w:i/>
                <w:color w:val="000000"/>
                <w:sz w:val="22"/>
                <w:szCs w:val="22"/>
              </w:rPr>
              <w:t xml:space="preserve"> организации </w:t>
            </w:r>
            <w:r w:rsidRPr="002015C1">
              <w:rPr>
                <w:i/>
                <w:color w:val="000000"/>
                <w:sz w:val="22"/>
                <w:szCs w:val="22"/>
              </w:rPr>
              <w:t>и/или изменения в стандарт</w:t>
            </w:r>
            <w:r w:rsidR="002E3824">
              <w:rPr>
                <w:i/>
                <w:color w:val="000000"/>
                <w:sz w:val="22"/>
                <w:szCs w:val="22"/>
              </w:rPr>
              <w:t xml:space="preserve"> организации</w:t>
            </w:r>
          </w:p>
          <w:p w14:paraId="36C358BC" w14:textId="77777777" w:rsidR="00354529" w:rsidRPr="002015C1" w:rsidRDefault="00354529" w:rsidP="00C13E45">
            <w:pPr>
              <w:keepNext/>
              <w:keepLines/>
              <w:tabs>
                <w:tab w:val="left" w:pos="1276"/>
              </w:tabs>
              <w:ind w:firstLine="709"/>
              <w:jc w:val="both"/>
              <w:outlineLvl w:val="0"/>
              <w:rPr>
                <w:sz w:val="22"/>
                <w:szCs w:val="22"/>
              </w:rPr>
            </w:pPr>
          </w:p>
          <w:p w14:paraId="7F2FF6F0" w14:textId="77777777" w:rsidR="00354529" w:rsidRPr="002015C1" w:rsidRDefault="00354529" w:rsidP="00C13E45">
            <w:pPr>
              <w:keepNext/>
              <w:keepLines/>
              <w:tabs>
                <w:tab w:val="left" w:pos="1276"/>
              </w:tabs>
              <w:ind w:firstLine="709"/>
              <w:jc w:val="both"/>
              <w:outlineLvl w:val="0"/>
              <w:rPr>
                <w:b/>
                <w:sz w:val="22"/>
                <w:szCs w:val="22"/>
              </w:rPr>
            </w:pPr>
            <w:r w:rsidRPr="002015C1">
              <w:rPr>
                <w:b/>
                <w:sz w:val="22"/>
                <w:szCs w:val="22"/>
              </w:rPr>
              <w:t>8 Взаимосвязь с другими нормативными документами</w:t>
            </w:r>
          </w:p>
          <w:p w14:paraId="6E2162CD" w14:textId="1110EDF2" w:rsidR="00354529" w:rsidRPr="002015C1" w:rsidRDefault="00354529" w:rsidP="00C13E45">
            <w:pPr>
              <w:suppressAutoHyphens/>
              <w:ind w:firstLine="709"/>
              <w:jc w:val="both"/>
              <w:rPr>
                <w:sz w:val="22"/>
                <w:szCs w:val="22"/>
              </w:rPr>
            </w:pPr>
            <w:r w:rsidRPr="002015C1">
              <w:rPr>
                <w:sz w:val="22"/>
                <w:szCs w:val="22"/>
              </w:rPr>
              <w:t xml:space="preserve">В проекте </w:t>
            </w:r>
            <w:r w:rsidRPr="002015C1">
              <w:rPr>
                <w:i/>
                <w:sz w:val="22"/>
                <w:szCs w:val="22"/>
              </w:rPr>
              <w:t>стандарта</w:t>
            </w:r>
            <w:r w:rsidR="002E3824">
              <w:rPr>
                <w:i/>
                <w:sz w:val="22"/>
                <w:szCs w:val="22"/>
              </w:rPr>
              <w:t xml:space="preserve"> организации</w:t>
            </w:r>
            <w:r w:rsidRPr="002015C1">
              <w:rPr>
                <w:i/>
                <w:sz w:val="22"/>
                <w:szCs w:val="22"/>
              </w:rPr>
              <w:t>/изменения</w:t>
            </w:r>
            <w:r w:rsidRPr="002015C1">
              <w:rPr>
                <w:sz w:val="22"/>
                <w:szCs w:val="22"/>
              </w:rPr>
              <w:t xml:space="preserve"> должна быть учтена взаимосвязь со следующими нормативными правовыми актами и нормативными документами:</w:t>
            </w:r>
          </w:p>
          <w:p w14:paraId="11D83801" w14:textId="77777777" w:rsidR="00354529" w:rsidRPr="002015C1" w:rsidRDefault="00354529" w:rsidP="00C13E45">
            <w:pPr>
              <w:keepNext/>
              <w:keepLines/>
              <w:tabs>
                <w:tab w:val="left" w:pos="1276"/>
              </w:tabs>
              <w:ind w:firstLine="709"/>
              <w:jc w:val="both"/>
              <w:outlineLvl w:val="0"/>
              <w:rPr>
                <w:sz w:val="22"/>
                <w:szCs w:val="22"/>
              </w:rPr>
            </w:pPr>
          </w:p>
          <w:p w14:paraId="2EE936A3" w14:textId="77777777" w:rsidR="00354529" w:rsidRPr="002015C1" w:rsidRDefault="00354529" w:rsidP="00C13E45">
            <w:pPr>
              <w:keepNext/>
              <w:keepLines/>
              <w:tabs>
                <w:tab w:val="left" w:pos="1276"/>
              </w:tabs>
              <w:ind w:firstLine="709"/>
              <w:jc w:val="both"/>
              <w:outlineLvl w:val="0"/>
              <w:rPr>
                <w:b/>
                <w:sz w:val="22"/>
                <w:szCs w:val="22"/>
              </w:rPr>
            </w:pPr>
            <w:r w:rsidRPr="002015C1">
              <w:rPr>
                <w:b/>
                <w:sz w:val="22"/>
                <w:szCs w:val="22"/>
              </w:rPr>
              <w:t>9 Источники информации</w:t>
            </w:r>
          </w:p>
          <w:p w14:paraId="43E1CE80" w14:textId="25BCA6BF" w:rsidR="00354529" w:rsidRPr="002015C1" w:rsidRDefault="00354529" w:rsidP="00C13E45">
            <w:pPr>
              <w:ind w:firstLine="709"/>
              <w:jc w:val="both"/>
              <w:rPr>
                <w:spacing w:val="4"/>
                <w:sz w:val="22"/>
                <w:szCs w:val="22"/>
              </w:rPr>
            </w:pPr>
            <w:r w:rsidRPr="002015C1">
              <w:rPr>
                <w:spacing w:val="4"/>
                <w:sz w:val="22"/>
                <w:szCs w:val="22"/>
              </w:rPr>
              <w:t xml:space="preserve">При </w:t>
            </w:r>
            <w:r w:rsidRPr="002015C1">
              <w:rPr>
                <w:i/>
                <w:spacing w:val="4"/>
                <w:sz w:val="22"/>
                <w:szCs w:val="22"/>
              </w:rPr>
              <w:t>разработке/пересмотре/изменении</w:t>
            </w:r>
            <w:r w:rsidRPr="002015C1">
              <w:rPr>
                <w:spacing w:val="4"/>
                <w:sz w:val="22"/>
                <w:szCs w:val="22"/>
              </w:rPr>
              <w:t xml:space="preserve"> стандарта</w:t>
            </w:r>
            <w:r w:rsidR="002E3824">
              <w:rPr>
                <w:spacing w:val="4"/>
                <w:sz w:val="22"/>
                <w:szCs w:val="22"/>
              </w:rPr>
              <w:t xml:space="preserve"> организации</w:t>
            </w:r>
            <w:r w:rsidRPr="002015C1">
              <w:rPr>
                <w:spacing w:val="4"/>
                <w:sz w:val="22"/>
                <w:szCs w:val="22"/>
              </w:rPr>
              <w:t xml:space="preserve"> следует использовать:</w:t>
            </w:r>
          </w:p>
          <w:p w14:paraId="48BBE2AF" w14:textId="77777777" w:rsidR="00354529" w:rsidRPr="002015C1" w:rsidRDefault="00354529" w:rsidP="00C13E45">
            <w:pPr>
              <w:tabs>
                <w:tab w:val="left" w:pos="0"/>
              </w:tabs>
              <w:ind w:firstLine="709"/>
              <w:jc w:val="both"/>
              <w:rPr>
                <w:spacing w:val="4"/>
                <w:sz w:val="22"/>
                <w:szCs w:val="22"/>
              </w:rPr>
            </w:pPr>
            <w:r w:rsidRPr="002015C1">
              <w:rPr>
                <w:spacing w:val="4"/>
                <w:sz w:val="22"/>
                <w:szCs w:val="22"/>
              </w:rPr>
              <w:t>- законодательные, правовые и иные документы Российской Федерации в области строительства;</w:t>
            </w:r>
          </w:p>
          <w:p w14:paraId="6AF439C6" w14:textId="77777777" w:rsidR="00354529" w:rsidRPr="002015C1" w:rsidRDefault="00354529" w:rsidP="00C13E45">
            <w:pPr>
              <w:tabs>
                <w:tab w:val="left" w:pos="0"/>
              </w:tabs>
              <w:ind w:firstLine="709"/>
              <w:jc w:val="both"/>
              <w:rPr>
                <w:spacing w:val="4"/>
                <w:sz w:val="22"/>
                <w:szCs w:val="22"/>
              </w:rPr>
            </w:pPr>
            <w:r w:rsidRPr="002015C1">
              <w:rPr>
                <w:spacing w:val="4"/>
                <w:sz w:val="22"/>
                <w:szCs w:val="22"/>
              </w:rPr>
              <w:t>- международные и национальные стандарты в области строительства;</w:t>
            </w:r>
          </w:p>
          <w:p w14:paraId="365957D8" w14:textId="77777777" w:rsidR="00354529" w:rsidRPr="002015C1" w:rsidRDefault="00354529" w:rsidP="00C13E45">
            <w:pPr>
              <w:tabs>
                <w:tab w:val="left" w:pos="0"/>
              </w:tabs>
              <w:ind w:firstLine="709"/>
              <w:jc w:val="both"/>
              <w:rPr>
                <w:color w:val="000000"/>
                <w:spacing w:val="4"/>
                <w:sz w:val="22"/>
                <w:szCs w:val="22"/>
              </w:rPr>
            </w:pPr>
            <w:r w:rsidRPr="002015C1">
              <w:rPr>
                <w:sz w:val="22"/>
                <w:szCs w:val="22"/>
              </w:rPr>
              <w:t>- нормативные правовые акты и нормативные документы, устанавливающие требования по обеспечению единства измерений в области строительства.</w:t>
            </w:r>
          </w:p>
          <w:p w14:paraId="1C8BB723" w14:textId="77777777" w:rsidR="00354529" w:rsidRPr="002015C1" w:rsidRDefault="00354529" w:rsidP="00C13E45">
            <w:pPr>
              <w:pStyle w:val="afa"/>
              <w:spacing w:after="0" w:line="276" w:lineRule="auto"/>
              <w:ind w:left="0"/>
              <w:rPr>
                <w:color w:val="000000"/>
                <w:sz w:val="22"/>
                <w:szCs w:val="22"/>
              </w:rPr>
            </w:pPr>
          </w:p>
        </w:tc>
      </w:tr>
    </w:tbl>
    <w:p w14:paraId="280547E8" w14:textId="77777777" w:rsidR="00354529" w:rsidRDefault="00354529" w:rsidP="00354529">
      <w:pPr>
        <w:pStyle w:val="afa"/>
        <w:spacing w:after="0" w:line="276" w:lineRule="auto"/>
        <w:ind w:left="0"/>
        <w:jc w:val="center"/>
        <w:rPr>
          <w:b/>
          <w:sz w:val="28"/>
          <w:szCs w:val="28"/>
          <w:lang w:bidi="ru-RU"/>
        </w:rPr>
      </w:pPr>
    </w:p>
    <w:p w14:paraId="0856E3F6" w14:textId="77777777" w:rsidR="002015C1" w:rsidRDefault="002015C1" w:rsidP="00354529">
      <w:pPr>
        <w:pStyle w:val="afa"/>
        <w:spacing w:after="0" w:line="360" w:lineRule="auto"/>
        <w:ind w:left="0"/>
        <w:jc w:val="center"/>
        <w:rPr>
          <w:b/>
          <w:sz w:val="22"/>
          <w:szCs w:val="22"/>
          <w:lang w:bidi="ru-RU"/>
        </w:rPr>
      </w:pPr>
    </w:p>
    <w:p w14:paraId="6DA44873" w14:textId="0C2A02A6" w:rsidR="00354529" w:rsidRPr="002015C1" w:rsidRDefault="00354529" w:rsidP="00354529">
      <w:pPr>
        <w:pStyle w:val="afa"/>
        <w:spacing w:after="0" w:line="360" w:lineRule="auto"/>
        <w:ind w:left="0"/>
        <w:jc w:val="center"/>
        <w:rPr>
          <w:b/>
          <w:sz w:val="22"/>
          <w:szCs w:val="22"/>
          <w:lang w:bidi="ru-RU"/>
        </w:rPr>
      </w:pPr>
      <w:r w:rsidRPr="002015C1">
        <w:rPr>
          <w:b/>
          <w:sz w:val="22"/>
          <w:szCs w:val="22"/>
          <w:lang w:bidi="ru-RU"/>
        </w:rPr>
        <w:t>Приложение Б</w:t>
      </w:r>
    </w:p>
    <w:p w14:paraId="527C5452" w14:textId="77777777" w:rsidR="00354529" w:rsidRPr="002015C1" w:rsidRDefault="00354529" w:rsidP="00354529">
      <w:pPr>
        <w:pStyle w:val="afa"/>
        <w:spacing w:after="0" w:line="360" w:lineRule="auto"/>
        <w:ind w:left="0"/>
        <w:jc w:val="center"/>
        <w:rPr>
          <w:b/>
          <w:sz w:val="22"/>
          <w:szCs w:val="22"/>
          <w:lang w:bidi="ru-RU"/>
        </w:rPr>
      </w:pPr>
      <w:r w:rsidRPr="002015C1">
        <w:rPr>
          <w:b/>
          <w:sz w:val="22"/>
          <w:szCs w:val="22"/>
          <w:lang w:bidi="ru-RU"/>
        </w:rPr>
        <w:t>(обязательное)</w:t>
      </w:r>
    </w:p>
    <w:p w14:paraId="06BBA10A" w14:textId="77777777" w:rsidR="00354529" w:rsidRPr="002F1F45" w:rsidRDefault="00354529" w:rsidP="00354529">
      <w:pPr>
        <w:pStyle w:val="afa"/>
        <w:spacing w:after="0" w:line="360" w:lineRule="auto"/>
        <w:ind w:left="0"/>
        <w:jc w:val="center"/>
        <w:rPr>
          <w:sz w:val="12"/>
          <w:szCs w:val="12"/>
          <w:lang w:bidi="ru-RU"/>
        </w:rPr>
      </w:pPr>
    </w:p>
    <w:p w14:paraId="671DA88A" w14:textId="3F9A0391" w:rsidR="00354529" w:rsidRPr="00354529" w:rsidRDefault="00354529" w:rsidP="00354529">
      <w:pPr>
        <w:spacing w:line="360" w:lineRule="auto"/>
        <w:jc w:val="center"/>
        <w:rPr>
          <w:lang w:val="ru-RU" w:bidi="ru-RU"/>
        </w:rPr>
      </w:pPr>
      <w:r w:rsidRPr="00354529">
        <w:rPr>
          <w:rFonts w:eastAsiaTheme="majorEastAsia" w:cstheme="majorBidi"/>
          <w:b/>
          <w:lang w:val="ru-RU" w:bidi="ru-RU"/>
        </w:rPr>
        <w:t>Правила построения, изложения</w:t>
      </w:r>
      <w:r w:rsidR="00C570B6">
        <w:rPr>
          <w:rFonts w:eastAsiaTheme="majorEastAsia" w:cstheme="majorBidi"/>
          <w:b/>
          <w:lang w:val="ru-RU" w:bidi="ru-RU"/>
        </w:rPr>
        <w:t>,</w:t>
      </w:r>
      <w:r w:rsidRPr="00354529">
        <w:rPr>
          <w:rFonts w:eastAsiaTheme="majorEastAsia" w:cstheme="majorBidi"/>
          <w:b/>
          <w:lang w:val="ru-RU" w:bidi="ru-RU"/>
        </w:rPr>
        <w:t xml:space="preserve"> оформления</w:t>
      </w:r>
      <w:r w:rsidR="00C570B6">
        <w:rPr>
          <w:rFonts w:eastAsiaTheme="majorEastAsia" w:cstheme="majorBidi"/>
          <w:b/>
          <w:lang w:val="ru-RU" w:bidi="ru-RU"/>
        </w:rPr>
        <w:t xml:space="preserve"> и обозначения</w:t>
      </w:r>
      <w:r w:rsidRPr="00354529">
        <w:rPr>
          <w:rFonts w:eastAsiaTheme="majorEastAsia" w:cstheme="majorBidi"/>
          <w:b/>
          <w:lang w:val="ru-RU" w:bidi="ru-RU"/>
        </w:rPr>
        <w:t xml:space="preserve"> стандарта </w:t>
      </w:r>
      <w:r w:rsidR="00C13E45">
        <w:rPr>
          <w:rFonts w:eastAsiaTheme="majorEastAsia" w:cstheme="majorBidi"/>
          <w:b/>
          <w:lang w:val="ru-RU" w:bidi="ru-RU"/>
        </w:rPr>
        <w:t>организации</w:t>
      </w:r>
    </w:p>
    <w:p w14:paraId="77D7A0E7" w14:textId="77777777" w:rsidR="00354529" w:rsidRPr="00354529" w:rsidRDefault="00354529" w:rsidP="00354529">
      <w:pPr>
        <w:spacing w:line="360" w:lineRule="auto"/>
        <w:ind w:left="23" w:firstLine="697"/>
        <w:jc w:val="both"/>
        <w:rPr>
          <w:color w:val="000000"/>
          <w:spacing w:val="3"/>
          <w:sz w:val="12"/>
          <w:szCs w:val="12"/>
          <w:lang w:val="ru-RU" w:bidi="ru-RU"/>
        </w:rPr>
      </w:pPr>
    </w:p>
    <w:p w14:paraId="2644B7E7" w14:textId="2D34FED2" w:rsidR="00354529" w:rsidRPr="002015C1" w:rsidRDefault="00354529" w:rsidP="00151C6B">
      <w:pPr>
        <w:spacing w:line="360" w:lineRule="exact"/>
        <w:ind w:left="23" w:firstLine="697"/>
        <w:jc w:val="both"/>
        <w:rPr>
          <w:color w:val="000000"/>
          <w:spacing w:val="3"/>
          <w:lang w:val="ru-RU" w:bidi="ru-RU"/>
        </w:rPr>
      </w:pPr>
      <w:r w:rsidRPr="002015C1">
        <w:rPr>
          <w:color w:val="000000"/>
          <w:spacing w:val="3"/>
          <w:lang w:val="ru-RU" w:bidi="ru-RU"/>
        </w:rPr>
        <w:t>Б.1 Элементы стандарта</w:t>
      </w:r>
      <w:r w:rsidR="00C13E45">
        <w:rPr>
          <w:color w:val="000000"/>
          <w:spacing w:val="3"/>
          <w:lang w:val="ru-RU" w:bidi="ru-RU"/>
        </w:rPr>
        <w:t xml:space="preserve"> организации</w:t>
      </w:r>
    </w:p>
    <w:p w14:paraId="354FE7AB" w14:textId="42FE6D58" w:rsidR="00354529" w:rsidRPr="002015C1" w:rsidRDefault="00354529" w:rsidP="00151C6B">
      <w:pPr>
        <w:spacing w:line="360" w:lineRule="exact"/>
        <w:ind w:left="23" w:firstLine="697"/>
        <w:jc w:val="both"/>
        <w:rPr>
          <w:color w:val="000000"/>
          <w:spacing w:val="3"/>
          <w:lang w:val="ru-RU" w:bidi="ru-RU"/>
        </w:rPr>
      </w:pPr>
      <w:r w:rsidRPr="002015C1">
        <w:rPr>
          <w:color w:val="000000"/>
          <w:spacing w:val="3"/>
          <w:lang w:val="ru-RU" w:bidi="ru-RU"/>
        </w:rPr>
        <w:t xml:space="preserve">Б.1.1 Стандарт </w:t>
      </w:r>
      <w:r w:rsidR="00C13E45">
        <w:rPr>
          <w:color w:val="000000"/>
          <w:spacing w:val="3"/>
          <w:lang w:val="ru-RU" w:bidi="ru-RU"/>
        </w:rPr>
        <w:t xml:space="preserve">организации </w:t>
      </w:r>
      <w:r w:rsidRPr="002015C1">
        <w:rPr>
          <w:color w:val="000000"/>
          <w:spacing w:val="3"/>
          <w:lang w:val="ru-RU" w:bidi="ru-RU"/>
        </w:rPr>
        <w:t>делится на элементы по ГОСТ 1.5–2001 (пункт 3.1.2).</w:t>
      </w:r>
    </w:p>
    <w:p w14:paraId="5577614A" w14:textId="0A7D2E1E" w:rsidR="00354529" w:rsidRPr="002015C1" w:rsidRDefault="00354529" w:rsidP="00151C6B">
      <w:pPr>
        <w:tabs>
          <w:tab w:val="left" w:pos="1374"/>
        </w:tabs>
        <w:spacing w:line="360" w:lineRule="exact"/>
        <w:ind w:left="23" w:right="20" w:firstLine="697"/>
        <w:jc w:val="both"/>
        <w:rPr>
          <w:color w:val="000000"/>
          <w:spacing w:val="3"/>
          <w:lang w:val="ru-RU" w:bidi="ru-RU"/>
        </w:rPr>
      </w:pPr>
      <w:r w:rsidRPr="002015C1">
        <w:rPr>
          <w:color w:val="000000"/>
          <w:spacing w:val="3"/>
          <w:lang w:val="ru-RU" w:bidi="ru-RU"/>
        </w:rPr>
        <w:t xml:space="preserve">Б.1.2 </w:t>
      </w:r>
      <w:proofErr w:type="gramStart"/>
      <w:r w:rsidRPr="002015C1">
        <w:rPr>
          <w:color w:val="000000"/>
          <w:spacing w:val="3"/>
          <w:lang w:val="ru-RU" w:bidi="ru-RU"/>
        </w:rPr>
        <w:t>В</w:t>
      </w:r>
      <w:proofErr w:type="gramEnd"/>
      <w:r w:rsidRPr="002015C1">
        <w:rPr>
          <w:color w:val="000000"/>
          <w:spacing w:val="3"/>
          <w:lang w:val="ru-RU" w:bidi="ru-RU"/>
        </w:rPr>
        <w:t xml:space="preserve"> зависимости от особенностей содержания и изложения стандарта</w:t>
      </w:r>
      <w:r w:rsidR="00C13E45">
        <w:rPr>
          <w:color w:val="000000"/>
          <w:spacing w:val="3"/>
          <w:lang w:val="ru-RU" w:bidi="ru-RU"/>
        </w:rPr>
        <w:t xml:space="preserve"> организации</w:t>
      </w:r>
      <w:r w:rsidRPr="002015C1">
        <w:rPr>
          <w:color w:val="000000"/>
          <w:spacing w:val="3"/>
          <w:lang w:val="ru-RU" w:bidi="ru-RU"/>
        </w:rPr>
        <w:t>, элементы «Содержание», «Введение», «Нормативные ссылки», «Термины и определения», «Обозначения и сокращения», «Приложения», «Библиография» приводят при необходимости.</w:t>
      </w:r>
    </w:p>
    <w:p w14:paraId="5FDC2960" w14:textId="77777777" w:rsidR="00354529" w:rsidRPr="002015C1" w:rsidRDefault="00354529" w:rsidP="00151C6B">
      <w:pPr>
        <w:spacing w:line="360" w:lineRule="exact"/>
        <w:ind w:left="23" w:firstLine="697"/>
        <w:jc w:val="both"/>
        <w:rPr>
          <w:color w:val="000000"/>
          <w:spacing w:val="3"/>
          <w:lang w:val="ru-RU" w:bidi="ru-RU"/>
        </w:rPr>
      </w:pPr>
      <w:r w:rsidRPr="002015C1">
        <w:rPr>
          <w:color w:val="000000"/>
          <w:spacing w:val="3"/>
          <w:lang w:val="ru-RU" w:bidi="ru-RU"/>
        </w:rPr>
        <w:t>Б.2 Титульный лист</w:t>
      </w:r>
    </w:p>
    <w:p w14:paraId="1C2C2B62" w14:textId="54903402" w:rsidR="00354529" w:rsidRPr="002015C1" w:rsidRDefault="00354529" w:rsidP="00151C6B">
      <w:pPr>
        <w:spacing w:line="360" w:lineRule="exact"/>
        <w:ind w:left="23" w:firstLine="697"/>
        <w:jc w:val="both"/>
        <w:rPr>
          <w:color w:val="000000"/>
          <w:spacing w:val="3"/>
          <w:lang w:val="ru-RU" w:bidi="ru-RU"/>
        </w:rPr>
      </w:pPr>
      <w:r w:rsidRPr="002015C1">
        <w:rPr>
          <w:color w:val="000000"/>
          <w:spacing w:val="3"/>
          <w:lang w:val="ru-RU" w:bidi="ru-RU"/>
        </w:rPr>
        <w:t xml:space="preserve">Б.2.1 Титульный лист </w:t>
      </w:r>
      <w:r w:rsidR="00B37899">
        <w:rPr>
          <w:color w:val="000000"/>
          <w:spacing w:val="3"/>
          <w:lang w:val="ru-RU" w:bidi="ru-RU"/>
        </w:rPr>
        <w:t>стандарта организации</w:t>
      </w:r>
      <w:r w:rsidRPr="002015C1">
        <w:rPr>
          <w:color w:val="000000"/>
          <w:spacing w:val="3"/>
          <w:lang w:val="ru-RU" w:bidi="ru-RU"/>
        </w:rPr>
        <w:t xml:space="preserve"> оформляют в соответствии с </w:t>
      </w:r>
      <w:r w:rsidRPr="002015C1">
        <w:rPr>
          <w:color w:val="000000" w:themeColor="text1"/>
          <w:spacing w:val="3"/>
          <w:lang w:val="ru-RU" w:bidi="ru-RU"/>
        </w:rPr>
        <w:t>приложением К</w:t>
      </w:r>
      <w:r w:rsidRPr="002015C1">
        <w:rPr>
          <w:color w:val="000000"/>
          <w:spacing w:val="3"/>
          <w:lang w:val="ru-RU" w:bidi="ru-RU"/>
        </w:rPr>
        <w:t xml:space="preserve">. </w:t>
      </w:r>
    </w:p>
    <w:p w14:paraId="65890A78" w14:textId="6310C406" w:rsidR="00354529" w:rsidRPr="002015C1" w:rsidRDefault="00354529" w:rsidP="00151C6B">
      <w:pPr>
        <w:pStyle w:val="Bodytext40"/>
        <w:shd w:val="clear" w:color="auto" w:fill="auto"/>
        <w:spacing w:line="360" w:lineRule="exact"/>
        <w:ind w:left="20" w:right="20" w:firstLine="700"/>
        <w:jc w:val="both"/>
        <w:rPr>
          <w:rFonts w:ascii="Times New Roman" w:hAnsi="Times New Roman" w:cs="Times New Roman"/>
          <w:lang w:val="ru-RU"/>
        </w:rPr>
      </w:pPr>
      <w:r w:rsidRPr="002015C1">
        <w:rPr>
          <w:rFonts w:ascii="Times New Roman" w:hAnsi="Times New Roman" w:cs="Times New Roman"/>
          <w:color w:val="000000"/>
          <w:lang w:val="ru-RU" w:bidi="ru-RU"/>
        </w:rPr>
        <w:t xml:space="preserve">Б.2.2 При оформлении проекта </w:t>
      </w:r>
      <w:r w:rsidR="00B37899">
        <w:rPr>
          <w:rFonts w:ascii="Times New Roman" w:hAnsi="Times New Roman" w:cs="Times New Roman"/>
          <w:color w:val="000000"/>
          <w:lang w:val="ru-RU" w:bidi="ru-RU"/>
        </w:rPr>
        <w:t>стандарта организации</w:t>
      </w:r>
      <w:r w:rsidRPr="002015C1">
        <w:rPr>
          <w:rFonts w:ascii="Times New Roman" w:hAnsi="Times New Roman" w:cs="Times New Roman"/>
          <w:color w:val="000000"/>
          <w:lang w:val="ru-RU" w:bidi="ru-RU"/>
        </w:rPr>
        <w:t xml:space="preserve"> на титульном листе стандарта в графе, содержащей обозначение стандарта</w:t>
      </w:r>
      <w:r w:rsidR="00C13E45">
        <w:rPr>
          <w:rFonts w:ascii="Times New Roman" w:hAnsi="Times New Roman" w:cs="Times New Roman"/>
          <w:color w:val="000000"/>
          <w:lang w:val="ru-RU" w:bidi="ru-RU"/>
        </w:rPr>
        <w:t xml:space="preserve"> организации</w:t>
      </w:r>
      <w:r w:rsidRPr="002015C1">
        <w:rPr>
          <w:rFonts w:ascii="Times New Roman" w:hAnsi="Times New Roman" w:cs="Times New Roman"/>
          <w:color w:val="000000"/>
          <w:lang w:val="ru-RU" w:bidi="ru-RU"/>
        </w:rPr>
        <w:t xml:space="preserve"> пишут слово «Проект» и указывают его редакцию (первая или окончательная). При пересмотре указывают обозначение стандарта</w:t>
      </w:r>
      <w:r w:rsidR="00C13E45">
        <w:rPr>
          <w:rFonts w:ascii="Times New Roman" w:hAnsi="Times New Roman" w:cs="Times New Roman"/>
          <w:color w:val="000000"/>
          <w:lang w:val="ru-RU" w:bidi="ru-RU"/>
        </w:rPr>
        <w:t xml:space="preserve"> организации</w:t>
      </w:r>
      <w:r w:rsidRPr="002015C1">
        <w:rPr>
          <w:rFonts w:ascii="Times New Roman" w:hAnsi="Times New Roman" w:cs="Times New Roman"/>
          <w:color w:val="000000"/>
          <w:lang w:val="ru-RU" w:bidi="ru-RU"/>
        </w:rPr>
        <w:t xml:space="preserve"> без указания года принятия.</w:t>
      </w:r>
    </w:p>
    <w:p w14:paraId="55637C74" w14:textId="1DD24FD6" w:rsidR="00354529" w:rsidRPr="002015C1" w:rsidRDefault="00354529" w:rsidP="00151C6B">
      <w:pPr>
        <w:pStyle w:val="Bodytext40"/>
        <w:shd w:val="clear" w:color="auto" w:fill="auto"/>
        <w:spacing w:line="360" w:lineRule="exact"/>
        <w:ind w:left="20" w:right="20" w:firstLine="700"/>
        <w:jc w:val="both"/>
        <w:rPr>
          <w:rFonts w:ascii="Times New Roman" w:hAnsi="Times New Roman" w:cs="Times New Roman"/>
          <w:lang w:val="ru-RU"/>
        </w:rPr>
      </w:pPr>
      <w:r w:rsidRPr="002015C1">
        <w:rPr>
          <w:rFonts w:ascii="Times New Roman" w:hAnsi="Times New Roman" w:cs="Times New Roman"/>
          <w:color w:val="000000"/>
          <w:lang w:val="ru-RU" w:bidi="ru-RU"/>
        </w:rPr>
        <w:t xml:space="preserve">На титульном листе после наименования проекта стандарта </w:t>
      </w:r>
      <w:r w:rsidR="00C13E45">
        <w:rPr>
          <w:rFonts w:ascii="Times New Roman" w:hAnsi="Times New Roman" w:cs="Times New Roman"/>
          <w:color w:val="000000"/>
          <w:lang w:val="ru-RU" w:bidi="ru-RU"/>
        </w:rPr>
        <w:t xml:space="preserve">организации </w:t>
      </w:r>
      <w:r w:rsidRPr="002015C1">
        <w:rPr>
          <w:rFonts w:ascii="Times New Roman" w:hAnsi="Times New Roman" w:cs="Times New Roman"/>
          <w:color w:val="000000"/>
          <w:lang w:val="ru-RU" w:bidi="ru-RU"/>
        </w:rPr>
        <w:t xml:space="preserve">приводят слова «Настоящий проект стандарта не подлежит применению до его утверждения», после утверждения стандарта </w:t>
      </w:r>
      <w:r w:rsidR="00C13E45">
        <w:rPr>
          <w:rFonts w:ascii="Times New Roman" w:hAnsi="Times New Roman" w:cs="Times New Roman"/>
          <w:color w:val="000000"/>
          <w:lang w:val="ru-RU" w:bidi="ru-RU"/>
        </w:rPr>
        <w:t xml:space="preserve">организации </w:t>
      </w:r>
      <w:r w:rsidRPr="002015C1">
        <w:rPr>
          <w:rFonts w:ascii="Times New Roman" w:hAnsi="Times New Roman" w:cs="Times New Roman"/>
          <w:color w:val="000000"/>
          <w:lang w:val="ru-RU" w:bidi="ru-RU"/>
        </w:rPr>
        <w:t>приводится запись «Издание официальное»</w:t>
      </w:r>
    </w:p>
    <w:p w14:paraId="64AA4654" w14:textId="34D2801D" w:rsidR="00354529" w:rsidRPr="002015C1" w:rsidRDefault="00354529" w:rsidP="00151C6B">
      <w:pPr>
        <w:spacing w:line="360" w:lineRule="exact"/>
        <w:ind w:left="20" w:right="20" w:firstLine="700"/>
        <w:jc w:val="both"/>
        <w:rPr>
          <w:color w:val="000000"/>
          <w:spacing w:val="3"/>
          <w:lang w:val="ru-RU" w:bidi="ru-RU"/>
        </w:rPr>
      </w:pPr>
      <w:r w:rsidRPr="002015C1">
        <w:rPr>
          <w:color w:val="000000"/>
          <w:spacing w:val="3"/>
          <w:lang w:val="ru-RU" w:bidi="ru-RU"/>
        </w:rPr>
        <w:t xml:space="preserve">Б.2.3 Стандарт </w:t>
      </w:r>
      <w:r w:rsidR="00C13E45">
        <w:rPr>
          <w:color w:val="000000"/>
          <w:spacing w:val="3"/>
          <w:lang w:val="ru-RU" w:bidi="ru-RU"/>
        </w:rPr>
        <w:t xml:space="preserve">организации </w:t>
      </w:r>
      <w:r w:rsidRPr="002015C1">
        <w:rPr>
          <w:color w:val="000000"/>
          <w:spacing w:val="3"/>
          <w:lang w:val="ru-RU" w:bidi="ru-RU"/>
        </w:rPr>
        <w:t>утверждается распорядительным документом [</w:t>
      </w:r>
      <w:r w:rsidRPr="002015C1">
        <w:rPr>
          <w:bCs/>
          <w:lang w:val="ru-RU" w:bidi="ru-RU"/>
        </w:rPr>
        <w:t>коллегиального органа (Совета)</w:t>
      </w:r>
      <w:r w:rsidRPr="002015C1">
        <w:rPr>
          <w:color w:val="000000"/>
          <w:spacing w:val="3"/>
          <w:lang w:val="ru-RU" w:bidi="ru-RU"/>
        </w:rPr>
        <w:t>], информация о котором указывается в элементе стандарта</w:t>
      </w:r>
      <w:r w:rsidR="00C13E45">
        <w:rPr>
          <w:color w:val="000000"/>
          <w:spacing w:val="3"/>
          <w:lang w:val="ru-RU" w:bidi="ru-RU"/>
        </w:rPr>
        <w:t xml:space="preserve"> организации</w:t>
      </w:r>
      <w:r w:rsidRPr="002015C1">
        <w:rPr>
          <w:color w:val="000000"/>
          <w:spacing w:val="3"/>
          <w:lang w:val="ru-RU" w:bidi="ru-RU"/>
        </w:rPr>
        <w:t xml:space="preserve"> «Предисловие».</w:t>
      </w:r>
    </w:p>
    <w:p w14:paraId="7358FCB3" w14:textId="77777777" w:rsidR="00354529" w:rsidRPr="002015C1" w:rsidRDefault="00354529" w:rsidP="00151C6B">
      <w:pPr>
        <w:pStyle w:val="Bodytext40"/>
        <w:shd w:val="clear" w:color="auto" w:fill="auto"/>
        <w:spacing w:line="360" w:lineRule="exact"/>
        <w:ind w:left="20" w:firstLine="700"/>
        <w:jc w:val="both"/>
        <w:rPr>
          <w:rFonts w:ascii="Times New Roman" w:hAnsi="Times New Roman" w:cs="Times New Roman"/>
          <w:lang w:val="ru-RU"/>
        </w:rPr>
      </w:pPr>
      <w:r w:rsidRPr="002015C1">
        <w:rPr>
          <w:rFonts w:ascii="Times New Roman" w:hAnsi="Times New Roman" w:cs="Times New Roman"/>
          <w:color w:val="000000"/>
          <w:lang w:val="ru-RU" w:bidi="ru-RU"/>
        </w:rPr>
        <w:t>Б.3 Предисловие</w:t>
      </w:r>
    </w:p>
    <w:p w14:paraId="37E3465B" w14:textId="62939C81" w:rsidR="00354529" w:rsidRPr="002015C1" w:rsidRDefault="00354529" w:rsidP="00151C6B">
      <w:pPr>
        <w:pStyle w:val="Bodytext40"/>
        <w:shd w:val="clear" w:color="auto" w:fill="auto"/>
        <w:spacing w:line="360" w:lineRule="exact"/>
        <w:ind w:left="20" w:right="20" w:firstLine="700"/>
        <w:jc w:val="both"/>
        <w:rPr>
          <w:rFonts w:ascii="Times New Roman" w:hAnsi="Times New Roman" w:cs="Times New Roman"/>
          <w:color w:val="000000"/>
          <w:lang w:val="ru-RU" w:bidi="ru-RU"/>
        </w:rPr>
      </w:pPr>
      <w:r w:rsidRPr="002015C1">
        <w:rPr>
          <w:rFonts w:ascii="Times New Roman" w:hAnsi="Times New Roman" w:cs="Times New Roman"/>
          <w:color w:val="000000"/>
          <w:lang w:val="ru-RU" w:bidi="ru-RU"/>
        </w:rPr>
        <w:t xml:space="preserve">Б.3.1 </w:t>
      </w:r>
      <w:proofErr w:type="gramStart"/>
      <w:r w:rsidRPr="002015C1">
        <w:rPr>
          <w:rFonts w:ascii="Times New Roman" w:hAnsi="Times New Roman" w:cs="Times New Roman"/>
          <w:color w:val="000000"/>
          <w:lang w:val="ru-RU" w:bidi="ru-RU"/>
        </w:rPr>
        <w:t>В</w:t>
      </w:r>
      <w:proofErr w:type="gramEnd"/>
      <w:r w:rsidRPr="002015C1">
        <w:rPr>
          <w:rFonts w:ascii="Times New Roman" w:hAnsi="Times New Roman" w:cs="Times New Roman"/>
          <w:color w:val="000000"/>
          <w:lang w:val="ru-RU" w:bidi="ru-RU"/>
        </w:rPr>
        <w:t xml:space="preserve"> элементе «Предисловие» приводят общие сведения о данном стандарте</w:t>
      </w:r>
      <w:r w:rsidR="00C13E45">
        <w:rPr>
          <w:rFonts w:ascii="Times New Roman" w:hAnsi="Times New Roman" w:cs="Times New Roman"/>
          <w:color w:val="000000"/>
          <w:lang w:val="ru-RU" w:bidi="ru-RU"/>
        </w:rPr>
        <w:t xml:space="preserve"> организации</w:t>
      </w:r>
      <w:r w:rsidRPr="002015C1">
        <w:rPr>
          <w:rFonts w:ascii="Times New Roman" w:hAnsi="Times New Roman" w:cs="Times New Roman"/>
          <w:color w:val="000000"/>
          <w:lang w:val="ru-RU" w:bidi="ru-RU"/>
        </w:rPr>
        <w:t xml:space="preserve"> и оформляют в соответствии с </w:t>
      </w:r>
      <w:r w:rsidRPr="002015C1">
        <w:rPr>
          <w:rFonts w:ascii="Times New Roman" w:hAnsi="Times New Roman" w:cs="Times New Roman"/>
          <w:color w:val="000000" w:themeColor="text1"/>
          <w:lang w:val="ru-RU" w:bidi="ru-RU"/>
        </w:rPr>
        <w:t>приложением Л</w:t>
      </w:r>
      <w:r w:rsidRPr="002015C1">
        <w:rPr>
          <w:rFonts w:ascii="Times New Roman" w:hAnsi="Times New Roman" w:cs="Times New Roman"/>
          <w:color w:val="000000"/>
          <w:lang w:val="ru-RU" w:bidi="ru-RU"/>
        </w:rPr>
        <w:t>.</w:t>
      </w:r>
    </w:p>
    <w:p w14:paraId="250ED71E" w14:textId="77777777" w:rsidR="00354529" w:rsidRPr="002015C1" w:rsidRDefault="00354529" w:rsidP="00151C6B">
      <w:pPr>
        <w:pStyle w:val="Bodytext40"/>
        <w:shd w:val="clear" w:color="auto" w:fill="auto"/>
        <w:spacing w:line="360" w:lineRule="exact"/>
        <w:ind w:left="20" w:firstLine="700"/>
        <w:jc w:val="both"/>
        <w:rPr>
          <w:rFonts w:ascii="Times New Roman" w:hAnsi="Times New Roman" w:cs="Times New Roman"/>
          <w:lang w:val="ru-RU"/>
        </w:rPr>
      </w:pPr>
      <w:r w:rsidRPr="002015C1">
        <w:rPr>
          <w:rFonts w:ascii="Times New Roman" w:hAnsi="Times New Roman" w:cs="Times New Roman"/>
          <w:color w:val="000000"/>
          <w:lang w:val="ru-RU" w:bidi="ru-RU"/>
        </w:rPr>
        <w:t>Б.4 Элементы «Содержание», «Область применения», «Нормативные ссылки», «Термины и определения», «Обозначения и сокращения», «Приложения», «Библиография» оформляют в соответствии с ГОСТ 1.5.</w:t>
      </w:r>
    </w:p>
    <w:p w14:paraId="455F6D5E" w14:textId="6510E25E" w:rsidR="00354529" w:rsidRPr="002015C1" w:rsidRDefault="00354529" w:rsidP="00151C6B">
      <w:pPr>
        <w:pStyle w:val="Bodytext40"/>
        <w:shd w:val="clear" w:color="auto" w:fill="auto"/>
        <w:spacing w:line="360" w:lineRule="exact"/>
        <w:ind w:firstLine="700"/>
        <w:jc w:val="both"/>
        <w:rPr>
          <w:rFonts w:ascii="Times New Roman" w:hAnsi="Times New Roman" w:cs="Times New Roman"/>
          <w:lang w:val="ru-RU"/>
        </w:rPr>
      </w:pPr>
      <w:r w:rsidRPr="002015C1">
        <w:rPr>
          <w:rFonts w:ascii="Times New Roman" w:hAnsi="Times New Roman" w:cs="Times New Roman"/>
          <w:color w:val="000000"/>
          <w:lang w:val="ru-RU" w:bidi="ru-RU"/>
        </w:rPr>
        <w:t>Б.5 Правила изложения стандарта</w:t>
      </w:r>
      <w:r w:rsidR="00C13E45">
        <w:rPr>
          <w:rFonts w:ascii="Times New Roman" w:hAnsi="Times New Roman" w:cs="Times New Roman"/>
          <w:color w:val="000000"/>
          <w:lang w:val="ru-RU" w:bidi="ru-RU"/>
        </w:rPr>
        <w:t xml:space="preserve"> организации</w:t>
      </w:r>
    </w:p>
    <w:p w14:paraId="78F39652" w14:textId="1ED129C4" w:rsidR="00354529" w:rsidRPr="002015C1" w:rsidRDefault="00354529" w:rsidP="00151C6B">
      <w:pPr>
        <w:pStyle w:val="Bodytext40"/>
        <w:shd w:val="clear" w:color="auto" w:fill="auto"/>
        <w:spacing w:line="360" w:lineRule="exact"/>
        <w:ind w:right="20" w:firstLine="700"/>
        <w:jc w:val="both"/>
        <w:rPr>
          <w:rFonts w:ascii="Times New Roman" w:hAnsi="Times New Roman" w:cs="Times New Roman"/>
          <w:lang w:val="ru-RU"/>
        </w:rPr>
      </w:pPr>
      <w:r w:rsidRPr="002015C1">
        <w:rPr>
          <w:rFonts w:ascii="Times New Roman" w:hAnsi="Times New Roman" w:cs="Times New Roman"/>
          <w:color w:val="000000"/>
          <w:lang w:val="ru-RU" w:bidi="ru-RU"/>
        </w:rPr>
        <w:t>Изложение стандарта</w:t>
      </w:r>
      <w:r w:rsidR="00C13E45">
        <w:rPr>
          <w:rFonts w:ascii="Times New Roman" w:hAnsi="Times New Roman" w:cs="Times New Roman"/>
          <w:color w:val="000000"/>
          <w:lang w:val="ru-RU" w:bidi="ru-RU"/>
        </w:rPr>
        <w:t xml:space="preserve"> организации</w:t>
      </w:r>
      <w:r w:rsidRPr="002015C1">
        <w:rPr>
          <w:rFonts w:ascii="Times New Roman" w:hAnsi="Times New Roman" w:cs="Times New Roman"/>
          <w:color w:val="000000"/>
          <w:lang w:val="ru-RU" w:bidi="ru-RU"/>
        </w:rPr>
        <w:t xml:space="preserve"> выполняют в соответствии ГОСТ 1.5 (раздел 4).</w:t>
      </w:r>
    </w:p>
    <w:p w14:paraId="33DACC90" w14:textId="658E9719" w:rsidR="00354529" w:rsidRPr="002015C1" w:rsidRDefault="00C13E45" w:rsidP="00151C6B">
      <w:pPr>
        <w:pStyle w:val="Bodytext40"/>
        <w:shd w:val="clear" w:color="auto" w:fill="auto"/>
        <w:spacing w:line="360" w:lineRule="exact"/>
        <w:ind w:firstLine="700"/>
        <w:jc w:val="both"/>
        <w:rPr>
          <w:rFonts w:ascii="Times New Roman" w:hAnsi="Times New Roman" w:cs="Times New Roman"/>
          <w:lang w:val="ru-RU"/>
        </w:rPr>
      </w:pPr>
      <w:r>
        <w:rPr>
          <w:rFonts w:ascii="Times New Roman" w:hAnsi="Times New Roman" w:cs="Times New Roman"/>
          <w:color w:val="000000"/>
          <w:lang w:val="ru-RU" w:bidi="ru-RU"/>
        </w:rPr>
        <w:t>Б.6 Правила оформления стандарта организации</w:t>
      </w:r>
    </w:p>
    <w:p w14:paraId="6BE6850E" w14:textId="4845A9D6" w:rsidR="00354529" w:rsidRPr="002015C1" w:rsidRDefault="00354529" w:rsidP="00151C6B">
      <w:pPr>
        <w:pStyle w:val="Bodytext40"/>
        <w:shd w:val="clear" w:color="auto" w:fill="auto"/>
        <w:spacing w:line="360" w:lineRule="exact"/>
        <w:ind w:right="20" w:firstLine="700"/>
        <w:jc w:val="both"/>
        <w:rPr>
          <w:rFonts w:ascii="Times New Roman" w:hAnsi="Times New Roman" w:cs="Times New Roman"/>
          <w:lang w:val="ru-RU"/>
        </w:rPr>
      </w:pPr>
      <w:r w:rsidRPr="002015C1">
        <w:rPr>
          <w:rFonts w:ascii="Times New Roman" w:hAnsi="Times New Roman" w:cs="Times New Roman"/>
          <w:color w:val="000000"/>
          <w:lang w:val="ru-RU" w:bidi="ru-RU"/>
        </w:rPr>
        <w:t xml:space="preserve">Б.6.1 </w:t>
      </w:r>
      <w:r w:rsidR="00C13E45">
        <w:rPr>
          <w:rFonts w:ascii="Times New Roman" w:hAnsi="Times New Roman" w:cs="Times New Roman"/>
          <w:color w:val="000000"/>
          <w:lang w:val="ru-RU" w:bidi="ru-RU"/>
        </w:rPr>
        <w:t>С</w:t>
      </w:r>
      <w:r w:rsidRPr="002015C1">
        <w:rPr>
          <w:rFonts w:ascii="Times New Roman" w:hAnsi="Times New Roman" w:cs="Times New Roman"/>
          <w:color w:val="000000"/>
          <w:lang w:val="ru-RU" w:bidi="ru-RU"/>
        </w:rPr>
        <w:t xml:space="preserve">тандарта </w:t>
      </w:r>
      <w:r w:rsidR="00C13E45">
        <w:rPr>
          <w:rFonts w:ascii="Times New Roman" w:hAnsi="Times New Roman" w:cs="Times New Roman"/>
          <w:color w:val="000000"/>
          <w:lang w:val="ru-RU" w:bidi="ru-RU"/>
        </w:rPr>
        <w:t xml:space="preserve">организации </w:t>
      </w:r>
      <w:r w:rsidRPr="002015C1">
        <w:rPr>
          <w:rFonts w:ascii="Times New Roman" w:hAnsi="Times New Roman" w:cs="Times New Roman"/>
          <w:color w:val="000000"/>
          <w:lang w:val="ru-RU" w:bidi="ru-RU"/>
        </w:rPr>
        <w:t xml:space="preserve">и </w:t>
      </w:r>
      <w:r w:rsidR="00C13E45">
        <w:rPr>
          <w:rFonts w:ascii="Times New Roman" w:hAnsi="Times New Roman" w:cs="Times New Roman"/>
          <w:color w:val="000000"/>
          <w:lang w:val="ru-RU" w:bidi="ru-RU"/>
        </w:rPr>
        <w:t>его проект оформляют в соответствии ГОСТ </w:t>
      </w:r>
      <w:r w:rsidRPr="002015C1">
        <w:rPr>
          <w:rFonts w:ascii="Times New Roman" w:hAnsi="Times New Roman" w:cs="Times New Roman"/>
          <w:color w:val="000000"/>
          <w:lang w:val="ru-RU" w:bidi="ru-RU"/>
        </w:rPr>
        <w:t xml:space="preserve">1.5. </w:t>
      </w:r>
    </w:p>
    <w:p w14:paraId="058B54A3" w14:textId="2A59E07F" w:rsidR="00354529" w:rsidRPr="002015C1" w:rsidRDefault="00354529" w:rsidP="00151C6B">
      <w:pPr>
        <w:pStyle w:val="Bodytext40"/>
        <w:shd w:val="clear" w:color="auto" w:fill="auto"/>
        <w:spacing w:line="360" w:lineRule="exact"/>
        <w:ind w:left="20" w:right="20" w:firstLine="700"/>
        <w:jc w:val="both"/>
        <w:rPr>
          <w:rFonts w:ascii="Times New Roman" w:hAnsi="Times New Roman" w:cs="Times New Roman"/>
          <w:color w:val="000000"/>
          <w:lang w:val="ru-RU" w:bidi="ru-RU"/>
        </w:rPr>
      </w:pPr>
      <w:r w:rsidRPr="002015C1">
        <w:rPr>
          <w:rFonts w:ascii="Times New Roman" w:hAnsi="Times New Roman" w:cs="Times New Roman"/>
          <w:color w:val="000000"/>
          <w:lang w:val="ru-RU" w:bidi="ru-RU"/>
        </w:rPr>
        <w:t>Б.6.2 При оформлении стандарта</w:t>
      </w:r>
      <w:r w:rsidR="00C13E45">
        <w:rPr>
          <w:rFonts w:ascii="Times New Roman" w:hAnsi="Times New Roman" w:cs="Times New Roman"/>
          <w:color w:val="000000"/>
          <w:lang w:val="ru-RU" w:bidi="ru-RU"/>
        </w:rPr>
        <w:t xml:space="preserve"> организации</w:t>
      </w:r>
      <w:r w:rsidRPr="002015C1">
        <w:rPr>
          <w:rFonts w:ascii="Times New Roman" w:hAnsi="Times New Roman" w:cs="Times New Roman"/>
          <w:color w:val="000000"/>
          <w:lang w:val="ru-RU" w:bidi="ru-RU"/>
        </w:rPr>
        <w:t xml:space="preserve"> используют гарнитуру шрифта </w:t>
      </w:r>
      <w:r w:rsidRPr="002015C1">
        <w:rPr>
          <w:rFonts w:ascii="Times New Roman" w:hAnsi="Times New Roman" w:cs="Times New Roman"/>
          <w:color w:val="000000"/>
          <w:lang w:val="ru-RU" w:bidi="en-US"/>
        </w:rPr>
        <w:t>«</w:t>
      </w:r>
      <w:r w:rsidRPr="002015C1">
        <w:rPr>
          <w:rFonts w:ascii="Times New Roman" w:hAnsi="Times New Roman" w:cs="Times New Roman"/>
          <w:color w:val="000000"/>
          <w:lang w:bidi="en-US"/>
        </w:rPr>
        <w:t>Times</w:t>
      </w:r>
      <w:r w:rsidRPr="002015C1">
        <w:rPr>
          <w:rFonts w:ascii="Times New Roman" w:hAnsi="Times New Roman" w:cs="Times New Roman"/>
          <w:color w:val="000000"/>
          <w:lang w:val="ru-RU" w:bidi="en-US"/>
        </w:rPr>
        <w:t xml:space="preserve"> </w:t>
      </w:r>
      <w:r w:rsidRPr="002015C1">
        <w:rPr>
          <w:rFonts w:ascii="Times New Roman" w:hAnsi="Times New Roman" w:cs="Times New Roman"/>
          <w:color w:val="000000"/>
          <w:lang w:bidi="en-US"/>
        </w:rPr>
        <w:t>New</w:t>
      </w:r>
      <w:r w:rsidRPr="002015C1">
        <w:rPr>
          <w:rFonts w:ascii="Times New Roman" w:hAnsi="Times New Roman" w:cs="Times New Roman"/>
          <w:color w:val="000000"/>
          <w:lang w:val="ru-RU" w:bidi="en-US"/>
        </w:rPr>
        <w:t xml:space="preserve"> </w:t>
      </w:r>
      <w:r w:rsidRPr="002015C1">
        <w:rPr>
          <w:rFonts w:ascii="Times New Roman" w:hAnsi="Times New Roman" w:cs="Times New Roman"/>
          <w:color w:val="000000"/>
          <w:lang w:bidi="en-US"/>
        </w:rPr>
        <w:t>Roman</w:t>
      </w:r>
      <w:r w:rsidRPr="002015C1">
        <w:rPr>
          <w:rFonts w:ascii="Times New Roman" w:hAnsi="Times New Roman" w:cs="Times New Roman"/>
          <w:color w:val="000000"/>
          <w:lang w:val="ru-RU" w:bidi="en-US"/>
        </w:rPr>
        <w:t xml:space="preserve">», </w:t>
      </w:r>
      <w:r w:rsidRPr="002015C1">
        <w:rPr>
          <w:rFonts w:ascii="Times New Roman" w:hAnsi="Times New Roman" w:cs="Times New Roman"/>
          <w:color w:val="000000"/>
          <w:lang w:val="ru-RU" w:bidi="ru-RU"/>
        </w:rPr>
        <w:t>размер шрифта</w:t>
      </w:r>
      <w:r w:rsidRPr="002015C1">
        <w:rPr>
          <w:rFonts w:ascii="Times New Roman" w:hAnsi="Times New Roman" w:cs="Times New Roman"/>
          <w:color w:val="000000"/>
          <w:lang w:bidi="ru-RU"/>
        </w:rPr>
        <w:t> </w:t>
      </w:r>
      <w:r w:rsidRPr="002015C1">
        <w:rPr>
          <w:rFonts w:ascii="Times New Roman" w:hAnsi="Times New Roman" w:cs="Times New Roman"/>
          <w:color w:val="000000"/>
          <w:lang w:val="ru-RU" w:bidi="ru-RU"/>
        </w:rPr>
        <w:t>–</w:t>
      </w:r>
      <w:r w:rsidRPr="002015C1">
        <w:rPr>
          <w:rFonts w:ascii="Times New Roman" w:hAnsi="Times New Roman" w:cs="Times New Roman"/>
          <w:color w:val="000000"/>
          <w:lang w:bidi="ru-RU"/>
        </w:rPr>
        <w:t> </w:t>
      </w:r>
      <w:r w:rsidRPr="002015C1">
        <w:rPr>
          <w:rFonts w:ascii="Times New Roman" w:hAnsi="Times New Roman" w:cs="Times New Roman"/>
          <w:color w:val="000000"/>
          <w:lang w:val="ru-RU" w:bidi="ru-RU"/>
        </w:rPr>
        <w:t>12; для таблиц, приложений, сносок, примечаний, примеров</w:t>
      </w:r>
      <w:r w:rsidRPr="002015C1">
        <w:rPr>
          <w:rFonts w:ascii="Times New Roman" w:hAnsi="Times New Roman" w:cs="Times New Roman"/>
          <w:color w:val="000000"/>
          <w:lang w:bidi="ru-RU"/>
        </w:rPr>
        <w:t> </w:t>
      </w:r>
      <w:r w:rsidRPr="002015C1">
        <w:rPr>
          <w:rFonts w:ascii="Times New Roman" w:hAnsi="Times New Roman" w:cs="Times New Roman"/>
          <w:color w:val="000000"/>
          <w:lang w:val="ru-RU" w:bidi="ru-RU"/>
        </w:rPr>
        <w:t>–</w:t>
      </w:r>
      <w:r w:rsidRPr="002015C1">
        <w:rPr>
          <w:rFonts w:ascii="Times New Roman" w:hAnsi="Times New Roman" w:cs="Times New Roman"/>
          <w:color w:val="000000"/>
          <w:lang w:bidi="ru-RU"/>
        </w:rPr>
        <w:t> </w:t>
      </w:r>
      <w:r w:rsidRPr="002015C1">
        <w:rPr>
          <w:rFonts w:ascii="Times New Roman" w:hAnsi="Times New Roman" w:cs="Times New Roman"/>
          <w:color w:val="000000"/>
          <w:lang w:val="ru-RU" w:bidi="ru-RU"/>
        </w:rPr>
        <w:t>11; для заголовков – 14, полужирный; для подзаголовков – 12, полужирный.</w:t>
      </w:r>
    </w:p>
    <w:p w14:paraId="4D3AB014" w14:textId="77777777" w:rsidR="00354529" w:rsidRPr="002015C1" w:rsidRDefault="00354529" w:rsidP="00151C6B">
      <w:pPr>
        <w:pStyle w:val="Bodytext40"/>
        <w:shd w:val="clear" w:color="auto" w:fill="auto"/>
        <w:spacing w:line="360" w:lineRule="exact"/>
        <w:ind w:left="20" w:right="20" w:firstLine="700"/>
        <w:jc w:val="both"/>
        <w:rPr>
          <w:rFonts w:ascii="Times New Roman" w:hAnsi="Times New Roman" w:cs="Times New Roman"/>
          <w:color w:val="000000"/>
          <w:lang w:val="ru-RU" w:bidi="ru-RU"/>
        </w:rPr>
      </w:pPr>
      <w:r w:rsidRPr="002015C1">
        <w:rPr>
          <w:rFonts w:ascii="Times New Roman" w:hAnsi="Times New Roman" w:cs="Times New Roman"/>
          <w:color w:val="000000"/>
          <w:lang w:val="ru-RU" w:bidi="ru-RU"/>
        </w:rPr>
        <w:t>Межстрочный интервал 1,5.</w:t>
      </w:r>
    </w:p>
    <w:p w14:paraId="5F81D850" w14:textId="77777777" w:rsidR="00354529" w:rsidRPr="002015C1" w:rsidRDefault="00354529" w:rsidP="00151C6B">
      <w:pPr>
        <w:pStyle w:val="Bodytext40"/>
        <w:shd w:val="clear" w:color="auto" w:fill="auto"/>
        <w:spacing w:line="360" w:lineRule="exact"/>
        <w:ind w:left="20" w:right="20" w:firstLine="700"/>
        <w:jc w:val="both"/>
        <w:rPr>
          <w:rFonts w:ascii="Times New Roman" w:hAnsi="Times New Roman" w:cs="Times New Roman"/>
          <w:color w:val="000000"/>
          <w:lang w:val="ru-RU" w:bidi="ru-RU"/>
        </w:rPr>
      </w:pPr>
      <w:r w:rsidRPr="002015C1">
        <w:rPr>
          <w:rFonts w:ascii="Times New Roman" w:hAnsi="Times New Roman" w:cs="Times New Roman"/>
          <w:color w:val="000000"/>
          <w:lang w:val="ru-RU" w:bidi="ru-RU"/>
        </w:rPr>
        <w:t xml:space="preserve">Интервал перед абзацем – 0 </w:t>
      </w:r>
      <w:proofErr w:type="spellStart"/>
      <w:r w:rsidRPr="002015C1">
        <w:rPr>
          <w:rFonts w:ascii="Times New Roman" w:hAnsi="Times New Roman" w:cs="Times New Roman"/>
          <w:color w:val="000000"/>
          <w:lang w:val="ru-RU" w:bidi="ru-RU"/>
        </w:rPr>
        <w:t>пт</w:t>
      </w:r>
      <w:proofErr w:type="spellEnd"/>
      <w:r w:rsidRPr="002015C1">
        <w:rPr>
          <w:rFonts w:ascii="Times New Roman" w:hAnsi="Times New Roman" w:cs="Times New Roman"/>
          <w:color w:val="000000"/>
          <w:lang w:val="ru-RU" w:bidi="ru-RU"/>
        </w:rPr>
        <w:t xml:space="preserve">, после абзаца – 0 пт. </w:t>
      </w:r>
    </w:p>
    <w:p w14:paraId="1354683B" w14:textId="02903621" w:rsidR="00354529" w:rsidRPr="002015C1" w:rsidRDefault="00354529" w:rsidP="00151C6B">
      <w:pPr>
        <w:pStyle w:val="Bodytext40"/>
        <w:shd w:val="clear" w:color="auto" w:fill="auto"/>
        <w:spacing w:line="360" w:lineRule="exact"/>
        <w:ind w:left="20" w:right="20" w:firstLine="700"/>
        <w:jc w:val="both"/>
        <w:rPr>
          <w:rFonts w:ascii="Times New Roman" w:hAnsi="Times New Roman" w:cs="Times New Roman"/>
          <w:color w:val="000000"/>
          <w:lang w:val="ru-RU" w:bidi="ru-RU"/>
        </w:rPr>
      </w:pPr>
      <w:r w:rsidRPr="002015C1">
        <w:rPr>
          <w:rFonts w:ascii="Times New Roman" w:hAnsi="Times New Roman" w:cs="Times New Roman"/>
          <w:color w:val="000000"/>
          <w:lang w:val="ru-RU" w:bidi="ru-RU"/>
        </w:rPr>
        <w:t xml:space="preserve">Выравнивание текста – по ширине. </w:t>
      </w:r>
    </w:p>
    <w:p w14:paraId="282F59E1" w14:textId="77777777" w:rsidR="00354529" w:rsidRPr="002015C1" w:rsidRDefault="00354529" w:rsidP="00151C6B">
      <w:pPr>
        <w:pStyle w:val="Bodytext40"/>
        <w:shd w:val="clear" w:color="auto" w:fill="auto"/>
        <w:spacing w:line="360" w:lineRule="exact"/>
        <w:ind w:left="23" w:right="23" w:firstLine="697"/>
        <w:jc w:val="both"/>
        <w:rPr>
          <w:rFonts w:ascii="Times New Roman" w:hAnsi="Times New Roman" w:cs="Times New Roman"/>
          <w:lang w:val="ru-RU"/>
        </w:rPr>
      </w:pPr>
      <w:r w:rsidRPr="002015C1">
        <w:rPr>
          <w:rFonts w:ascii="Times New Roman" w:hAnsi="Times New Roman" w:cs="Times New Roman"/>
          <w:color w:val="000000"/>
          <w:lang w:val="ru-RU" w:bidi="ru-RU"/>
        </w:rPr>
        <w:t>Отступ первой строки текста – 1,25 см.</w:t>
      </w:r>
    </w:p>
    <w:p w14:paraId="3B97DA4A" w14:textId="2AB076BA" w:rsidR="00354529" w:rsidRPr="002015C1" w:rsidRDefault="00354529" w:rsidP="00151C6B">
      <w:pPr>
        <w:pStyle w:val="Bodytext40"/>
        <w:shd w:val="clear" w:color="auto" w:fill="auto"/>
        <w:tabs>
          <w:tab w:val="left" w:pos="1430"/>
        </w:tabs>
        <w:spacing w:line="360" w:lineRule="exact"/>
        <w:ind w:left="20" w:firstLine="700"/>
        <w:jc w:val="both"/>
        <w:rPr>
          <w:rFonts w:ascii="Times New Roman" w:hAnsi="Times New Roman" w:cs="Times New Roman"/>
          <w:lang w:val="ru-RU"/>
        </w:rPr>
      </w:pPr>
      <w:r w:rsidRPr="002015C1">
        <w:rPr>
          <w:rFonts w:ascii="Times New Roman" w:hAnsi="Times New Roman" w:cs="Times New Roman"/>
          <w:color w:val="000000"/>
          <w:lang w:val="ru-RU" w:bidi="ru-RU"/>
        </w:rPr>
        <w:t xml:space="preserve">Б.6.3 Оформление страниц стандарта </w:t>
      </w:r>
      <w:r w:rsidR="00C13E45">
        <w:rPr>
          <w:rFonts w:ascii="Times New Roman" w:hAnsi="Times New Roman" w:cs="Times New Roman"/>
          <w:color w:val="000000"/>
          <w:lang w:val="ru-RU" w:bidi="ru-RU"/>
        </w:rPr>
        <w:t xml:space="preserve">организации </w:t>
      </w:r>
      <w:r w:rsidRPr="002015C1">
        <w:rPr>
          <w:rFonts w:ascii="Times New Roman" w:hAnsi="Times New Roman" w:cs="Times New Roman"/>
          <w:color w:val="000000"/>
          <w:lang w:val="ru-RU" w:bidi="ru-RU"/>
        </w:rPr>
        <w:t>и его проекта</w:t>
      </w:r>
    </w:p>
    <w:p w14:paraId="4B9E22A6" w14:textId="119CA2EF" w:rsidR="00354529" w:rsidRPr="002015C1" w:rsidRDefault="00354529" w:rsidP="00151C6B">
      <w:pPr>
        <w:pStyle w:val="Bodytext40"/>
        <w:shd w:val="clear" w:color="auto" w:fill="auto"/>
        <w:tabs>
          <w:tab w:val="left" w:pos="1608"/>
        </w:tabs>
        <w:spacing w:line="360" w:lineRule="exact"/>
        <w:ind w:firstLine="709"/>
        <w:jc w:val="both"/>
        <w:rPr>
          <w:rFonts w:ascii="Times New Roman" w:hAnsi="Times New Roman" w:cs="Times New Roman"/>
          <w:lang w:val="ru-RU"/>
        </w:rPr>
      </w:pPr>
      <w:r w:rsidRPr="002015C1">
        <w:rPr>
          <w:rFonts w:ascii="Times New Roman" w:hAnsi="Times New Roman" w:cs="Times New Roman"/>
          <w:color w:val="000000"/>
          <w:lang w:val="ru-RU" w:bidi="ru-RU"/>
        </w:rPr>
        <w:t xml:space="preserve">Параметры страниц стандарта </w:t>
      </w:r>
      <w:r w:rsidR="00C13E45">
        <w:rPr>
          <w:rFonts w:ascii="Times New Roman" w:hAnsi="Times New Roman" w:cs="Times New Roman"/>
          <w:color w:val="000000"/>
          <w:lang w:val="ru-RU" w:bidi="ru-RU"/>
        </w:rPr>
        <w:t xml:space="preserve">организации </w:t>
      </w:r>
      <w:r w:rsidRPr="002015C1">
        <w:rPr>
          <w:rFonts w:ascii="Times New Roman" w:hAnsi="Times New Roman" w:cs="Times New Roman"/>
          <w:color w:val="000000"/>
          <w:lang w:val="ru-RU" w:bidi="ru-RU"/>
        </w:rPr>
        <w:t>должны быть:</w:t>
      </w:r>
    </w:p>
    <w:p w14:paraId="0CA40503" w14:textId="77777777" w:rsidR="00354529" w:rsidRPr="002015C1" w:rsidRDefault="00354529" w:rsidP="00151C6B">
      <w:pPr>
        <w:pStyle w:val="Bodytext40"/>
        <w:shd w:val="clear" w:color="auto" w:fill="auto"/>
        <w:spacing w:line="360" w:lineRule="exact"/>
        <w:ind w:firstLine="709"/>
        <w:jc w:val="both"/>
        <w:rPr>
          <w:rFonts w:ascii="Times New Roman" w:hAnsi="Times New Roman" w:cs="Times New Roman"/>
          <w:lang w:val="ru-RU"/>
        </w:rPr>
      </w:pPr>
      <w:r w:rsidRPr="002015C1">
        <w:rPr>
          <w:rFonts w:ascii="Times New Roman" w:hAnsi="Times New Roman" w:cs="Times New Roman"/>
          <w:color w:val="000000"/>
          <w:lang w:val="ru-RU" w:bidi="ru-RU"/>
        </w:rPr>
        <w:t xml:space="preserve"> - поля: верхнее – не более 2 см, нижнее – не более 2 см, левое – не более 2 см, правое – не более 1,5 см;</w:t>
      </w:r>
    </w:p>
    <w:p w14:paraId="0B60FB3E" w14:textId="03F77B0E" w:rsidR="00354529" w:rsidRPr="002015C1" w:rsidRDefault="00C13E45" w:rsidP="00151C6B">
      <w:pPr>
        <w:pStyle w:val="Bodytext40"/>
        <w:shd w:val="clear" w:color="auto" w:fill="auto"/>
        <w:spacing w:line="360" w:lineRule="exact"/>
        <w:ind w:firstLine="709"/>
        <w:jc w:val="both"/>
        <w:rPr>
          <w:rFonts w:ascii="Times New Roman" w:hAnsi="Times New Roman" w:cs="Times New Roman"/>
          <w:lang w:val="ru-RU"/>
        </w:rPr>
      </w:pPr>
      <w:r>
        <w:rPr>
          <w:rFonts w:ascii="Times New Roman" w:hAnsi="Times New Roman" w:cs="Times New Roman"/>
          <w:color w:val="000000"/>
          <w:lang w:val="ru-RU" w:bidi="ru-RU"/>
        </w:rPr>
        <w:t xml:space="preserve"> - ориентация –</w:t>
      </w:r>
      <w:r w:rsidR="00354529" w:rsidRPr="002015C1">
        <w:rPr>
          <w:rFonts w:ascii="Times New Roman" w:hAnsi="Times New Roman" w:cs="Times New Roman"/>
          <w:color w:val="000000"/>
          <w:lang w:val="ru-RU" w:bidi="ru-RU"/>
        </w:rPr>
        <w:t xml:space="preserve"> «книжная». Допускается применение ориентации «альбомная» для необходимости изложения на одном листе большей информации или невозможности изложения информации при использовании ориентации «книжная»;</w:t>
      </w:r>
    </w:p>
    <w:p w14:paraId="22932103" w14:textId="77777777" w:rsidR="00354529" w:rsidRPr="002015C1" w:rsidRDefault="00354529" w:rsidP="00151C6B">
      <w:pPr>
        <w:pStyle w:val="Bodytext40"/>
        <w:shd w:val="clear" w:color="auto" w:fill="auto"/>
        <w:spacing w:line="360" w:lineRule="exact"/>
        <w:ind w:firstLine="709"/>
        <w:jc w:val="both"/>
        <w:rPr>
          <w:rFonts w:ascii="Times New Roman" w:hAnsi="Times New Roman" w:cs="Times New Roman"/>
          <w:lang w:val="ru-RU"/>
        </w:rPr>
      </w:pPr>
      <w:r w:rsidRPr="002015C1">
        <w:rPr>
          <w:rFonts w:ascii="Times New Roman" w:hAnsi="Times New Roman" w:cs="Times New Roman"/>
          <w:color w:val="000000"/>
          <w:lang w:val="ru-RU" w:bidi="ru-RU"/>
        </w:rPr>
        <w:t xml:space="preserve"> - размер страницы – формат «А4»: 21 см х 29,7 см.</w:t>
      </w:r>
    </w:p>
    <w:p w14:paraId="01663F5E" w14:textId="0DDC4DF4" w:rsidR="00354529" w:rsidRPr="002015C1" w:rsidRDefault="00354529" w:rsidP="00151C6B">
      <w:pPr>
        <w:pStyle w:val="Bodytext40"/>
        <w:shd w:val="clear" w:color="auto" w:fill="auto"/>
        <w:spacing w:line="360" w:lineRule="exact"/>
        <w:ind w:left="20" w:right="20" w:firstLine="700"/>
        <w:jc w:val="both"/>
        <w:rPr>
          <w:rFonts w:ascii="Times New Roman" w:hAnsi="Times New Roman" w:cs="Times New Roman"/>
          <w:lang w:val="ru-RU"/>
        </w:rPr>
      </w:pPr>
      <w:r w:rsidRPr="002015C1">
        <w:rPr>
          <w:rFonts w:ascii="Times New Roman" w:hAnsi="Times New Roman" w:cs="Times New Roman"/>
          <w:color w:val="000000"/>
          <w:lang w:val="ru-RU" w:bidi="ru-RU"/>
        </w:rPr>
        <w:t xml:space="preserve">Б.6.4 На всех листах проекта стандарта </w:t>
      </w:r>
      <w:r w:rsidR="00C13E45">
        <w:rPr>
          <w:rFonts w:ascii="Times New Roman" w:hAnsi="Times New Roman" w:cs="Times New Roman"/>
          <w:color w:val="000000"/>
          <w:lang w:val="ru-RU" w:bidi="ru-RU"/>
        </w:rPr>
        <w:t xml:space="preserve">организации </w:t>
      </w:r>
      <w:r w:rsidRPr="002015C1">
        <w:rPr>
          <w:rFonts w:ascii="Times New Roman" w:hAnsi="Times New Roman" w:cs="Times New Roman"/>
          <w:color w:val="000000"/>
          <w:lang w:val="ru-RU" w:bidi="ru-RU"/>
        </w:rPr>
        <w:t xml:space="preserve">кроме титульного листа в верхнем колонтитуле проставляют </w:t>
      </w:r>
      <w:r w:rsidR="00C13E45">
        <w:rPr>
          <w:rFonts w:ascii="Times New Roman" w:hAnsi="Times New Roman" w:cs="Times New Roman"/>
          <w:color w:val="000000"/>
          <w:lang w:val="ru-RU" w:bidi="ru-RU"/>
        </w:rPr>
        <w:t xml:space="preserve">его </w:t>
      </w:r>
      <w:r w:rsidRPr="002015C1">
        <w:rPr>
          <w:rFonts w:ascii="Times New Roman" w:hAnsi="Times New Roman" w:cs="Times New Roman"/>
          <w:color w:val="000000"/>
          <w:lang w:val="ru-RU" w:bidi="ru-RU"/>
        </w:rPr>
        <w:t>обозначение. Под обозначением приводят слова «</w:t>
      </w:r>
      <w:r w:rsidRPr="002015C1">
        <w:rPr>
          <w:rFonts w:ascii="Times New Roman" w:hAnsi="Times New Roman" w:cs="Times New Roman"/>
          <w:i/>
          <w:color w:val="000000"/>
          <w:lang w:val="ru-RU" w:bidi="ru-RU"/>
        </w:rPr>
        <w:t>(Проект, первая редакция</w:t>
      </w:r>
      <w:r w:rsidRPr="002015C1">
        <w:rPr>
          <w:rFonts w:ascii="Times New Roman" w:hAnsi="Times New Roman" w:cs="Times New Roman"/>
          <w:color w:val="000000"/>
          <w:lang w:val="ru-RU" w:bidi="ru-RU"/>
        </w:rPr>
        <w:t>» или «</w:t>
      </w:r>
      <w:r w:rsidRPr="002015C1">
        <w:rPr>
          <w:rFonts w:ascii="Times New Roman" w:hAnsi="Times New Roman" w:cs="Times New Roman"/>
          <w:i/>
          <w:color w:val="000000"/>
          <w:lang w:val="ru-RU" w:bidi="ru-RU"/>
        </w:rPr>
        <w:t>(Проект, окончательная редакция)</w:t>
      </w:r>
      <w:r w:rsidRPr="002015C1">
        <w:rPr>
          <w:rFonts w:ascii="Times New Roman" w:hAnsi="Times New Roman" w:cs="Times New Roman"/>
          <w:color w:val="000000"/>
          <w:lang w:val="ru-RU" w:bidi="ru-RU"/>
        </w:rPr>
        <w:t>», выделяя слова курсивом. Гарнитура шрифта</w:t>
      </w:r>
      <w:r w:rsidRPr="002015C1">
        <w:rPr>
          <w:rFonts w:ascii="Times New Roman" w:hAnsi="Times New Roman" w:cs="Times New Roman"/>
          <w:color w:val="000000"/>
          <w:lang w:bidi="ru-RU"/>
        </w:rPr>
        <w:t> </w:t>
      </w:r>
      <w:r w:rsidRPr="002015C1">
        <w:rPr>
          <w:rFonts w:ascii="Times New Roman" w:hAnsi="Times New Roman" w:cs="Times New Roman"/>
          <w:color w:val="000000"/>
          <w:lang w:val="ru-RU" w:bidi="ru-RU"/>
        </w:rPr>
        <w:t>–</w:t>
      </w:r>
      <w:r w:rsidRPr="002015C1">
        <w:rPr>
          <w:rFonts w:ascii="Times New Roman" w:hAnsi="Times New Roman" w:cs="Times New Roman"/>
          <w:color w:val="000000"/>
          <w:lang w:bidi="ru-RU"/>
        </w:rPr>
        <w:t> </w:t>
      </w:r>
      <w:r w:rsidRPr="002015C1">
        <w:rPr>
          <w:rFonts w:ascii="Times New Roman" w:hAnsi="Times New Roman" w:cs="Times New Roman"/>
          <w:color w:val="000000"/>
          <w:lang w:val="ru-RU" w:bidi="en-US"/>
        </w:rPr>
        <w:t>«</w:t>
      </w:r>
      <w:r w:rsidRPr="002015C1">
        <w:rPr>
          <w:rFonts w:ascii="Times New Roman" w:hAnsi="Times New Roman" w:cs="Times New Roman"/>
          <w:color w:val="000000"/>
          <w:lang w:bidi="en-US"/>
        </w:rPr>
        <w:t>Times</w:t>
      </w:r>
      <w:r w:rsidRPr="002015C1">
        <w:rPr>
          <w:rFonts w:ascii="Times New Roman" w:hAnsi="Times New Roman" w:cs="Times New Roman"/>
          <w:color w:val="000000"/>
          <w:lang w:val="ru-RU" w:bidi="en-US"/>
        </w:rPr>
        <w:t xml:space="preserve"> </w:t>
      </w:r>
      <w:r w:rsidRPr="002015C1">
        <w:rPr>
          <w:rFonts w:ascii="Times New Roman" w:hAnsi="Times New Roman" w:cs="Times New Roman"/>
          <w:color w:val="000000"/>
          <w:lang w:bidi="en-US"/>
        </w:rPr>
        <w:t>New</w:t>
      </w:r>
      <w:r w:rsidRPr="002015C1">
        <w:rPr>
          <w:rFonts w:ascii="Times New Roman" w:hAnsi="Times New Roman" w:cs="Times New Roman"/>
          <w:color w:val="000000"/>
          <w:lang w:val="ru-RU" w:bidi="en-US"/>
        </w:rPr>
        <w:t xml:space="preserve"> </w:t>
      </w:r>
      <w:r w:rsidRPr="002015C1">
        <w:rPr>
          <w:rFonts w:ascii="Times New Roman" w:hAnsi="Times New Roman" w:cs="Times New Roman"/>
          <w:color w:val="000000"/>
          <w:lang w:bidi="en-US"/>
        </w:rPr>
        <w:t>Roman</w:t>
      </w:r>
      <w:r w:rsidRPr="002015C1">
        <w:rPr>
          <w:rFonts w:ascii="Times New Roman" w:hAnsi="Times New Roman" w:cs="Times New Roman"/>
          <w:color w:val="000000"/>
          <w:lang w:val="ru-RU" w:bidi="en-US"/>
        </w:rPr>
        <w:t xml:space="preserve">», </w:t>
      </w:r>
      <w:r w:rsidRPr="002015C1">
        <w:rPr>
          <w:rFonts w:ascii="Times New Roman" w:hAnsi="Times New Roman" w:cs="Times New Roman"/>
          <w:color w:val="000000"/>
          <w:lang w:val="ru-RU" w:bidi="ru-RU"/>
        </w:rPr>
        <w:t>размер шрифта – 12. После утверждения приводят обозначение стандарта</w:t>
      </w:r>
      <w:r w:rsidR="00C13E45">
        <w:rPr>
          <w:rFonts w:ascii="Times New Roman" w:hAnsi="Times New Roman" w:cs="Times New Roman"/>
          <w:color w:val="000000"/>
          <w:lang w:val="ru-RU" w:bidi="ru-RU"/>
        </w:rPr>
        <w:t xml:space="preserve"> организации</w:t>
      </w:r>
      <w:r w:rsidRPr="002015C1">
        <w:rPr>
          <w:rFonts w:ascii="Times New Roman" w:hAnsi="Times New Roman" w:cs="Times New Roman"/>
          <w:color w:val="000000"/>
          <w:lang w:val="ru-RU" w:bidi="ru-RU"/>
        </w:rPr>
        <w:t xml:space="preserve"> и год его утверждения.</w:t>
      </w:r>
    </w:p>
    <w:p w14:paraId="4A99B35E" w14:textId="01B09AD5" w:rsidR="00354529" w:rsidRPr="002015C1" w:rsidRDefault="00354529" w:rsidP="00151C6B">
      <w:pPr>
        <w:pStyle w:val="Bodytext40"/>
        <w:shd w:val="clear" w:color="auto" w:fill="auto"/>
        <w:spacing w:line="360" w:lineRule="exact"/>
        <w:ind w:left="20" w:right="20" w:firstLine="700"/>
        <w:jc w:val="both"/>
        <w:rPr>
          <w:rFonts w:ascii="Times New Roman" w:hAnsi="Times New Roman" w:cs="Times New Roman"/>
          <w:color w:val="000000"/>
          <w:lang w:val="ru-RU" w:bidi="ru-RU"/>
        </w:rPr>
      </w:pPr>
      <w:r w:rsidRPr="002015C1">
        <w:rPr>
          <w:rFonts w:ascii="Times New Roman" w:hAnsi="Times New Roman" w:cs="Times New Roman"/>
          <w:color w:val="000000"/>
          <w:lang w:val="ru-RU" w:bidi="ru-RU"/>
        </w:rPr>
        <w:t xml:space="preserve">Б.6.5 На первой странице стандарта </w:t>
      </w:r>
      <w:r w:rsidR="00C13E45">
        <w:rPr>
          <w:rFonts w:ascii="Times New Roman" w:hAnsi="Times New Roman" w:cs="Times New Roman"/>
          <w:color w:val="000000"/>
          <w:lang w:val="ru-RU" w:bidi="ru-RU"/>
        </w:rPr>
        <w:t xml:space="preserve">организации </w:t>
      </w:r>
      <w:r w:rsidRPr="002015C1">
        <w:rPr>
          <w:rFonts w:ascii="Times New Roman" w:hAnsi="Times New Roman" w:cs="Times New Roman"/>
          <w:color w:val="000000"/>
          <w:lang w:val="ru-RU" w:bidi="ru-RU"/>
        </w:rPr>
        <w:t>в нижнем колонтитуле слева приводят слово «Проект» и указывают редакцию стандарта</w:t>
      </w:r>
      <w:r w:rsidR="00C13E45">
        <w:rPr>
          <w:rFonts w:ascii="Times New Roman" w:hAnsi="Times New Roman" w:cs="Times New Roman"/>
          <w:color w:val="000000"/>
          <w:lang w:val="ru-RU" w:bidi="ru-RU"/>
        </w:rPr>
        <w:t xml:space="preserve"> организации</w:t>
      </w:r>
      <w:r w:rsidRPr="002015C1">
        <w:rPr>
          <w:rFonts w:ascii="Times New Roman" w:hAnsi="Times New Roman" w:cs="Times New Roman"/>
          <w:color w:val="000000"/>
          <w:lang w:val="ru-RU" w:bidi="ru-RU"/>
        </w:rPr>
        <w:t xml:space="preserve"> (первую или окончательную). Для этого используют гарнитуру шрифта </w:t>
      </w:r>
      <w:r w:rsidRPr="002015C1">
        <w:rPr>
          <w:rFonts w:ascii="Times New Roman" w:hAnsi="Times New Roman" w:cs="Times New Roman"/>
          <w:color w:val="000000"/>
          <w:lang w:val="ru-RU" w:bidi="en-US"/>
        </w:rPr>
        <w:t>«</w:t>
      </w:r>
      <w:r w:rsidRPr="002015C1">
        <w:rPr>
          <w:rFonts w:ascii="Times New Roman" w:hAnsi="Times New Roman" w:cs="Times New Roman"/>
          <w:color w:val="000000"/>
          <w:lang w:bidi="en-US"/>
        </w:rPr>
        <w:t>Times</w:t>
      </w:r>
      <w:r w:rsidRPr="002015C1">
        <w:rPr>
          <w:rFonts w:ascii="Times New Roman" w:hAnsi="Times New Roman" w:cs="Times New Roman"/>
          <w:color w:val="000000"/>
          <w:lang w:val="ru-RU" w:bidi="en-US"/>
        </w:rPr>
        <w:t xml:space="preserve"> </w:t>
      </w:r>
      <w:r w:rsidRPr="002015C1">
        <w:rPr>
          <w:rFonts w:ascii="Times New Roman" w:hAnsi="Times New Roman" w:cs="Times New Roman"/>
          <w:color w:val="000000"/>
          <w:lang w:bidi="en-US"/>
        </w:rPr>
        <w:t>New</w:t>
      </w:r>
      <w:r w:rsidRPr="002015C1">
        <w:rPr>
          <w:rFonts w:ascii="Times New Roman" w:hAnsi="Times New Roman" w:cs="Times New Roman"/>
          <w:lang w:val="ru-RU"/>
        </w:rPr>
        <w:t xml:space="preserve"> </w:t>
      </w:r>
      <w:r w:rsidRPr="002015C1">
        <w:rPr>
          <w:rFonts w:ascii="Times New Roman" w:hAnsi="Times New Roman" w:cs="Times New Roman"/>
          <w:color w:val="000000"/>
          <w:lang w:bidi="en-US"/>
        </w:rPr>
        <w:t>Roman</w:t>
      </w:r>
      <w:r w:rsidRPr="002015C1">
        <w:rPr>
          <w:rFonts w:ascii="Times New Roman" w:hAnsi="Times New Roman" w:cs="Times New Roman"/>
          <w:color w:val="000000"/>
          <w:lang w:val="ru-RU" w:bidi="en-US"/>
        </w:rPr>
        <w:t xml:space="preserve">», </w:t>
      </w:r>
      <w:r w:rsidRPr="002015C1">
        <w:rPr>
          <w:rFonts w:ascii="Times New Roman" w:hAnsi="Times New Roman" w:cs="Times New Roman"/>
          <w:color w:val="000000"/>
          <w:lang w:val="ru-RU" w:bidi="ru-RU"/>
        </w:rPr>
        <w:t xml:space="preserve">размер шрифта – 10 и выделяют курсивом полужирным шрифтом. После утверждения стандарта </w:t>
      </w:r>
      <w:r w:rsidR="00C13E45">
        <w:rPr>
          <w:rFonts w:ascii="Times New Roman" w:hAnsi="Times New Roman" w:cs="Times New Roman"/>
          <w:color w:val="000000"/>
          <w:lang w:val="ru-RU" w:bidi="ru-RU"/>
        </w:rPr>
        <w:t xml:space="preserve">организации </w:t>
      </w:r>
      <w:r w:rsidRPr="002015C1">
        <w:rPr>
          <w:rFonts w:ascii="Times New Roman" w:hAnsi="Times New Roman" w:cs="Times New Roman"/>
          <w:color w:val="000000"/>
          <w:lang w:val="ru-RU" w:bidi="ru-RU"/>
        </w:rPr>
        <w:t xml:space="preserve">приводят запись «Издание официальное», гарнитура шрифта </w:t>
      </w:r>
      <w:r w:rsidRPr="002015C1">
        <w:rPr>
          <w:rFonts w:ascii="Times New Roman" w:hAnsi="Times New Roman" w:cs="Times New Roman"/>
          <w:color w:val="000000"/>
          <w:lang w:val="ru-RU" w:bidi="en-US"/>
        </w:rPr>
        <w:t>«</w:t>
      </w:r>
      <w:r w:rsidRPr="002015C1">
        <w:rPr>
          <w:rFonts w:ascii="Times New Roman" w:hAnsi="Times New Roman" w:cs="Times New Roman"/>
          <w:color w:val="000000"/>
          <w:lang w:bidi="en-US"/>
        </w:rPr>
        <w:t>Times</w:t>
      </w:r>
      <w:r w:rsidRPr="002015C1">
        <w:rPr>
          <w:rFonts w:ascii="Times New Roman" w:hAnsi="Times New Roman" w:cs="Times New Roman"/>
          <w:color w:val="000000"/>
          <w:lang w:val="ru-RU" w:bidi="en-US"/>
        </w:rPr>
        <w:t xml:space="preserve"> </w:t>
      </w:r>
      <w:r w:rsidRPr="002015C1">
        <w:rPr>
          <w:rFonts w:ascii="Times New Roman" w:hAnsi="Times New Roman" w:cs="Times New Roman"/>
          <w:color w:val="000000"/>
          <w:lang w:bidi="en-US"/>
        </w:rPr>
        <w:t>New</w:t>
      </w:r>
      <w:r w:rsidRPr="002015C1">
        <w:rPr>
          <w:rFonts w:ascii="Times New Roman" w:hAnsi="Times New Roman" w:cs="Times New Roman"/>
          <w:lang w:val="ru-RU"/>
        </w:rPr>
        <w:t xml:space="preserve"> </w:t>
      </w:r>
      <w:r w:rsidRPr="002015C1">
        <w:rPr>
          <w:rFonts w:ascii="Times New Roman" w:hAnsi="Times New Roman" w:cs="Times New Roman"/>
          <w:color w:val="000000"/>
          <w:lang w:bidi="en-US"/>
        </w:rPr>
        <w:t>Roman</w:t>
      </w:r>
      <w:r w:rsidRPr="002015C1">
        <w:rPr>
          <w:rFonts w:ascii="Times New Roman" w:hAnsi="Times New Roman" w:cs="Times New Roman"/>
          <w:color w:val="000000"/>
          <w:lang w:val="ru-RU" w:bidi="en-US"/>
        </w:rPr>
        <w:t xml:space="preserve">», </w:t>
      </w:r>
      <w:r w:rsidRPr="002015C1">
        <w:rPr>
          <w:rFonts w:ascii="Times New Roman" w:hAnsi="Times New Roman" w:cs="Times New Roman"/>
          <w:color w:val="000000"/>
          <w:lang w:val="ru-RU" w:bidi="ru-RU"/>
        </w:rPr>
        <w:t>размер шрифта – 10, полужирный шрифт.</w:t>
      </w:r>
    </w:p>
    <w:p w14:paraId="0582FC2A" w14:textId="77777777" w:rsidR="00354529" w:rsidRPr="002015C1" w:rsidRDefault="00354529" w:rsidP="00151C6B">
      <w:pPr>
        <w:pStyle w:val="Bodytext40"/>
        <w:shd w:val="clear" w:color="auto" w:fill="auto"/>
        <w:spacing w:line="360" w:lineRule="exact"/>
        <w:ind w:left="20" w:right="20" w:firstLine="700"/>
        <w:jc w:val="both"/>
        <w:rPr>
          <w:rFonts w:ascii="Times New Roman" w:hAnsi="Times New Roman" w:cs="Times New Roman"/>
          <w:lang w:val="ru-RU"/>
        </w:rPr>
      </w:pPr>
      <w:r w:rsidRPr="002015C1">
        <w:rPr>
          <w:rFonts w:ascii="Times New Roman" w:hAnsi="Times New Roman" w:cs="Times New Roman"/>
          <w:color w:val="000000"/>
          <w:lang w:val="ru-RU" w:bidi="ru-RU"/>
        </w:rPr>
        <w:t xml:space="preserve">Б.6.6 При нумерации страниц используют гарнитуру шрифта </w:t>
      </w:r>
      <w:r w:rsidRPr="002015C1">
        <w:rPr>
          <w:rFonts w:ascii="Times New Roman" w:hAnsi="Times New Roman" w:cs="Times New Roman"/>
          <w:color w:val="000000"/>
          <w:lang w:val="ru-RU" w:bidi="en-US"/>
        </w:rPr>
        <w:t>«</w:t>
      </w:r>
      <w:r w:rsidRPr="002015C1">
        <w:rPr>
          <w:rFonts w:ascii="Times New Roman" w:hAnsi="Times New Roman" w:cs="Times New Roman"/>
          <w:color w:val="000000"/>
          <w:lang w:bidi="en-US"/>
        </w:rPr>
        <w:t>Times</w:t>
      </w:r>
      <w:r w:rsidRPr="002015C1">
        <w:rPr>
          <w:rFonts w:ascii="Times New Roman" w:hAnsi="Times New Roman" w:cs="Times New Roman"/>
          <w:color w:val="000000"/>
          <w:lang w:val="ru-RU" w:bidi="en-US"/>
        </w:rPr>
        <w:t xml:space="preserve"> </w:t>
      </w:r>
      <w:r w:rsidRPr="002015C1">
        <w:rPr>
          <w:rFonts w:ascii="Times New Roman" w:hAnsi="Times New Roman" w:cs="Times New Roman"/>
          <w:color w:val="000000"/>
          <w:lang w:bidi="en-US"/>
        </w:rPr>
        <w:t>New</w:t>
      </w:r>
      <w:r w:rsidRPr="002015C1">
        <w:rPr>
          <w:rFonts w:ascii="Times New Roman" w:hAnsi="Times New Roman" w:cs="Times New Roman"/>
          <w:color w:val="000000"/>
          <w:lang w:val="ru-RU" w:bidi="en-US"/>
        </w:rPr>
        <w:t xml:space="preserve"> </w:t>
      </w:r>
      <w:r w:rsidRPr="002015C1">
        <w:rPr>
          <w:rFonts w:ascii="Times New Roman" w:hAnsi="Times New Roman" w:cs="Times New Roman"/>
          <w:color w:val="000000"/>
          <w:lang w:bidi="en-US"/>
        </w:rPr>
        <w:t>Roman</w:t>
      </w:r>
      <w:r w:rsidRPr="002015C1">
        <w:rPr>
          <w:rFonts w:ascii="Times New Roman" w:hAnsi="Times New Roman" w:cs="Times New Roman"/>
          <w:color w:val="000000"/>
          <w:lang w:val="ru-RU" w:bidi="en-US"/>
        </w:rPr>
        <w:t xml:space="preserve">», </w:t>
      </w:r>
      <w:r w:rsidRPr="002015C1">
        <w:rPr>
          <w:rFonts w:ascii="Times New Roman" w:hAnsi="Times New Roman" w:cs="Times New Roman"/>
          <w:color w:val="000000"/>
          <w:lang w:val="ru-RU" w:bidi="ru-RU"/>
        </w:rPr>
        <w:t>размер шрифта – 11.</w:t>
      </w:r>
    </w:p>
    <w:p w14:paraId="0D107C20" w14:textId="77777777" w:rsidR="00354529" w:rsidRPr="002015C1" w:rsidRDefault="00354529" w:rsidP="00151C6B">
      <w:pPr>
        <w:pStyle w:val="Bodytext40"/>
        <w:shd w:val="clear" w:color="auto" w:fill="auto"/>
        <w:spacing w:line="360" w:lineRule="exact"/>
        <w:ind w:left="20" w:right="20" w:firstLine="700"/>
        <w:jc w:val="both"/>
        <w:rPr>
          <w:rFonts w:ascii="Times New Roman" w:hAnsi="Times New Roman" w:cs="Times New Roman"/>
          <w:color w:val="000000"/>
          <w:lang w:val="ru-RU" w:bidi="ru-RU"/>
        </w:rPr>
      </w:pPr>
      <w:r w:rsidRPr="002015C1">
        <w:rPr>
          <w:rFonts w:ascii="Times New Roman" w:hAnsi="Times New Roman" w:cs="Times New Roman"/>
          <w:color w:val="000000"/>
          <w:lang w:val="ru-RU" w:bidi="ru-RU"/>
        </w:rPr>
        <w:t>Б.6.7 Расстояние между заголовком раздела, подраздела и текстом – 6 пт.</w:t>
      </w:r>
    </w:p>
    <w:p w14:paraId="4C769930" w14:textId="2D2636EF" w:rsidR="00354529" w:rsidRPr="002015C1" w:rsidRDefault="00354529" w:rsidP="00151C6B">
      <w:pPr>
        <w:pStyle w:val="Bodytext40"/>
        <w:shd w:val="clear" w:color="auto" w:fill="auto"/>
        <w:tabs>
          <w:tab w:val="left" w:pos="1248"/>
        </w:tabs>
        <w:spacing w:line="360" w:lineRule="exact"/>
        <w:ind w:left="20" w:firstLine="700"/>
        <w:jc w:val="both"/>
        <w:rPr>
          <w:rFonts w:ascii="Times New Roman" w:hAnsi="Times New Roman" w:cs="Times New Roman"/>
          <w:lang w:val="ru-RU"/>
        </w:rPr>
      </w:pPr>
      <w:r w:rsidRPr="002015C1">
        <w:rPr>
          <w:rFonts w:ascii="Times New Roman" w:hAnsi="Times New Roman" w:cs="Times New Roman"/>
          <w:color w:val="000000"/>
          <w:lang w:val="ru-RU" w:bidi="ru-RU"/>
        </w:rPr>
        <w:t>Б.7 Правила обозначения стандарт</w:t>
      </w:r>
      <w:r w:rsidR="00C13E45">
        <w:rPr>
          <w:rFonts w:ascii="Times New Roman" w:hAnsi="Times New Roman" w:cs="Times New Roman"/>
          <w:color w:val="000000"/>
          <w:lang w:val="ru-RU" w:bidi="ru-RU"/>
        </w:rPr>
        <w:t>а организации</w:t>
      </w:r>
    </w:p>
    <w:p w14:paraId="7CDF9DCD" w14:textId="13E755B2" w:rsidR="00354529" w:rsidRPr="002015C1" w:rsidRDefault="00354529" w:rsidP="00151C6B">
      <w:pPr>
        <w:pStyle w:val="Bodytext40"/>
        <w:shd w:val="clear" w:color="auto" w:fill="auto"/>
        <w:tabs>
          <w:tab w:val="left" w:pos="1436"/>
        </w:tabs>
        <w:spacing w:line="360" w:lineRule="exact"/>
        <w:ind w:left="20" w:right="20" w:firstLine="700"/>
        <w:jc w:val="both"/>
        <w:rPr>
          <w:rFonts w:ascii="Times New Roman" w:hAnsi="Times New Roman" w:cs="Times New Roman"/>
          <w:lang w:val="ru-RU"/>
        </w:rPr>
      </w:pPr>
      <w:r w:rsidRPr="002015C1">
        <w:rPr>
          <w:rFonts w:ascii="Times New Roman" w:hAnsi="Times New Roman" w:cs="Times New Roman"/>
          <w:color w:val="000000"/>
          <w:lang w:val="ru-RU" w:bidi="ru-RU"/>
        </w:rPr>
        <w:t>Б.7.1 Обозначение стандарта</w:t>
      </w:r>
      <w:r w:rsidR="00C13E45">
        <w:rPr>
          <w:rFonts w:ascii="Times New Roman" w:hAnsi="Times New Roman" w:cs="Times New Roman"/>
          <w:color w:val="000000"/>
          <w:lang w:val="ru-RU" w:bidi="ru-RU"/>
        </w:rPr>
        <w:t xml:space="preserve"> организации</w:t>
      </w:r>
      <w:r w:rsidRPr="002015C1">
        <w:rPr>
          <w:rFonts w:ascii="Times New Roman" w:hAnsi="Times New Roman" w:cs="Times New Roman"/>
          <w:color w:val="000000"/>
          <w:lang w:val="ru-RU" w:bidi="ru-RU"/>
        </w:rPr>
        <w:t xml:space="preserve"> должно соответствовать требованиям ГОСТ Р 1.4–2004 (пункт 4.16) и состоять из индекса «СТО», отделенной пробелом аббревиатуры организации и отделенного от нее тире индекса «С» (обозначение для СРО «СОЮЗАТОМ</w:t>
      </w:r>
      <w:r w:rsidR="00B54AD7" w:rsidRPr="002015C1">
        <w:rPr>
          <w:rFonts w:ascii="Times New Roman" w:hAnsi="Times New Roman" w:cs="Times New Roman"/>
          <w:color w:val="000000"/>
          <w:lang w:val="ru-RU" w:bidi="ru-RU"/>
        </w:rPr>
        <w:t>ПРОЕКТ</w:t>
      </w:r>
      <w:r w:rsidRPr="002015C1">
        <w:rPr>
          <w:rFonts w:ascii="Times New Roman" w:hAnsi="Times New Roman" w:cs="Times New Roman"/>
          <w:color w:val="000000"/>
          <w:lang w:val="ru-RU" w:bidi="ru-RU"/>
        </w:rPr>
        <w:t>»), кода ОКПО организации по ОК 007 – 605429</w:t>
      </w:r>
      <w:r w:rsidR="00B54AD7" w:rsidRPr="002015C1">
        <w:rPr>
          <w:rFonts w:ascii="Times New Roman" w:hAnsi="Times New Roman" w:cs="Times New Roman"/>
          <w:color w:val="000000"/>
          <w:lang w:val="ru-RU" w:bidi="ru-RU"/>
        </w:rPr>
        <w:t>48</w:t>
      </w:r>
      <w:r w:rsidRPr="002015C1">
        <w:rPr>
          <w:rFonts w:ascii="Times New Roman" w:hAnsi="Times New Roman" w:cs="Times New Roman"/>
          <w:color w:val="000000"/>
          <w:lang w:val="ru-RU" w:bidi="ru-RU"/>
        </w:rPr>
        <w:t>,</w:t>
      </w:r>
      <w:r w:rsidRPr="002015C1">
        <w:rPr>
          <w:rFonts w:ascii="Times New Roman" w:hAnsi="Times New Roman" w:cs="Times New Roman"/>
          <w:lang w:val="ru-RU"/>
        </w:rPr>
        <w:t xml:space="preserve"> </w:t>
      </w:r>
      <w:r w:rsidRPr="002015C1">
        <w:rPr>
          <w:rFonts w:ascii="Times New Roman" w:hAnsi="Times New Roman" w:cs="Times New Roman"/>
          <w:color w:val="000000"/>
          <w:lang w:val="ru-RU" w:bidi="ru-RU"/>
        </w:rPr>
        <w:t>отделенного пробелом регистрационного номера стандарта</w:t>
      </w:r>
      <w:r w:rsidR="00C13E45">
        <w:rPr>
          <w:rFonts w:ascii="Times New Roman" w:hAnsi="Times New Roman" w:cs="Times New Roman"/>
          <w:color w:val="000000"/>
          <w:lang w:val="ru-RU" w:bidi="ru-RU"/>
        </w:rPr>
        <w:t xml:space="preserve"> организации</w:t>
      </w:r>
      <w:r w:rsidRPr="002015C1">
        <w:rPr>
          <w:rFonts w:ascii="Times New Roman" w:hAnsi="Times New Roman" w:cs="Times New Roman"/>
          <w:color w:val="000000"/>
          <w:lang w:val="ru-RU" w:bidi="ru-RU"/>
        </w:rPr>
        <w:t xml:space="preserve">, состоящего из пяти цифр (например, 00001, 00002, 00003) и отделенного от него дефисом четырех цифр года утверждения стандарта </w:t>
      </w:r>
      <w:r w:rsidR="00151C6B">
        <w:rPr>
          <w:rFonts w:ascii="Times New Roman" w:hAnsi="Times New Roman" w:cs="Times New Roman"/>
          <w:color w:val="000000"/>
          <w:lang w:val="ru-RU" w:bidi="ru-RU"/>
        </w:rPr>
        <w:t>организации</w:t>
      </w:r>
      <w:r w:rsidRPr="002015C1">
        <w:rPr>
          <w:rFonts w:ascii="Times New Roman" w:hAnsi="Times New Roman" w:cs="Times New Roman"/>
          <w:color w:val="000000"/>
          <w:lang w:val="ru-RU" w:bidi="ru-RU"/>
        </w:rPr>
        <w:t>(года его регистрации).</w:t>
      </w:r>
    </w:p>
    <w:p w14:paraId="29B5B9BC" w14:textId="13F3EB9D" w:rsidR="00354529" w:rsidRPr="002015C1" w:rsidRDefault="00354529" w:rsidP="00151C6B">
      <w:pPr>
        <w:pStyle w:val="Bodytext100"/>
        <w:shd w:val="clear" w:color="auto" w:fill="auto"/>
        <w:spacing w:before="0" w:after="0" w:line="360" w:lineRule="exact"/>
        <w:ind w:left="700"/>
        <w:rPr>
          <w:rFonts w:ascii="Times New Roman" w:hAnsi="Times New Roman" w:cs="Times New Roman"/>
          <w:sz w:val="22"/>
          <w:szCs w:val="22"/>
          <w:lang w:val="ru-RU"/>
        </w:rPr>
      </w:pPr>
      <w:r w:rsidRPr="002015C1">
        <w:rPr>
          <w:rFonts w:ascii="Times New Roman" w:hAnsi="Times New Roman" w:cs="Times New Roman"/>
          <w:color w:val="000000"/>
          <w:sz w:val="22"/>
          <w:szCs w:val="22"/>
          <w:lang w:val="ru-RU" w:bidi="ru-RU"/>
        </w:rPr>
        <w:t>Пример – СТО СРО-</w:t>
      </w:r>
      <w:r w:rsidR="00B54AD7" w:rsidRPr="002015C1">
        <w:rPr>
          <w:rFonts w:ascii="Times New Roman" w:hAnsi="Times New Roman" w:cs="Times New Roman"/>
          <w:color w:val="000000"/>
          <w:sz w:val="22"/>
          <w:szCs w:val="22"/>
          <w:lang w:val="ru-RU" w:bidi="ru-RU"/>
        </w:rPr>
        <w:t>П</w:t>
      </w:r>
      <w:r w:rsidRPr="002015C1">
        <w:rPr>
          <w:rFonts w:ascii="Times New Roman" w:hAnsi="Times New Roman" w:cs="Times New Roman"/>
          <w:color w:val="000000"/>
          <w:sz w:val="22"/>
          <w:szCs w:val="22"/>
          <w:lang w:val="ru-RU" w:bidi="ru-RU"/>
        </w:rPr>
        <w:t xml:space="preserve"> 605429</w:t>
      </w:r>
      <w:r w:rsidR="00B54AD7" w:rsidRPr="002015C1">
        <w:rPr>
          <w:rFonts w:ascii="Times New Roman" w:hAnsi="Times New Roman" w:cs="Times New Roman"/>
          <w:color w:val="000000"/>
          <w:sz w:val="22"/>
          <w:szCs w:val="22"/>
          <w:lang w:val="ru-RU" w:bidi="ru-RU"/>
        </w:rPr>
        <w:t>48</w:t>
      </w:r>
      <w:r w:rsidR="001B4735">
        <w:rPr>
          <w:rFonts w:ascii="Times New Roman" w:hAnsi="Times New Roman" w:cs="Times New Roman"/>
          <w:color w:val="000000"/>
          <w:sz w:val="22"/>
          <w:szCs w:val="22"/>
          <w:lang w:val="ru-RU" w:bidi="ru-RU"/>
        </w:rPr>
        <w:t xml:space="preserve"> 0000</w:t>
      </w:r>
      <w:r w:rsidRPr="002015C1">
        <w:rPr>
          <w:rFonts w:ascii="Times New Roman" w:hAnsi="Times New Roman" w:cs="Times New Roman"/>
          <w:color w:val="000000"/>
          <w:sz w:val="22"/>
          <w:szCs w:val="22"/>
          <w:lang w:val="ru-RU" w:bidi="ru-RU"/>
        </w:rPr>
        <w:t>1–2024</w:t>
      </w:r>
    </w:p>
    <w:p w14:paraId="3BA3294E" w14:textId="556F5FD5" w:rsidR="00354529" w:rsidRPr="002015C1" w:rsidRDefault="00354529" w:rsidP="00151C6B">
      <w:pPr>
        <w:pStyle w:val="Bodytext40"/>
        <w:shd w:val="clear" w:color="auto" w:fill="auto"/>
        <w:tabs>
          <w:tab w:val="left" w:pos="1354"/>
        </w:tabs>
        <w:spacing w:line="360" w:lineRule="exact"/>
        <w:ind w:left="20" w:right="20" w:firstLine="689"/>
        <w:jc w:val="both"/>
        <w:rPr>
          <w:rFonts w:ascii="Times New Roman" w:hAnsi="Times New Roman" w:cs="Times New Roman"/>
          <w:lang w:val="ru-RU"/>
        </w:rPr>
      </w:pPr>
      <w:r w:rsidRPr="002015C1">
        <w:rPr>
          <w:rFonts w:ascii="Times New Roman" w:hAnsi="Times New Roman" w:cs="Times New Roman"/>
          <w:color w:val="000000"/>
          <w:lang w:val="ru-RU" w:bidi="ru-RU"/>
        </w:rPr>
        <w:t xml:space="preserve">Б.7.2 Регистрационные номера вновь разработанным стандартам </w:t>
      </w:r>
      <w:r w:rsidR="00151C6B">
        <w:rPr>
          <w:rFonts w:ascii="Times New Roman" w:hAnsi="Times New Roman" w:cs="Times New Roman"/>
          <w:color w:val="000000"/>
          <w:lang w:val="ru-RU" w:bidi="ru-RU"/>
        </w:rPr>
        <w:t xml:space="preserve">организации </w:t>
      </w:r>
      <w:r w:rsidRPr="002015C1">
        <w:rPr>
          <w:rFonts w:ascii="Times New Roman" w:hAnsi="Times New Roman" w:cs="Times New Roman"/>
          <w:color w:val="000000"/>
          <w:lang w:val="ru-RU" w:bidi="ru-RU"/>
        </w:rPr>
        <w:t>присваивают в порядке возрастания номеров по мере их регистрации. В случае отмены стандарта</w:t>
      </w:r>
      <w:r w:rsidR="00151C6B">
        <w:rPr>
          <w:rFonts w:ascii="Times New Roman" w:hAnsi="Times New Roman" w:cs="Times New Roman"/>
          <w:color w:val="000000"/>
          <w:lang w:val="ru-RU" w:bidi="ru-RU"/>
        </w:rPr>
        <w:t xml:space="preserve"> организации</w:t>
      </w:r>
      <w:r w:rsidRPr="002015C1">
        <w:rPr>
          <w:rFonts w:ascii="Times New Roman" w:hAnsi="Times New Roman" w:cs="Times New Roman"/>
          <w:color w:val="000000"/>
          <w:lang w:val="ru-RU" w:bidi="ru-RU"/>
        </w:rPr>
        <w:t xml:space="preserve"> его регистрационный номер другому стандарту</w:t>
      </w:r>
      <w:r w:rsidR="00151C6B">
        <w:rPr>
          <w:rFonts w:ascii="Times New Roman" w:hAnsi="Times New Roman" w:cs="Times New Roman"/>
          <w:color w:val="000000"/>
          <w:lang w:val="ru-RU" w:bidi="ru-RU"/>
        </w:rPr>
        <w:t xml:space="preserve"> организации</w:t>
      </w:r>
      <w:r w:rsidRPr="002015C1">
        <w:rPr>
          <w:rFonts w:ascii="Times New Roman" w:hAnsi="Times New Roman" w:cs="Times New Roman"/>
          <w:color w:val="000000"/>
          <w:lang w:val="ru-RU" w:bidi="ru-RU"/>
        </w:rPr>
        <w:t xml:space="preserve"> не присваивается. При пересмотре действовавший ранее стандарт </w:t>
      </w:r>
      <w:r w:rsidR="00151C6B">
        <w:rPr>
          <w:rFonts w:ascii="Times New Roman" w:hAnsi="Times New Roman" w:cs="Times New Roman"/>
          <w:color w:val="000000"/>
          <w:lang w:val="ru-RU" w:bidi="ru-RU"/>
        </w:rPr>
        <w:t xml:space="preserve">организации </w:t>
      </w:r>
      <w:r w:rsidRPr="002015C1">
        <w:rPr>
          <w:rFonts w:ascii="Times New Roman" w:hAnsi="Times New Roman" w:cs="Times New Roman"/>
          <w:color w:val="000000"/>
          <w:lang w:val="ru-RU" w:bidi="ru-RU"/>
        </w:rPr>
        <w:t>отменяют, а в пересмотренном стандарте</w:t>
      </w:r>
      <w:r w:rsidR="00151C6B">
        <w:rPr>
          <w:rFonts w:ascii="Times New Roman" w:hAnsi="Times New Roman" w:cs="Times New Roman"/>
          <w:color w:val="000000"/>
          <w:lang w:val="ru-RU" w:bidi="ru-RU"/>
        </w:rPr>
        <w:t xml:space="preserve"> организации</w:t>
      </w:r>
      <w:r w:rsidRPr="002015C1">
        <w:rPr>
          <w:rFonts w:ascii="Times New Roman" w:hAnsi="Times New Roman" w:cs="Times New Roman"/>
          <w:color w:val="000000"/>
          <w:lang w:val="ru-RU" w:bidi="ru-RU"/>
        </w:rPr>
        <w:t xml:space="preserve"> (в предисловии) указывают – взамен какого стандарта он разработан. Присваивая обозначение обновленному стандарту</w:t>
      </w:r>
      <w:r w:rsidR="00151C6B">
        <w:rPr>
          <w:rFonts w:ascii="Times New Roman" w:hAnsi="Times New Roman" w:cs="Times New Roman"/>
          <w:color w:val="000000"/>
          <w:lang w:val="ru-RU" w:bidi="ru-RU"/>
        </w:rPr>
        <w:t xml:space="preserve"> организации</w:t>
      </w:r>
      <w:r w:rsidRPr="002015C1">
        <w:rPr>
          <w:rFonts w:ascii="Times New Roman" w:hAnsi="Times New Roman" w:cs="Times New Roman"/>
          <w:color w:val="000000"/>
          <w:lang w:val="ru-RU" w:bidi="ru-RU"/>
        </w:rPr>
        <w:t xml:space="preserve">, сохраняется регистрационный номер действовавшего ранее стандарта </w:t>
      </w:r>
      <w:r w:rsidR="00151C6B">
        <w:rPr>
          <w:rFonts w:ascii="Times New Roman" w:hAnsi="Times New Roman" w:cs="Times New Roman"/>
          <w:color w:val="000000"/>
          <w:lang w:val="ru-RU" w:bidi="ru-RU"/>
        </w:rPr>
        <w:t xml:space="preserve">организации </w:t>
      </w:r>
      <w:r w:rsidRPr="002015C1">
        <w:rPr>
          <w:rFonts w:ascii="Times New Roman" w:hAnsi="Times New Roman" w:cs="Times New Roman"/>
          <w:color w:val="000000"/>
          <w:lang w:val="ru-RU" w:bidi="ru-RU"/>
        </w:rPr>
        <w:t>и приводят после него отделенные дефисом четыре цифры, означающие год утверждения обновленного стандарта</w:t>
      </w:r>
      <w:r w:rsidR="00151C6B">
        <w:rPr>
          <w:rFonts w:ascii="Times New Roman" w:hAnsi="Times New Roman" w:cs="Times New Roman"/>
          <w:color w:val="000000"/>
          <w:lang w:val="ru-RU" w:bidi="ru-RU"/>
        </w:rPr>
        <w:t xml:space="preserve"> организации</w:t>
      </w:r>
      <w:r w:rsidRPr="002015C1">
        <w:rPr>
          <w:rFonts w:ascii="Times New Roman" w:hAnsi="Times New Roman" w:cs="Times New Roman"/>
          <w:color w:val="000000"/>
          <w:lang w:val="ru-RU" w:bidi="ru-RU"/>
        </w:rPr>
        <w:t>.</w:t>
      </w:r>
    </w:p>
    <w:p w14:paraId="7D745E2A" w14:textId="02D97ED9" w:rsidR="00354529" w:rsidRDefault="00354529" w:rsidP="00151C6B">
      <w:pPr>
        <w:pStyle w:val="Bodytext40"/>
        <w:shd w:val="clear" w:color="auto" w:fill="auto"/>
        <w:tabs>
          <w:tab w:val="left" w:pos="1455"/>
        </w:tabs>
        <w:spacing w:line="360" w:lineRule="exact"/>
        <w:ind w:left="20" w:right="20" w:firstLine="689"/>
        <w:jc w:val="both"/>
        <w:rPr>
          <w:rFonts w:ascii="Times New Roman" w:hAnsi="Times New Roman" w:cs="Times New Roman"/>
          <w:color w:val="000000"/>
          <w:lang w:val="ru-RU" w:bidi="ru-RU"/>
        </w:rPr>
      </w:pPr>
      <w:r w:rsidRPr="002015C1">
        <w:rPr>
          <w:rFonts w:ascii="Times New Roman" w:hAnsi="Times New Roman" w:cs="Times New Roman"/>
          <w:color w:val="000000"/>
          <w:lang w:val="ru-RU" w:bidi="ru-RU"/>
        </w:rPr>
        <w:t xml:space="preserve">Б.7.3 Информацию о вновь разработанном, обновленном, отмененном стандарте </w:t>
      </w:r>
      <w:r w:rsidR="00151C6B">
        <w:rPr>
          <w:rFonts w:ascii="Times New Roman" w:hAnsi="Times New Roman" w:cs="Times New Roman"/>
          <w:color w:val="000000"/>
          <w:lang w:val="ru-RU" w:bidi="ru-RU"/>
        </w:rPr>
        <w:t>организации</w:t>
      </w:r>
      <w:r w:rsidRPr="002015C1">
        <w:rPr>
          <w:rFonts w:ascii="Times New Roman" w:hAnsi="Times New Roman" w:cs="Times New Roman"/>
          <w:color w:val="000000"/>
          <w:lang w:val="ru-RU" w:bidi="ru-RU"/>
        </w:rPr>
        <w:t xml:space="preserve"> размещают на информационном сайте СРО «СОЮЗАТОМ</w:t>
      </w:r>
      <w:r w:rsidR="00B54AD7" w:rsidRPr="002015C1">
        <w:rPr>
          <w:rFonts w:ascii="Times New Roman" w:hAnsi="Times New Roman" w:cs="Times New Roman"/>
          <w:color w:val="000000"/>
          <w:lang w:val="ru-RU" w:bidi="ru-RU"/>
        </w:rPr>
        <w:t>ПРОЕКТ</w:t>
      </w:r>
      <w:r w:rsidRPr="002015C1">
        <w:rPr>
          <w:rFonts w:ascii="Times New Roman" w:hAnsi="Times New Roman" w:cs="Times New Roman"/>
          <w:color w:val="000000"/>
          <w:lang w:val="ru-RU" w:bidi="ru-RU"/>
        </w:rPr>
        <w:t>».</w:t>
      </w:r>
    </w:p>
    <w:p w14:paraId="6CE3FBAF" w14:textId="13845226" w:rsidR="001D71C8" w:rsidRDefault="001D71C8" w:rsidP="00151C6B">
      <w:pPr>
        <w:pStyle w:val="Bodytext40"/>
        <w:shd w:val="clear" w:color="auto" w:fill="auto"/>
        <w:tabs>
          <w:tab w:val="left" w:pos="1455"/>
        </w:tabs>
        <w:spacing w:line="360" w:lineRule="exact"/>
        <w:ind w:left="20" w:right="20" w:firstLine="689"/>
        <w:jc w:val="both"/>
        <w:rPr>
          <w:rFonts w:ascii="Times New Roman" w:hAnsi="Times New Roman" w:cs="Times New Roman"/>
          <w:color w:val="000000"/>
          <w:lang w:val="ru-RU" w:bidi="ru-RU"/>
        </w:rPr>
      </w:pPr>
    </w:p>
    <w:p w14:paraId="565032E0" w14:textId="77777777" w:rsidR="001D71C8" w:rsidRPr="002015C1" w:rsidRDefault="001D71C8" w:rsidP="00151C6B">
      <w:pPr>
        <w:pStyle w:val="Bodytext40"/>
        <w:shd w:val="clear" w:color="auto" w:fill="auto"/>
        <w:tabs>
          <w:tab w:val="left" w:pos="1455"/>
        </w:tabs>
        <w:spacing w:line="360" w:lineRule="exact"/>
        <w:ind w:left="20" w:right="20" w:firstLine="689"/>
        <w:jc w:val="both"/>
        <w:rPr>
          <w:rFonts w:ascii="Times New Roman" w:hAnsi="Times New Roman" w:cs="Times New Roman"/>
          <w:lang w:val="ru-RU"/>
        </w:rPr>
      </w:pPr>
    </w:p>
    <w:p w14:paraId="017B5208" w14:textId="77777777" w:rsidR="002015C1" w:rsidRDefault="002015C1" w:rsidP="00354529">
      <w:pPr>
        <w:pStyle w:val="afa"/>
        <w:spacing w:after="0" w:line="276" w:lineRule="auto"/>
        <w:ind w:left="0"/>
        <w:jc w:val="center"/>
        <w:rPr>
          <w:b/>
          <w:sz w:val="22"/>
          <w:szCs w:val="22"/>
          <w:lang w:bidi="ru-RU"/>
        </w:rPr>
      </w:pPr>
    </w:p>
    <w:p w14:paraId="26E87E70" w14:textId="2D58433A" w:rsidR="00354529" w:rsidRPr="002015C1" w:rsidRDefault="00354529" w:rsidP="002015C1">
      <w:pPr>
        <w:pStyle w:val="afa"/>
        <w:spacing w:after="0" w:line="360" w:lineRule="auto"/>
        <w:ind w:left="0"/>
        <w:jc w:val="center"/>
        <w:rPr>
          <w:b/>
          <w:sz w:val="22"/>
          <w:szCs w:val="22"/>
          <w:lang w:bidi="ru-RU"/>
        </w:rPr>
      </w:pPr>
      <w:r w:rsidRPr="002015C1">
        <w:rPr>
          <w:b/>
          <w:sz w:val="22"/>
          <w:szCs w:val="22"/>
          <w:lang w:bidi="ru-RU"/>
        </w:rPr>
        <w:t>Приложение В</w:t>
      </w:r>
    </w:p>
    <w:p w14:paraId="404753FF" w14:textId="2E7AFFF9" w:rsidR="00354529" w:rsidRPr="002015C1" w:rsidRDefault="00354529" w:rsidP="002015C1">
      <w:pPr>
        <w:pStyle w:val="afa"/>
        <w:spacing w:after="0" w:line="360" w:lineRule="auto"/>
        <w:ind w:left="0"/>
        <w:jc w:val="center"/>
        <w:rPr>
          <w:b/>
          <w:sz w:val="22"/>
          <w:szCs w:val="22"/>
          <w:lang w:bidi="ru-RU"/>
        </w:rPr>
      </w:pPr>
      <w:r w:rsidRPr="002015C1">
        <w:rPr>
          <w:b/>
          <w:sz w:val="22"/>
          <w:szCs w:val="22"/>
          <w:lang w:bidi="ru-RU"/>
        </w:rPr>
        <w:t>(обязательное)</w:t>
      </w:r>
    </w:p>
    <w:p w14:paraId="0B6E3827" w14:textId="77777777" w:rsidR="00354529" w:rsidRPr="004D035A" w:rsidRDefault="00354529" w:rsidP="00354529">
      <w:pPr>
        <w:pStyle w:val="afa"/>
        <w:spacing w:after="0" w:line="276" w:lineRule="auto"/>
        <w:ind w:left="0"/>
        <w:jc w:val="center"/>
        <w:rPr>
          <w:sz w:val="22"/>
          <w:szCs w:val="22"/>
          <w:lang w:bidi="ru-RU"/>
        </w:rPr>
      </w:pPr>
    </w:p>
    <w:p w14:paraId="1E6CF3D5" w14:textId="7D391D88" w:rsidR="00354529" w:rsidRPr="00354529" w:rsidRDefault="00354529" w:rsidP="00354529">
      <w:pPr>
        <w:jc w:val="center"/>
        <w:rPr>
          <w:b/>
          <w:bCs/>
          <w:i/>
          <w:iCs/>
          <w:lang w:val="ru-RU" w:bidi="ru-RU"/>
        </w:rPr>
      </w:pPr>
      <w:r w:rsidRPr="00354529">
        <w:rPr>
          <w:rFonts w:eastAsiaTheme="majorEastAsia" w:cstheme="majorBidi"/>
          <w:b/>
          <w:lang w:val="ru-RU" w:bidi="ru-RU"/>
        </w:rPr>
        <w:t xml:space="preserve">Форма представления отзывов по проекту стандарта </w:t>
      </w:r>
      <w:r w:rsidR="00151C6B">
        <w:rPr>
          <w:rFonts w:eastAsiaTheme="majorEastAsia" w:cstheme="majorBidi"/>
          <w:b/>
          <w:lang w:val="ru-RU" w:bidi="ru-RU"/>
        </w:rPr>
        <w:t>организации</w:t>
      </w:r>
    </w:p>
    <w:p w14:paraId="54D2E6AE" w14:textId="77777777" w:rsidR="00354529" w:rsidRDefault="00354529" w:rsidP="00354529">
      <w:pPr>
        <w:pStyle w:val="afa"/>
        <w:spacing w:after="0" w:line="276" w:lineRule="auto"/>
        <w:ind w:left="0"/>
        <w:jc w:val="center"/>
        <w:rPr>
          <w:b/>
          <w:sz w:val="28"/>
          <w:szCs w:val="28"/>
          <w:lang w:bidi="ru-RU"/>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0"/>
      </w:tblGrid>
      <w:tr w:rsidR="00354529" w:rsidRPr="00B6092C" w14:paraId="07D8AC56" w14:textId="77777777" w:rsidTr="00C13E45">
        <w:trPr>
          <w:trHeight w:val="385"/>
        </w:trPr>
        <w:tc>
          <w:tcPr>
            <w:tcW w:w="9810" w:type="dxa"/>
            <w:tcBorders>
              <w:top w:val="single" w:sz="4" w:space="0" w:color="auto"/>
              <w:left w:val="single" w:sz="4" w:space="0" w:color="auto"/>
              <w:right w:val="single" w:sz="4" w:space="0" w:color="auto"/>
            </w:tcBorders>
          </w:tcPr>
          <w:p w14:paraId="39E872CF" w14:textId="77777777" w:rsidR="00354529" w:rsidRPr="00354529" w:rsidRDefault="00354529" w:rsidP="00C13E45">
            <w:pPr>
              <w:spacing w:line="360" w:lineRule="auto"/>
              <w:ind w:left="284"/>
              <w:jc w:val="center"/>
              <w:rPr>
                <w:rFonts w:eastAsia="Calibri"/>
                <w:lang w:val="ru-RU"/>
              </w:rPr>
            </w:pPr>
          </w:p>
          <w:p w14:paraId="2589419F" w14:textId="77777777" w:rsidR="00354529" w:rsidRPr="00354529" w:rsidRDefault="00354529" w:rsidP="00C13E45">
            <w:pPr>
              <w:jc w:val="center"/>
              <w:rPr>
                <w:rFonts w:eastAsia="Calibri"/>
                <w:lang w:val="ru-RU"/>
              </w:rPr>
            </w:pPr>
            <w:r w:rsidRPr="00354529">
              <w:rPr>
                <w:rFonts w:eastAsia="Calibri"/>
                <w:lang w:val="ru-RU"/>
              </w:rPr>
              <w:t>Отзыв _________________________________________________________</w:t>
            </w:r>
          </w:p>
          <w:p w14:paraId="1DA7431C" w14:textId="77777777" w:rsidR="00354529" w:rsidRPr="00354529" w:rsidRDefault="00354529" w:rsidP="00C13E45">
            <w:pPr>
              <w:jc w:val="center"/>
              <w:rPr>
                <w:rFonts w:eastAsia="Calibri"/>
                <w:vertAlign w:val="subscript"/>
                <w:lang w:val="ru-RU"/>
              </w:rPr>
            </w:pPr>
            <w:r w:rsidRPr="00354529">
              <w:rPr>
                <w:rFonts w:eastAsia="Calibri"/>
                <w:vertAlign w:val="subscript"/>
                <w:lang w:val="ru-RU"/>
              </w:rPr>
              <w:t>наименование организации, органа управления или иного заинтересованного лица</w:t>
            </w:r>
          </w:p>
          <w:p w14:paraId="34C6548D" w14:textId="77777777" w:rsidR="00354529" w:rsidRPr="00354529" w:rsidRDefault="00354529" w:rsidP="00C13E45">
            <w:pPr>
              <w:spacing w:line="360" w:lineRule="auto"/>
              <w:ind w:left="284"/>
              <w:jc w:val="center"/>
              <w:rPr>
                <w:rFonts w:eastAsia="Calibri"/>
                <w:sz w:val="12"/>
                <w:szCs w:val="12"/>
                <w:lang w:val="ru-RU"/>
              </w:rPr>
            </w:pPr>
          </w:p>
          <w:p w14:paraId="37A674B9" w14:textId="04CC7F4F" w:rsidR="00354529" w:rsidRPr="00151C6B" w:rsidRDefault="00354529" w:rsidP="00151C6B">
            <w:pPr>
              <w:spacing w:line="360" w:lineRule="auto"/>
              <w:ind w:left="284"/>
              <w:jc w:val="center"/>
              <w:rPr>
                <w:rFonts w:eastAsia="Calibri"/>
                <w:lang w:val="ru-RU"/>
              </w:rPr>
            </w:pPr>
            <w:r w:rsidRPr="00151C6B">
              <w:rPr>
                <w:rFonts w:eastAsia="Calibri"/>
                <w:lang w:val="ru-RU"/>
              </w:rPr>
              <w:t xml:space="preserve">на проект </w:t>
            </w:r>
            <w:r w:rsidR="00151C6B" w:rsidRPr="00151C6B">
              <w:rPr>
                <w:rFonts w:eastAsia="Calibri"/>
                <w:lang w:val="ru-RU"/>
              </w:rPr>
              <w:t>стандарта организации СТО СРО-П 60542948  ХХХХХ–20ХХ</w:t>
            </w:r>
            <w:r w:rsidRPr="00151C6B">
              <w:rPr>
                <w:rFonts w:eastAsia="Calibri"/>
                <w:lang w:val="ru-RU"/>
              </w:rPr>
              <w:t xml:space="preserve"> «</w:t>
            </w:r>
            <w:r w:rsidRPr="00151C6B">
              <w:rPr>
                <w:rFonts w:eastAsia="Calibri"/>
                <w:i/>
                <w:lang w:val="ru-RU"/>
              </w:rPr>
              <w:t>Наименование стандарта</w:t>
            </w:r>
            <w:r w:rsidR="00151C6B">
              <w:rPr>
                <w:rFonts w:eastAsia="Calibri"/>
                <w:i/>
                <w:lang w:val="ru-RU"/>
              </w:rPr>
              <w:t xml:space="preserve"> организации</w:t>
            </w:r>
            <w:r w:rsidRPr="00151C6B">
              <w:rPr>
                <w:rFonts w:eastAsia="Calibri"/>
                <w:lang w:val="ru-RU"/>
              </w:rPr>
              <w:t>»</w:t>
            </w:r>
          </w:p>
        </w:tc>
      </w:tr>
      <w:tr w:rsidR="00354529" w:rsidRPr="00341C5A" w14:paraId="74FF39C3" w14:textId="77777777" w:rsidTr="00C13E45">
        <w:trPr>
          <w:trHeight w:val="385"/>
        </w:trPr>
        <w:tc>
          <w:tcPr>
            <w:tcW w:w="9810" w:type="dxa"/>
            <w:tcBorders>
              <w:top w:val="single" w:sz="4" w:space="0" w:color="auto"/>
              <w:left w:val="single" w:sz="4" w:space="0" w:color="auto"/>
              <w:right w:val="single" w:sz="4" w:space="0" w:color="auto"/>
            </w:tcBorders>
          </w:tcPr>
          <w:p w14:paraId="1E580B87" w14:textId="77777777" w:rsidR="00354529" w:rsidRPr="00354529" w:rsidRDefault="00354529" w:rsidP="00C13E45">
            <w:pPr>
              <w:tabs>
                <w:tab w:val="left" w:pos="993"/>
              </w:tabs>
              <w:spacing w:line="276" w:lineRule="auto"/>
              <w:ind w:left="34" w:firstLine="624"/>
              <w:contextualSpacing/>
              <w:jc w:val="both"/>
              <w:rPr>
                <w:sz w:val="28"/>
                <w:szCs w:val="28"/>
                <w:lang w:val="ru-RU"/>
              </w:rPr>
            </w:pPr>
          </w:p>
          <w:p w14:paraId="32BEFAEF" w14:textId="77777777" w:rsidR="00354529" w:rsidRPr="00354529" w:rsidRDefault="00354529" w:rsidP="00C13E45">
            <w:pPr>
              <w:tabs>
                <w:tab w:val="left" w:pos="993"/>
              </w:tabs>
              <w:spacing w:line="276" w:lineRule="auto"/>
              <w:ind w:left="34" w:firstLine="624"/>
              <w:contextualSpacing/>
              <w:jc w:val="both"/>
              <w:rPr>
                <w:sz w:val="28"/>
                <w:szCs w:val="28"/>
                <w:lang w:val="ru-RU"/>
              </w:rPr>
            </w:pPr>
          </w:p>
          <w:tbl>
            <w:tblPr>
              <w:tblW w:w="9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6"/>
              <w:gridCol w:w="2565"/>
              <w:gridCol w:w="2503"/>
              <w:gridCol w:w="2104"/>
              <w:gridCol w:w="1738"/>
            </w:tblGrid>
            <w:tr w:rsidR="00354529" w:rsidRPr="00341C5A" w14:paraId="330FA5F5" w14:textId="77777777" w:rsidTr="002E3824">
              <w:trPr>
                <w:jc w:val="center"/>
              </w:trPr>
              <w:tc>
                <w:tcPr>
                  <w:tcW w:w="626" w:type="dxa"/>
                  <w:tcBorders>
                    <w:top w:val="single" w:sz="4" w:space="0" w:color="auto"/>
                    <w:left w:val="single" w:sz="4" w:space="0" w:color="auto"/>
                    <w:bottom w:val="single" w:sz="4" w:space="0" w:color="auto"/>
                    <w:right w:val="single" w:sz="4" w:space="0" w:color="auto"/>
                  </w:tcBorders>
                  <w:vAlign w:val="center"/>
                  <w:hideMark/>
                </w:tcPr>
                <w:p w14:paraId="63AD61D6" w14:textId="77777777" w:rsidR="00354529" w:rsidRPr="003118BE" w:rsidRDefault="00354529" w:rsidP="00C13E45">
                  <w:pPr>
                    <w:tabs>
                      <w:tab w:val="left" w:pos="1418"/>
                      <w:tab w:val="left" w:pos="2127"/>
                    </w:tabs>
                    <w:adjustRightInd w:val="0"/>
                    <w:spacing w:line="276" w:lineRule="auto"/>
                    <w:contextualSpacing/>
                    <w:jc w:val="center"/>
                    <w:rPr>
                      <w:b/>
                      <w:bCs/>
                    </w:rPr>
                  </w:pPr>
                  <w:r w:rsidRPr="00FC4806">
                    <w:rPr>
                      <w:rFonts w:eastAsia="Calibri"/>
                    </w:rPr>
                    <w:t>№ п/п</w:t>
                  </w:r>
                </w:p>
              </w:tc>
              <w:tc>
                <w:tcPr>
                  <w:tcW w:w="2565" w:type="dxa"/>
                  <w:tcBorders>
                    <w:top w:val="single" w:sz="4" w:space="0" w:color="auto"/>
                    <w:left w:val="single" w:sz="4" w:space="0" w:color="auto"/>
                    <w:bottom w:val="single" w:sz="4" w:space="0" w:color="auto"/>
                    <w:right w:val="single" w:sz="4" w:space="0" w:color="auto"/>
                  </w:tcBorders>
                  <w:vAlign w:val="center"/>
                  <w:hideMark/>
                </w:tcPr>
                <w:p w14:paraId="0D8F45BB" w14:textId="3299CBD3" w:rsidR="00354529" w:rsidRPr="00151C6B" w:rsidRDefault="002E3824" w:rsidP="002E3824">
                  <w:pPr>
                    <w:tabs>
                      <w:tab w:val="left" w:pos="1418"/>
                      <w:tab w:val="left" w:pos="2127"/>
                    </w:tabs>
                    <w:adjustRightInd w:val="0"/>
                    <w:spacing w:line="276" w:lineRule="auto"/>
                    <w:contextualSpacing/>
                    <w:jc w:val="center"/>
                    <w:rPr>
                      <w:b/>
                      <w:bCs/>
                      <w:lang w:val="ru-RU"/>
                    </w:rPr>
                  </w:pPr>
                  <w:r>
                    <w:rPr>
                      <w:rFonts w:eastAsia="Calibri"/>
                      <w:lang w:val="ru-RU"/>
                    </w:rPr>
                    <w:t>Структурный элемент стандарта организации</w:t>
                  </w:r>
                </w:p>
              </w:tc>
              <w:tc>
                <w:tcPr>
                  <w:tcW w:w="2503" w:type="dxa"/>
                  <w:tcBorders>
                    <w:top w:val="single" w:sz="4" w:space="0" w:color="auto"/>
                    <w:left w:val="single" w:sz="4" w:space="0" w:color="auto"/>
                    <w:bottom w:val="single" w:sz="4" w:space="0" w:color="auto"/>
                    <w:right w:val="single" w:sz="4" w:space="0" w:color="auto"/>
                  </w:tcBorders>
                  <w:vAlign w:val="center"/>
                  <w:hideMark/>
                </w:tcPr>
                <w:p w14:paraId="4C72DB7E" w14:textId="597981B6" w:rsidR="00354529" w:rsidRPr="002E3824" w:rsidRDefault="002E3824" w:rsidP="002E3824">
                  <w:pPr>
                    <w:tabs>
                      <w:tab w:val="left" w:pos="1418"/>
                      <w:tab w:val="left" w:pos="2127"/>
                    </w:tabs>
                    <w:adjustRightInd w:val="0"/>
                    <w:spacing w:line="276" w:lineRule="auto"/>
                    <w:ind w:left="59"/>
                    <w:contextualSpacing/>
                    <w:jc w:val="center"/>
                    <w:rPr>
                      <w:b/>
                      <w:bCs/>
                      <w:lang w:val="ru-RU"/>
                    </w:rPr>
                  </w:pPr>
                  <w:r>
                    <w:rPr>
                      <w:rFonts w:eastAsia="Calibri"/>
                      <w:lang w:val="ru-RU"/>
                    </w:rPr>
                    <w:t>Замечание, предложение</w:t>
                  </w:r>
                </w:p>
              </w:tc>
              <w:tc>
                <w:tcPr>
                  <w:tcW w:w="2104" w:type="dxa"/>
                  <w:tcBorders>
                    <w:top w:val="single" w:sz="4" w:space="0" w:color="auto"/>
                    <w:left w:val="single" w:sz="4" w:space="0" w:color="auto"/>
                    <w:bottom w:val="single" w:sz="4" w:space="0" w:color="auto"/>
                    <w:right w:val="single" w:sz="4" w:space="0" w:color="auto"/>
                  </w:tcBorders>
                  <w:vAlign w:val="center"/>
                </w:tcPr>
                <w:p w14:paraId="6D5B5254" w14:textId="16C5B577" w:rsidR="00354529" w:rsidRPr="002E3824" w:rsidRDefault="002E3824" w:rsidP="002E3824">
                  <w:pPr>
                    <w:tabs>
                      <w:tab w:val="left" w:pos="1418"/>
                      <w:tab w:val="left" w:pos="2127"/>
                    </w:tabs>
                    <w:adjustRightInd w:val="0"/>
                    <w:spacing w:line="276" w:lineRule="auto"/>
                    <w:ind w:left="59"/>
                    <w:contextualSpacing/>
                    <w:jc w:val="center"/>
                    <w:rPr>
                      <w:b/>
                      <w:bCs/>
                      <w:color w:val="000000"/>
                      <w:lang w:val="ru-RU"/>
                    </w:rPr>
                  </w:pPr>
                  <w:r>
                    <w:rPr>
                      <w:rFonts w:eastAsia="Calibri"/>
                      <w:lang w:val="ru-RU"/>
                    </w:rPr>
                    <w:t>Предлагаемая редакция</w:t>
                  </w:r>
                </w:p>
              </w:tc>
              <w:tc>
                <w:tcPr>
                  <w:tcW w:w="1738" w:type="dxa"/>
                  <w:tcBorders>
                    <w:top w:val="single" w:sz="4" w:space="0" w:color="auto"/>
                    <w:left w:val="single" w:sz="4" w:space="0" w:color="auto"/>
                    <w:bottom w:val="single" w:sz="4" w:space="0" w:color="auto"/>
                    <w:right w:val="single" w:sz="4" w:space="0" w:color="auto"/>
                  </w:tcBorders>
                  <w:vAlign w:val="center"/>
                </w:tcPr>
                <w:p w14:paraId="63724D62" w14:textId="230218DC" w:rsidR="00354529" w:rsidRPr="002E3824" w:rsidRDefault="002E3824" w:rsidP="002E3824">
                  <w:pPr>
                    <w:tabs>
                      <w:tab w:val="left" w:pos="1418"/>
                      <w:tab w:val="left" w:pos="2127"/>
                    </w:tabs>
                    <w:adjustRightInd w:val="0"/>
                    <w:spacing w:line="276" w:lineRule="auto"/>
                    <w:ind w:left="59"/>
                    <w:contextualSpacing/>
                    <w:jc w:val="center"/>
                    <w:rPr>
                      <w:b/>
                      <w:bCs/>
                      <w:color w:val="000000"/>
                      <w:lang w:val="ru-RU"/>
                    </w:rPr>
                  </w:pPr>
                  <w:r>
                    <w:rPr>
                      <w:rFonts w:eastAsia="Calibri"/>
                      <w:lang w:val="ru-RU"/>
                    </w:rPr>
                    <w:t>Обоснование предлагаемой редакции</w:t>
                  </w:r>
                </w:p>
              </w:tc>
            </w:tr>
            <w:tr w:rsidR="00354529" w:rsidRPr="00341C5A" w14:paraId="7ABFAEC5" w14:textId="77777777" w:rsidTr="00C13E45">
              <w:trPr>
                <w:jc w:val="center"/>
              </w:trPr>
              <w:tc>
                <w:tcPr>
                  <w:tcW w:w="626" w:type="dxa"/>
                  <w:tcBorders>
                    <w:top w:val="single" w:sz="4" w:space="0" w:color="auto"/>
                    <w:left w:val="single" w:sz="4" w:space="0" w:color="auto"/>
                    <w:bottom w:val="single" w:sz="4" w:space="0" w:color="auto"/>
                    <w:right w:val="single" w:sz="4" w:space="0" w:color="auto"/>
                  </w:tcBorders>
                </w:tcPr>
                <w:p w14:paraId="7A5E7D6B" w14:textId="77777777" w:rsidR="00354529" w:rsidRPr="00341C5A" w:rsidRDefault="00354529" w:rsidP="00C13E45">
                  <w:pPr>
                    <w:tabs>
                      <w:tab w:val="left" w:pos="892"/>
                    </w:tabs>
                    <w:adjustRightInd w:val="0"/>
                    <w:spacing w:line="276" w:lineRule="auto"/>
                    <w:ind w:left="720"/>
                    <w:contextualSpacing/>
                    <w:rPr>
                      <w:bCs/>
                      <w:sz w:val="28"/>
                      <w:szCs w:val="28"/>
                    </w:rPr>
                  </w:pPr>
                </w:p>
              </w:tc>
              <w:tc>
                <w:tcPr>
                  <w:tcW w:w="2565" w:type="dxa"/>
                  <w:tcBorders>
                    <w:top w:val="single" w:sz="4" w:space="0" w:color="auto"/>
                    <w:left w:val="single" w:sz="4" w:space="0" w:color="auto"/>
                    <w:bottom w:val="single" w:sz="4" w:space="0" w:color="auto"/>
                    <w:right w:val="single" w:sz="4" w:space="0" w:color="auto"/>
                  </w:tcBorders>
                </w:tcPr>
                <w:p w14:paraId="15FE74C6" w14:textId="77777777" w:rsidR="00354529" w:rsidRPr="00341C5A" w:rsidRDefault="00354529" w:rsidP="00C13E45">
                  <w:pPr>
                    <w:tabs>
                      <w:tab w:val="left" w:pos="892"/>
                    </w:tabs>
                    <w:adjustRightInd w:val="0"/>
                    <w:spacing w:line="276" w:lineRule="auto"/>
                    <w:ind w:firstLine="9"/>
                    <w:contextualSpacing/>
                    <w:jc w:val="both"/>
                    <w:rPr>
                      <w:bCs/>
                      <w:sz w:val="28"/>
                      <w:szCs w:val="28"/>
                    </w:rPr>
                  </w:pPr>
                </w:p>
              </w:tc>
              <w:tc>
                <w:tcPr>
                  <w:tcW w:w="2503" w:type="dxa"/>
                  <w:tcBorders>
                    <w:top w:val="single" w:sz="4" w:space="0" w:color="auto"/>
                    <w:left w:val="single" w:sz="4" w:space="0" w:color="auto"/>
                    <w:bottom w:val="single" w:sz="4" w:space="0" w:color="auto"/>
                    <w:right w:val="single" w:sz="4" w:space="0" w:color="auto"/>
                  </w:tcBorders>
                </w:tcPr>
                <w:p w14:paraId="5DD28FFE" w14:textId="77777777" w:rsidR="00354529" w:rsidRPr="00341C5A" w:rsidRDefault="00354529" w:rsidP="00C13E45">
                  <w:pPr>
                    <w:tabs>
                      <w:tab w:val="left" w:pos="1418"/>
                      <w:tab w:val="left" w:pos="2127"/>
                    </w:tabs>
                    <w:suppressAutoHyphens/>
                    <w:adjustRightInd w:val="0"/>
                    <w:spacing w:line="276" w:lineRule="auto"/>
                    <w:ind w:firstLine="9"/>
                    <w:contextualSpacing/>
                    <w:jc w:val="both"/>
                    <w:rPr>
                      <w:bCs/>
                      <w:sz w:val="28"/>
                      <w:szCs w:val="28"/>
                      <w:lang w:eastAsia="ar-SA"/>
                    </w:rPr>
                  </w:pPr>
                </w:p>
              </w:tc>
              <w:tc>
                <w:tcPr>
                  <w:tcW w:w="2104" w:type="dxa"/>
                  <w:tcBorders>
                    <w:top w:val="single" w:sz="4" w:space="0" w:color="auto"/>
                    <w:left w:val="single" w:sz="4" w:space="0" w:color="auto"/>
                    <w:bottom w:val="single" w:sz="4" w:space="0" w:color="auto"/>
                    <w:right w:val="single" w:sz="4" w:space="0" w:color="auto"/>
                  </w:tcBorders>
                </w:tcPr>
                <w:p w14:paraId="71EAE8B9" w14:textId="77777777" w:rsidR="00354529" w:rsidRPr="00341C5A" w:rsidRDefault="00354529" w:rsidP="00C13E45">
                  <w:pPr>
                    <w:tabs>
                      <w:tab w:val="left" w:pos="1418"/>
                      <w:tab w:val="left" w:pos="2127"/>
                    </w:tabs>
                    <w:suppressAutoHyphens/>
                    <w:adjustRightInd w:val="0"/>
                    <w:spacing w:line="276" w:lineRule="auto"/>
                    <w:ind w:firstLine="9"/>
                    <w:contextualSpacing/>
                    <w:jc w:val="both"/>
                    <w:rPr>
                      <w:bCs/>
                      <w:sz w:val="28"/>
                      <w:szCs w:val="28"/>
                      <w:lang w:eastAsia="ar-SA"/>
                    </w:rPr>
                  </w:pPr>
                </w:p>
              </w:tc>
              <w:tc>
                <w:tcPr>
                  <w:tcW w:w="1738" w:type="dxa"/>
                  <w:tcBorders>
                    <w:top w:val="single" w:sz="4" w:space="0" w:color="auto"/>
                    <w:left w:val="single" w:sz="4" w:space="0" w:color="auto"/>
                    <w:bottom w:val="single" w:sz="4" w:space="0" w:color="auto"/>
                    <w:right w:val="single" w:sz="4" w:space="0" w:color="auto"/>
                  </w:tcBorders>
                </w:tcPr>
                <w:p w14:paraId="5BEEFF29" w14:textId="77777777" w:rsidR="00354529" w:rsidRPr="00341C5A" w:rsidRDefault="00354529" w:rsidP="00C13E45">
                  <w:pPr>
                    <w:tabs>
                      <w:tab w:val="left" w:pos="1418"/>
                      <w:tab w:val="left" w:pos="2127"/>
                    </w:tabs>
                    <w:suppressAutoHyphens/>
                    <w:adjustRightInd w:val="0"/>
                    <w:spacing w:line="276" w:lineRule="auto"/>
                    <w:ind w:firstLine="9"/>
                    <w:contextualSpacing/>
                    <w:jc w:val="both"/>
                    <w:rPr>
                      <w:bCs/>
                      <w:sz w:val="28"/>
                      <w:szCs w:val="28"/>
                      <w:lang w:eastAsia="ar-SA"/>
                    </w:rPr>
                  </w:pPr>
                </w:p>
              </w:tc>
            </w:tr>
            <w:tr w:rsidR="00354529" w:rsidRPr="00341C5A" w14:paraId="37460243" w14:textId="77777777" w:rsidTr="00C13E45">
              <w:trPr>
                <w:jc w:val="center"/>
              </w:trPr>
              <w:tc>
                <w:tcPr>
                  <w:tcW w:w="626" w:type="dxa"/>
                  <w:tcBorders>
                    <w:top w:val="single" w:sz="4" w:space="0" w:color="auto"/>
                    <w:left w:val="single" w:sz="4" w:space="0" w:color="auto"/>
                    <w:bottom w:val="single" w:sz="4" w:space="0" w:color="auto"/>
                    <w:right w:val="single" w:sz="4" w:space="0" w:color="auto"/>
                  </w:tcBorders>
                </w:tcPr>
                <w:p w14:paraId="26A0A478" w14:textId="77777777" w:rsidR="00354529" w:rsidRPr="00341C5A" w:rsidRDefault="00354529" w:rsidP="00C13E45">
                  <w:pPr>
                    <w:tabs>
                      <w:tab w:val="left" w:pos="892"/>
                    </w:tabs>
                    <w:adjustRightInd w:val="0"/>
                    <w:spacing w:line="276" w:lineRule="auto"/>
                    <w:ind w:left="720"/>
                    <w:contextualSpacing/>
                    <w:rPr>
                      <w:bCs/>
                      <w:sz w:val="28"/>
                      <w:szCs w:val="28"/>
                    </w:rPr>
                  </w:pPr>
                </w:p>
              </w:tc>
              <w:tc>
                <w:tcPr>
                  <w:tcW w:w="2565" w:type="dxa"/>
                  <w:tcBorders>
                    <w:top w:val="single" w:sz="4" w:space="0" w:color="auto"/>
                    <w:left w:val="single" w:sz="4" w:space="0" w:color="auto"/>
                    <w:bottom w:val="single" w:sz="4" w:space="0" w:color="auto"/>
                    <w:right w:val="single" w:sz="4" w:space="0" w:color="auto"/>
                  </w:tcBorders>
                </w:tcPr>
                <w:p w14:paraId="7BD24E75" w14:textId="77777777" w:rsidR="00354529" w:rsidRPr="00341C5A" w:rsidRDefault="00354529" w:rsidP="00C13E45">
                  <w:pPr>
                    <w:tabs>
                      <w:tab w:val="left" w:pos="892"/>
                    </w:tabs>
                    <w:adjustRightInd w:val="0"/>
                    <w:spacing w:line="276" w:lineRule="auto"/>
                    <w:ind w:firstLine="9"/>
                    <w:contextualSpacing/>
                    <w:jc w:val="both"/>
                    <w:rPr>
                      <w:bCs/>
                      <w:sz w:val="28"/>
                      <w:szCs w:val="28"/>
                    </w:rPr>
                  </w:pPr>
                </w:p>
              </w:tc>
              <w:tc>
                <w:tcPr>
                  <w:tcW w:w="2503" w:type="dxa"/>
                  <w:tcBorders>
                    <w:top w:val="single" w:sz="4" w:space="0" w:color="auto"/>
                    <w:left w:val="single" w:sz="4" w:space="0" w:color="auto"/>
                    <w:bottom w:val="single" w:sz="4" w:space="0" w:color="auto"/>
                    <w:right w:val="single" w:sz="4" w:space="0" w:color="auto"/>
                  </w:tcBorders>
                </w:tcPr>
                <w:p w14:paraId="4E18C78E" w14:textId="77777777" w:rsidR="00354529" w:rsidRPr="00341C5A" w:rsidRDefault="00354529" w:rsidP="00C13E45">
                  <w:pPr>
                    <w:tabs>
                      <w:tab w:val="left" w:pos="1418"/>
                      <w:tab w:val="left" w:pos="2127"/>
                    </w:tabs>
                    <w:suppressAutoHyphens/>
                    <w:adjustRightInd w:val="0"/>
                    <w:spacing w:line="276" w:lineRule="auto"/>
                    <w:ind w:firstLine="9"/>
                    <w:contextualSpacing/>
                    <w:jc w:val="both"/>
                    <w:rPr>
                      <w:bCs/>
                      <w:sz w:val="28"/>
                      <w:szCs w:val="28"/>
                      <w:lang w:eastAsia="ar-SA"/>
                    </w:rPr>
                  </w:pPr>
                </w:p>
              </w:tc>
              <w:tc>
                <w:tcPr>
                  <w:tcW w:w="2104" w:type="dxa"/>
                  <w:tcBorders>
                    <w:top w:val="single" w:sz="4" w:space="0" w:color="auto"/>
                    <w:left w:val="single" w:sz="4" w:space="0" w:color="auto"/>
                    <w:bottom w:val="single" w:sz="4" w:space="0" w:color="auto"/>
                    <w:right w:val="single" w:sz="4" w:space="0" w:color="auto"/>
                  </w:tcBorders>
                </w:tcPr>
                <w:p w14:paraId="27AC5F8A" w14:textId="77777777" w:rsidR="00354529" w:rsidRPr="00341C5A" w:rsidRDefault="00354529" w:rsidP="00C13E45">
                  <w:pPr>
                    <w:tabs>
                      <w:tab w:val="left" w:pos="1418"/>
                      <w:tab w:val="left" w:pos="2127"/>
                    </w:tabs>
                    <w:suppressAutoHyphens/>
                    <w:adjustRightInd w:val="0"/>
                    <w:spacing w:line="276" w:lineRule="auto"/>
                    <w:ind w:firstLine="9"/>
                    <w:contextualSpacing/>
                    <w:jc w:val="both"/>
                    <w:rPr>
                      <w:bCs/>
                      <w:sz w:val="28"/>
                      <w:szCs w:val="28"/>
                      <w:lang w:eastAsia="ar-SA"/>
                    </w:rPr>
                  </w:pPr>
                </w:p>
              </w:tc>
              <w:tc>
                <w:tcPr>
                  <w:tcW w:w="1738" w:type="dxa"/>
                  <w:tcBorders>
                    <w:top w:val="single" w:sz="4" w:space="0" w:color="auto"/>
                    <w:left w:val="single" w:sz="4" w:space="0" w:color="auto"/>
                    <w:bottom w:val="single" w:sz="4" w:space="0" w:color="auto"/>
                    <w:right w:val="single" w:sz="4" w:space="0" w:color="auto"/>
                  </w:tcBorders>
                </w:tcPr>
                <w:p w14:paraId="1AD9F984" w14:textId="77777777" w:rsidR="00354529" w:rsidRPr="00341C5A" w:rsidRDefault="00354529" w:rsidP="00C13E45">
                  <w:pPr>
                    <w:tabs>
                      <w:tab w:val="left" w:pos="1418"/>
                      <w:tab w:val="left" w:pos="2127"/>
                    </w:tabs>
                    <w:suppressAutoHyphens/>
                    <w:adjustRightInd w:val="0"/>
                    <w:spacing w:line="276" w:lineRule="auto"/>
                    <w:ind w:firstLine="9"/>
                    <w:contextualSpacing/>
                    <w:jc w:val="both"/>
                    <w:rPr>
                      <w:bCs/>
                      <w:sz w:val="28"/>
                      <w:szCs w:val="28"/>
                      <w:lang w:eastAsia="ar-SA"/>
                    </w:rPr>
                  </w:pPr>
                </w:p>
              </w:tc>
            </w:tr>
          </w:tbl>
          <w:p w14:paraId="13D19EDB" w14:textId="77777777" w:rsidR="00354529" w:rsidRDefault="00354529" w:rsidP="00C13E45">
            <w:pPr>
              <w:tabs>
                <w:tab w:val="left" w:pos="851"/>
              </w:tabs>
              <w:suppressAutoHyphens/>
              <w:spacing w:line="276" w:lineRule="auto"/>
              <w:contextualSpacing/>
              <w:jc w:val="both"/>
              <w:rPr>
                <w:sz w:val="16"/>
                <w:szCs w:val="16"/>
                <w:lang w:eastAsia="ar-SA"/>
              </w:rPr>
            </w:pPr>
          </w:p>
          <w:p w14:paraId="6BC7FB37" w14:textId="77777777" w:rsidR="00354529" w:rsidRDefault="00354529" w:rsidP="00C13E45">
            <w:pPr>
              <w:tabs>
                <w:tab w:val="left" w:pos="851"/>
              </w:tabs>
              <w:suppressAutoHyphens/>
              <w:spacing w:line="276" w:lineRule="auto"/>
              <w:ind w:left="34" w:firstLine="624"/>
              <w:contextualSpacing/>
              <w:jc w:val="both"/>
              <w:rPr>
                <w:sz w:val="16"/>
                <w:szCs w:val="16"/>
                <w:lang w:eastAsia="ar-SA"/>
              </w:rPr>
            </w:pPr>
          </w:p>
          <w:p w14:paraId="71FD6E01" w14:textId="77777777" w:rsidR="00354529" w:rsidRPr="003051F5" w:rsidRDefault="00354529" w:rsidP="00C13E45">
            <w:pPr>
              <w:spacing w:before="100" w:beforeAutospacing="1" w:after="240"/>
            </w:pPr>
          </w:p>
          <w:p w14:paraId="2272147A" w14:textId="77777777" w:rsidR="00354529" w:rsidRDefault="00354529" w:rsidP="00C13E45">
            <w:pPr>
              <w:tabs>
                <w:tab w:val="left" w:pos="851"/>
              </w:tabs>
              <w:suppressAutoHyphens/>
              <w:spacing w:line="276" w:lineRule="auto"/>
              <w:ind w:left="34" w:firstLine="624"/>
              <w:contextualSpacing/>
              <w:jc w:val="both"/>
              <w:rPr>
                <w:sz w:val="16"/>
                <w:szCs w:val="16"/>
                <w:lang w:eastAsia="ar-SA"/>
              </w:rPr>
            </w:pPr>
          </w:p>
          <w:p w14:paraId="0D884665" w14:textId="77777777" w:rsidR="00354529" w:rsidRDefault="00354529" w:rsidP="00C13E45">
            <w:pPr>
              <w:tabs>
                <w:tab w:val="left" w:pos="851"/>
              </w:tabs>
              <w:suppressAutoHyphens/>
              <w:spacing w:line="276" w:lineRule="auto"/>
              <w:ind w:left="34" w:firstLine="624"/>
              <w:contextualSpacing/>
              <w:jc w:val="both"/>
              <w:rPr>
                <w:sz w:val="16"/>
                <w:szCs w:val="16"/>
                <w:lang w:eastAsia="ar-SA"/>
              </w:rPr>
            </w:pPr>
          </w:p>
          <w:p w14:paraId="40013B67" w14:textId="77777777" w:rsidR="00354529" w:rsidRDefault="00354529" w:rsidP="00C13E45">
            <w:pPr>
              <w:tabs>
                <w:tab w:val="left" w:pos="851"/>
              </w:tabs>
              <w:suppressAutoHyphens/>
              <w:spacing w:line="276" w:lineRule="auto"/>
              <w:ind w:left="34" w:firstLine="624"/>
              <w:contextualSpacing/>
              <w:jc w:val="both"/>
              <w:rPr>
                <w:sz w:val="16"/>
                <w:szCs w:val="16"/>
                <w:lang w:eastAsia="ar-SA"/>
              </w:rPr>
            </w:pPr>
          </w:p>
          <w:p w14:paraId="0A50A66D" w14:textId="77777777" w:rsidR="00354529" w:rsidRDefault="00354529" w:rsidP="00C13E45">
            <w:pPr>
              <w:tabs>
                <w:tab w:val="left" w:pos="851"/>
              </w:tabs>
              <w:suppressAutoHyphens/>
              <w:spacing w:line="276" w:lineRule="auto"/>
              <w:ind w:left="34" w:firstLine="624"/>
              <w:contextualSpacing/>
              <w:jc w:val="both"/>
              <w:rPr>
                <w:sz w:val="16"/>
                <w:szCs w:val="16"/>
                <w:lang w:eastAsia="ar-SA"/>
              </w:rPr>
            </w:pPr>
          </w:p>
          <w:p w14:paraId="530D6C6D" w14:textId="77777777" w:rsidR="00354529" w:rsidRDefault="00354529" w:rsidP="00C13E45">
            <w:pPr>
              <w:tabs>
                <w:tab w:val="left" w:pos="851"/>
              </w:tabs>
              <w:suppressAutoHyphens/>
              <w:spacing w:line="276" w:lineRule="auto"/>
              <w:ind w:left="34" w:firstLine="624"/>
              <w:contextualSpacing/>
              <w:jc w:val="both"/>
              <w:rPr>
                <w:sz w:val="16"/>
                <w:szCs w:val="16"/>
                <w:lang w:eastAsia="ar-SA"/>
              </w:rPr>
            </w:pPr>
          </w:p>
          <w:p w14:paraId="450580B7" w14:textId="77777777" w:rsidR="00354529" w:rsidRDefault="00354529" w:rsidP="00C13E45">
            <w:pPr>
              <w:tabs>
                <w:tab w:val="left" w:pos="851"/>
              </w:tabs>
              <w:suppressAutoHyphens/>
              <w:spacing w:line="276" w:lineRule="auto"/>
              <w:ind w:left="34" w:firstLine="624"/>
              <w:contextualSpacing/>
              <w:jc w:val="both"/>
              <w:rPr>
                <w:sz w:val="16"/>
                <w:szCs w:val="16"/>
                <w:lang w:eastAsia="ar-SA"/>
              </w:rPr>
            </w:pPr>
          </w:p>
          <w:tbl>
            <w:tblPr>
              <w:tblStyle w:val="af5"/>
              <w:tblW w:w="9434"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3"/>
              <w:gridCol w:w="284"/>
              <w:gridCol w:w="2693"/>
              <w:gridCol w:w="284"/>
              <w:gridCol w:w="1422"/>
              <w:gridCol w:w="340"/>
              <w:gridCol w:w="1268"/>
            </w:tblGrid>
            <w:tr w:rsidR="00354529" w:rsidRPr="00B6092C" w14:paraId="2284C72C" w14:textId="77777777" w:rsidTr="00C13E45">
              <w:tc>
                <w:tcPr>
                  <w:tcW w:w="3143" w:type="dxa"/>
                </w:tcPr>
                <w:p w14:paraId="7F27D4A1" w14:textId="77777777" w:rsidR="00354529" w:rsidRPr="003051F5" w:rsidRDefault="00354529" w:rsidP="00C13E45">
                  <w:pPr>
                    <w:tabs>
                      <w:tab w:val="left" w:pos="851"/>
                    </w:tabs>
                    <w:suppressAutoHyphens/>
                    <w:spacing w:line="276" w:lineRule="auto"/>
                    <w:contextualSpacing/>
                    <w:jc w:val="both"/>
                    <w:rPr>
                      <w:sz w:val="22"/>
                      <w:szCs w:val="22"/>
                      <w:lang w:eastAsia="ar-SA"/>
                    </w:rPr>
                  </w:pPr>
                  <w:r w:rsidRPr="003051F5">
                    <w:rPr>
                      <w:sz w:val="22"/>
                      <w:szCs w:val="22"/>
                    </w:rPr>
                    <w:t xml:space="preserve">Руководитель </w:t>
                  </w:r>
                  <w:r>
                    <w:rPr>
                      <w:sz w:val="22"/>
                      <w:szCs w:val="22"/>
                    </w:rPr>
                    <w:t>подразделения, ответственного за подготовку отзыва</w:t>
                  </w:r>
                </w:p>
              </w:tc>
              <w:tc>
                <w:tcPr>
                  <w:tcW w:w="284" w:type="dxa"/>
                </w:tcPr>
                <w:p w14:paraId="361510C3" w14:textId="77777777" w:rsidR="00354529" w:rsidRPr="003051F5" w:rsidRDefault="00354529" w:rsidP="00C13E45">
                  <w:pPr>
                    <w:tabs>
                      <w:tab w:val="left" w:pos="851"/>
                    </w:tabs>
                    <w:suppressAutoHyphens/>
                    <w:spacing w:line="276" w:lineRule="auto"/>
                    <w:contextualSpacing/>
                    <w:jc w:val="both"/>
                    <w:rPr>
                      <w:sz w:val="22"/>
                      <w:szCs w:val="22"/>
                      <w:lang w:eastAsia="ar-SA"/>
                    </w:rPr>
                  </w:pPr>
                </w:p>
              </w:tc>
              <w:tc>
                <w:tcPr>
                  <w:tcW w:w="2693" w:type="dxa"/>
                  <w:tcBorders>
                    <w:bottom w:val="single" w:sz="4" w:space="0" w:color="auto"/>
                  </w:tcBorders>
                </w:tcPr>
                <w:p w14:paraId="6130CE72" w14:textId="77777777" w:rsidR="00354529" w:rsidRPr="003051F5" w:rsidRDefault="00354529" w:rsidP="00C13E45">
                  <w:pPr>
                    <w:tabs>
                      <w:tab w:val="left" w:pos="851"/>
                    </w:tabs>
                    <w:suppressAutoHyphens/>
                    <w:spacing w:line="276" w:lineRule="auto"/>
                    <w:contextualSpacing/>
                    <w:jc w:val="both"/>
                    <w:rPr>
                      <w:sz w:val="22"/>
                      <w:szCs w:val="22"/>
                      <w:lang w:eastAsia="ar-SA"/>
                    </w:rPr>
                  </w:pPr>
                </w:p>
              </w:tc>
              <w:tc>
                <w:tcPr>
                  <w:tcW w:w="284" w:type="dxa"/>
                </w:tcPr>
                <w:p w14:paraId="286CE1CD" w14:textId="77777777" w:rsidR="00354529" w:rsidRPr="003051F5" w:rsidRDefault="00354529" w:rsidP="00C13E45">
                  <w:pPr>
                    <w:tabs>
                      <w:tab w:val="left" w:pos="851"/>
                    </w:tabs>
                    <w:suppressAutoHyphens/>
                    <w:spacing w:line="276" w:lineRule="auto"/>
                    <w:contextualSpacing/>
                    <w:jc w:val="both"/>
                    <w:rPr>
                      <w:sz w:val="22"/>
                      <w:szCs w:val="22"/>
                      <w:lang w:eastAsia="ar-SA"/>
                    </w:rPr>
                  </w:pPr>
                </w:p>
              </w:tc>
              <w:tc>
                <w:tcPr>
                  <w:tcW w:w="1422" w:type="dxa"/>
                  <w:tcBorders>
                    <w:bottom w:val="single" w:sz="4" w:space="0" w:color="auto"/>
                  </w:tcBorders>
                </w:tcPr>
                <w:p w14:paraId="741F4F02" w14:textId="77777777" w:rsidR="00354529" w:rsidRPr="003051F5" w:rsidRDefault="00354529" w:rsidP="00C13E45">
                  <w:pPr>
                    <w:tabs>
                      <w:tab w:val="left" w:pos="851"/>
                    </w:tabs>
                    <w:suppressAutoHyphens/>
                    <w:spacing w:line="276" w:lineRule="auto"/>
                    <w:contextualSpacing/>
                    <w:jc w:val="both"/>
                    <w:rPr>
                      <w:sz w:val="22"/>
                      <w:szCs w:val="22"/>
                      <w:lang w:eastAsia="ar-SA"/>
                    </w:rPr>
                  </w:pPr>
                </w:p>
              </w:tc>
              <w:tc>
                <w:tcPr>
                  <w:tcW w:w="340" w:type="dxa"/>
                </w:tcPr>
                <w:p w14:paraId="70270240" w14:textId="77777777" w:rsidR="00354529" w:rsidRPr="003051F5" w:rsidRDefault="00354529" w:rsidP="00C13E45">
                  <w:pPr>
                    <w:tabs>
                      <w:tab w:val="left" w:pos="851"/>
                    </w:tabs>
                    <w:suppressAutoHyphens/>
                    <w:spacing w:line="276" w:lineRule="auto"/>
                    <w:contextualSpacing/>
                    <w:jc w:val="both"/>
                    <w:rPr>
                      <w:sz w:val="22"/>
                      <w:szCs w:val="22"/>
                      <w:lang w:eastAsia="ar-SA"/>
                    </w:rPr>
                  </w:pPr>
                </w:p>
              </w:tc>
              <w:tc>
                <w:tcPr>
                  <w:tcW w:w="1268" w:type="dxa"/>
                  <w:tcBorders>
                    <w:bottom w:val="single" w:sz="4" w:space="0" w:color="auto"/>
                  </w:tcBorders>
                </w:tcPr>
                <w:p w14:paraId="238E3B47" w14:textId="77777777" w:rsidR="00354529" w:rsidRPr="003051F5" w:rsidRDefault="00354529" w:rsidP="00C13E45">
                  <w:pPr>
                    <w:tabs>
                      <w:tab w:val="left" w:pos="851"/>
                    </w:tabs>
                    <w:suppressAutoHyphens/>
                    <w:spacing w:line="276" w:lineRule="auto"/>
                    <w:contextualSpacing/>
                    <w:jc w:val="both"/>
                    <w:rPr>
                      <w:sz w:val="22"/>
                      <w:szCs w:val="22"/>
                      <w:lang w:eastAsia="ar-SA"/>
                    </w:rPr>
                  </w:pPr>
                </w:p>
              </w:tc>
            </w:tr>
            <w:tr w:rsidR="00354529" w14:paraId="74BA52AC" w14:textId="77777777" w:rsidTr="00C13E45">
              <w:tc>
                <w:tcPr>
                  <w:tcW w:w="3143" w:type="dxa"/>
                </w:tcPr>
                <w:p w14:paraId="5AD9952F" w14:textId="77777777" w:rsidR="00354529" w:rsidRPr="003051F5" w:rsidRDefault="00354529" w:rsidP="00C13E45">
                  <w:pPr>
                    <w:tabs>
                      <w:tab w:val="left" w:pos="851"/>
                    </w:tabs>
                    <w:suppressAutoHyphens/>
                    <w:spacing w:line="276" w:lineRule="auto"/>
                    <w:contextualSpacing/>
                    <w:jc w:val="both"/>
                    <w:rPr>
                      <w:sz w:val="22"/>
                      <w:szCs w:val="22"/>
                      <w:lang w:eastAsia="ar-SA"/>
                    </w:rPr>
                  </w:pPr>
                </w:p>
              </w:tc>
              <w:tc>
                <w:tcPr>
                  <w:tcW w:w="284" w:type="dxa"/>
                </w:tcPr>
                <w:p w14:paraId="683D20BC" w14:textId="77777777" w:rsidR="00354529" w:rsidRPr="003051F5" w:rsidRDefault="00354529" w:rsidP="00C13E45">
                  <w:pPr>
                    <w:tabs>
                      <w:tab w:val="left" w:pos="851"/>
                    </w:tabs>
                    <w:suppressAutoHyphens/>
                    <w:spacing w:line="276" w:lineRule="auto"/>
                    <w:contextualSpacing/>
                    <w:jc w:val="both"/>
                    <w:rPr>
                      <w:sz w:val="22"/>
                      <w:szCs w:val="22"/>
                      <w:lang w:eastAsia="ar-SA"/>
                    </w:rPr>
                  </w:pPr>
                </w:p>
              </w:tc>
              <w:tc>
                <w:tcPr>
                  <w:tcW w:w="2693" w:type="dxa"/>
                  <w:tcBorders>
                    <w:top w:val="single" w:sz="4" w:space="0" w:color="auto"/>
                  </w:tcBorders>
                </w:tcPr>
                <w:p w14:paraId="0C1DC562" w14:textId="108D21FE" w:rsidR="00354529" w:rsidRPr="003051F5" w:rsidRDefault="00354529" w:rsidP="00C13E45">
                  <w:pPr>
                    <w:tabs>
                      <w:tab w:val="left" w:pos="851"/>
                    </w:tabs>
                    <w:suppressAutoHyphens/>
                    <w:spacing w:line="276" w:lineRule="auto"/>
                    <w:contextualSpacing/>
                    <w:jc w:val="center"/>
                    <w:rPr>
                      <w:sz w:val="16"/>
                      <w:szCs w:val="16"/>
                      <w:lang w:eastAsia="ar-SA"/>
                    </w:rPr>
                  </w:pPr>
                  <w:r w:rsidRPr="003051F5">
                    <w:rPr>
                      <w:sz w:val="16"/>
                      <w:szCs w:val="16"/>
                    </w:rPr>
                    <w:t>должно</w:t>
                  </w:r>
                  <w:r>
                    <w:rPr>
                      <w:sz w:val="16"/>
                      <w:szCs w:val="16"/>
                    </w:rPr>
                    <w:t>сть и наименование организации –</w:t>
                  </w:r>
                  <w:r w:rsidRPr="003051F5">
                    <w:rPr>
                      <w:sz w:val="16"/>
                      <w:szCs w:val="16"/>
                    </w:rPr>
                    <w:t xml:space="preserve"> разработчика стандарта</w:t>
                  </w:r>
                  <w:r w:rsidR="003B6DE0">
                    <w:rPr>
                      <w:sz w:val="16"/>
                      <w:szCs w:val="16"/>
                    </w:rPr>
                    <w:t xml:space="preserve"> организации</w:t>
                  </w:r>
                </w:p>
              </w:tc>
              <w:tc>
                <w:tcPr>
                  <w:tcW w:w="284" w:type="dxa"/>
                </w:tcPr>
                <w:p w14:paraId="6D2A0875" w14:textId="77777777" w:rsidR="00354529" w:rsidRPr="003051F5" w:rsidRDefault="00354529" w:rsidP="00C13E45">
                  <w:pPr>
                    <w:tabs>
                      <w:tab w:val="left" w:pos="851"/>
                    </w:tabs>
                    <w:suppressAutoHyphens/>
                    <w:spacing w:line="276" w:lineRule="auto"/>
                    <w:contextualSpacing/>
                    <w:jc w:val="both"/>
                    <w:rPr>
                      <w:sz w:val="22"/>
                      <w:szCs w:val="22"/>
                      <w:lang w:eastAsia="ar-SA"/>
                    </w:rPr>
                  </w:pPr>
                </w:p>
              </w:tc>
              <w:tc>
                <w:tcPr>
                  <w:tcW w:w="1422" w:type="dxa"/>
                  <w:tcBorders>
                    <w:top w:val="single" w:sz="4" w:space="0" w:color="auto"/>
                  </w:tcBorders>
                </w:tcPr>
                <w:p w14:paraId="009351C4" w14:textId="77777777" w:rsidR="00354529" w:rsidRPr="003051F5" w:rsidRDefault="00354529" w:rsidP="00C13E45">
                  <w:pPr>
                    <w:tabs>
                      <w:tab w:val="left" w:pos="851"/>
                    </w:tabs>
                    <w:suppressAutoHyphens/>
                    <w:spacing w:line="276" w:lineRule="auto"/>
                    <w:contextualSpacing/>
                    <w:jc w:val="center"/>
                    <w:rPr>
                      <w:sz w:val="16"/>
                      <w:szCs w:val="16"/>
                      <w:lang w:eastAsia="ar-SA"/>
                    </w:rPr>
                  </w:pPr>
                  <w:r w:rsidRPr="003051F5">
                    <w:rPr>
                      <w:sz w:val="16"/>
                      <w:szCs w:val="16"/>
                    </w:rPr>
                    <w:t>личная подпись</w:t>
                  </w:r>
                </w:p>
              </w:tc>
              <w:tc>
                <w:tcPr>
                  <w:tcW w:w="340" w:type="dxa"/>
                </w:tcPr>
                <w:p w14:paraId="2EB476FD" w14:textId="77777777" w:rsidR="00354529" w:rsidRPr="003051F5" w:rsidRDefault="00354529" w:rsidP="00C13E45">
                  <w:pPr>
                    <w:tabs>
                      <w:tab w:val="left" w:pos="851"/>
                    </w:tabs>
                    <w:suppressAutoHyphens/>
                    <w:spacing w:line="276" w:lineRule="auto"/>
                    <w:contextualSpacing/>
                    <w:jc w:val="both"/>
                    <w:rPr>
                      <w:sz w:val="22"/>
                      <w:szCs w:val="22"/>
                      <w:lang w:eastAsia="ar-SA"/>
                    </w:rPr>
                  </w:pPr>
                </w:p>
              </w:tc>
              <w:tc>
                <w:tcPr>
                  <w:tcW w:w="1268" w:type="dxa"/>
                  <w:tcBorders>
                    <w:top w:val="single" w:sz="4" w:space="0" w:color="auto"/>
                  </w:tcBorders>
                </w:tcPr>
                <w:p w14:paraId="5C4596E2" w14:textId="77777777" w:rsidR="00354529" w:rsidRPr="003051F5" w:rsidRDefault="00354529" w:rsidP="00C13E45">
                  <w:pPr>
                    <w:tabs>
                      <w:tab w:val="left" w:pos="851"/>
                    </w:tabs>
                    <w:suppressAutoHyphens/>
                    <w:spacing w:line="276" w:lineRule="auto"/>
                    <w:contextualSpacing/>
                    <w:jc w:val="center"/>
                    <w:rPr>
                      <w:sz w:val="16"/>
                      <w:szCs w:val="16"/>
                      <w:lang w:eastAsia="ar-SA"/>
                    </w:rPr>
                  </w:pPr>
                  <w:r w:rsidRPr="003051F5">
                    <w:rPr>
                      <w:sz w:val="16"/>
                      <w:szCs w:val="16"/>
                    </w:rPr>
                    <w:t>Ф.И.О</w:t>
                  </w:r>
                </w:p>
              </w:tc>
            </w:tr>
            <w:tr w:rsidR="00354529" w14:paraId="49252A75" w14:textId="77777777" w:rsidTr="00C13E45">
              <w:tc>
                <w:tcPr>
                  <w:tcW w:w="3143" w:type="dxa"/>
                </w:tcPr>
                <w:p w14:paraId="2B028EAA" w14:textId="77777777" w:rsidR="00354529" w:rsidRPr="003051F5" w:rsidRDefault="00354529" w:rsidP="00C13E45">
                  <w:pPr>
                    <w:tabs>
                      <w:tab w:val="left" w:pos="851"/>
                    </w:tabs>
                    <w:suppressAutoHyphens/>
                    <w:spacing w:line="276" w:lineRule="auto"/>
                    <w:contextualSpacing/>
                    <w:jc w:val="both"/>
                    <w:rPr>
                      <w:sz w:val="22"/>
                      <w:szCs w:val="22"/>
                      <w:lang w:eastAsia="ar-SA"/>
                    </w:rPr>
                  </w:pPr>
                </w:p>
              </w:tc>
              <w:tc>
                <w:tcPr>
                  <w:tcW w:w="284" w:type="dxa"/>
                </w:tcPr>
                <w:p w14:paraId="1C27E51B" w14:textId="77777777" w:rsidR="00354529" w:rsidRPr="003051F5" w:rsidRDefault="00354529" w:rsidP="00C13E45">
                  <w:pPr>
                    <w:tabs>
                      <w:tab w:val="left" w:pos="851"/>
                    </w:tabs>
                    <w:suppressAutoHyphens/>
                    <w:spacing w:line="276" w:lineRule="auto"/>
                    <w:contextualSpacing/>
                    <w:jc w:val="both"/>
                    <w:rPr>
                      <w:sz w:val="22"/>
                      <w:szCs w:val="22"/>
                      <w:lang w:eastAsia="ar-SA"/>
                    </w:rPr>
                  </w:pPr>
                </w:p>
              </w:tc>
              <w:tc>
                <w:tcPr>
                  <w:tcW w:w="2693" w:type="dxa"/>
                </w:tcPr>
                <w:p w14:paraId="418CEC03" w14:textId="77777777" w:rsidR="00354529" w:rsidRPr="003051F5" w:rsidRDefault="00354529" w:rsidP="00C13E45">
                  <w:pPr>
                    <w:tabs>
                      <w:tab w:val="left" w:pos="851"/>
                    </w:tabs>
                    <w:suppressAutoHyphens/>
                    <w:spacing w:line="276" w:lineRule="auto"/>
                    <w:contextualSpacing/>
                    <w:jc w:val="both"/>
                    <w:rPr>
                      <w:sz w:val="16"/>
                      <w:szCs w:val="16"/>
                      <w:lang w:eastAsia="ar-SA"/>
                    </w:rPr>
                  </w:pPr>
                </w:p>
              </w:tc>
              <w:tc>
                <w:tcPr>
                  <w:tcW w:w="284" w:type="dxa"/>
                </w:tcPr>
                <w:p w14:paraId="56471990" w14:textId="77777777" w:rsidR="00354529" w:rsidRPr="003051F5" w:rsidRDefault="00354529" w:rsidP="00C13E45">
                  <w:pPr>
                    <w:tabs>
                      <w:tab w:val="left" w:pos="851"/>
                    </w:tabs>
                    <w:suppressAutoHyphens/>
                    <w:spacing w:line="276" w:lineRule="auto"/>
                    <w:contextualSpacing/>
                    <w:jc w:val="both"/>
                    <w:rPr>
                      <w:sz w:val="22"/>
                      <w:szCs w:val="22"/>
                      <w:lang w:eastAsia="ar-SA"/>
                    </w:rPr>
                  </w:pPr>
                </w:p>
              </w:tc>
              <w:tc>
                <w:tcPr>
                  <w:tcW w:w="1422" w:type="dxa"/>
                </w:tcPr>
                <w:p w14:paraId="00AC876D" w14:textId="77777777" w:rsidR="00354529" w:rsidRPr="003051F5" w:rsidRDefault="00354529" w:rsidP="00C13E45">
                  <w:pPr>
                    <w:tabs>
                      <w:tab w:val="left" w:pos="851"/>
                    </w:tabs>
                    <w:suppressAutoHyphens/>
                    <w:spacing w:line="276" w:lineRule="auto"/>
                    <w:contextualSpacing/>
                    <w:jc w:val="both"/>
                    <w:rPr>
                      <w:sz w:val="16"/>
                      <w:szCs w:val="16"/>
                      <w:lang w:eastAsia="ar-SA"/>
                    </w:rPr>
                  </w:pPr>
                </w:p>
              </w:tc>
              <w:tc>
                <w:tcPr>
                  <w:tcW w:w="340" w:type="dxa"/>
                </w:tcPr>
                <w:p w14:paraId="75D41977" w14:textId="77777777" w:rsidR="00354529" w:rsidRPr="003051F5" w:rsidRDefault="00354529" w:rsidP="00C13E45">
                  <w:pPr>
                    <w:tabs>
                      <w:tab w:val="left" w:pos="851"/>
                    </w:tabs>
                    <w:suppressAutoHyphens/>
                    <w:spacing w:line="276" w:lineRule="auto"/>
                    <w:contextualSpacing/>
                    <w:jc w:val="both"/>
                    <w:rPr>
                      <w:sz w:val="22"/>
                      <w:szCs w:val="22"/>
                      <w:lang w:eastAsia="ar-SA"/>
                    </w:rPr>
                  </w:pPr>
                </w:p>
              </w:tc>
              <w:tc>
                <w:tcPr>
                  <w:tcW w:w="1268" w:type="dxa"/>
                </w:tcPr>
                <w:p w14:paraId="64E1E543" w14:textId="77777777" w:rsidR="00354529" w:rsidRPr="003051F5" w:rsidRDefault="00354529" w:rsidP="00C13E45">
                  <w:pPr>
                    <w:tabs>
                      <w:tab w:val="left" w:pos="851"/>
                    </w:tabs>
                    <w:suppressAutoHyphens/>
                    <w:spacing w:line="276" w:lineRule="auto"/>
                    <w:contextualSpacing/>
                    <w:jc w:val="both"/>
                    <w:rPr>
                      <w:sz w:val="16"/>
                      <w:szCs w:val="16"/>
                      <w:lang w:eastAsia="ar-SA"/>
                    </w:rPr>
                  </w:pPr>
                </w:p>
              </w:tc>
            </w:tr>
            <w:tr w:rsidR="00354529" w14:paraId="6CB9D15E" w14:textId="77777777" w:rsidTr="00C13E45">
              <w:tc>
                <w:tcPr>
                  <w:tcW w:w="3143" w:type="dxa"/>
                </w:tcPr>
                <w:p w14:paraId="31DAB2A8" w14:textId="77777777" w:rsidR="00354529" w:rsidRPr="003051F5" w:rsidRDefault="00354529" w:rsidP="00C13E45">
                  <w:pPr>
                    <w:tabs>
                      <w:tab w:val="left" w:pos="851"/>
                    </w:tabs>
                    <w:suppressAutoHyphens/>
                    <w:spacing w:line="276" w:lineRule="auto"/>
                    <w:contextualSpacing/>
                    <w:jc w:val="both"/>
                    <w:rPr>
                      <w:sz w:val="22"/>
                      <w:szCs w:val="22"/>
                      <w:lang w:eastAsia="ar-SA"/>
                    </w:rPr>
                  </w:pPr>
                  <w:r>
                    <w:rPr>
                      <w:sz w:val="22"/>
                      <w:szCs w:val="22"/>
                    </w:rPr>
                    <w:t>Составитель</w:t>
                  </w:r>
                  <w:r w:rsidRPr="003051F5">
                    <w:rPr>
                      <w:sz w:val="22"/>
                      <w:szCs w:val="22"/>
                    </w:rPr>
                    <w:t xml:space="preserve"> отзыв</w:t>
                  </w:r>
                  <w:r>
                    <w:rPr>
                      <w:sz w:val="22"/>
                      <w:szCs w:val="22"/>
                    </w:rPr>
                    <w:t>а</w:t>
                  </w:r>
                </w:p>
              </w:tc>
              <w:tc>
                <w:tcPr>
                  <w:tcW w:w="284" w:type="dxa"/>
                </w:tcPr>
                <w:p w14:paraId="2E049CF1" w14:textId="77777777" w:rsidR="00354529" w:rsidRPr="003051F5" w:rsidRDefault="00354529" w:rsidP="00C13E45">
                  <w:pPr>
                    <w:tabs>
                      <w:tab w:val="left" w:pos="851"/>
                    </w:tabs>
                    <w:suppressAutoHyphens/>
                    <w:spacing w:line="276" w:lineRule="auto"/>
                    <w:contextualSpacing/>
                    <w:jc w:val="both"/>
                    <w:rPr>
                      <w:sz w:val="22"/>
                      <w:szCs w:val="22"/>
                      <w:lang w:eastAsia="ar-SA"/>
                    </w:rPr>
                  </w:pPr>
                </w:p>
              </w:tc>
              <w:tc>
                <w:tcPr>
                  <w:tcW w:w="2693" w:type="dxa"/>
                  <w:tcBorders>
                    <w:bottom w:val="single" w:sz="4" w:space="0" w:color="auto"/>
                  </w:tcBorders>
                </w:tcPr>
                <w:p w14:paraId="02058F17" w14:textId="77777777" w:rsidR="00354529" w:rsidRPr="003051F5" w:rsidRDefault="00354529" w:rsidP="00C13E45">
                  <w:pPr>
                    <w:tabs>
                      <w:tab w:val="left" w:pos="851"/>
                    </w:tabs>
                    <w:suppressAutoHyphens/>
                    <w:spacing w:line="276" w:lineRule="auto"/>
                    <w:contextualSpacing/>
                    <w:jc w:val="both"/>
                    <w:rPr>
                      <w:sz w:val="16"/>
                      <w:szCs w:val="16"/>
                      <w:lang w:eastAsia="ar-SA"/>
                    </w:rPr>
                  </w:pPr>
                </w:p>
              </w:tc>
              <w:tc>
                <w:tcPr>
                  <w:tcW w:w="284" w:type="dxa"/>
                </w:tcPr>
                <w:p w14:paraId="2A4F080D" w14:textId="77777777" w:rsidR="00354529" w:rsidRPr="003051F5" w:rsidRDefault="00354529" w:rsidP="00C13E45">
                  <w:pPr>
                    <w:tabs>
                      <w:tab w:val="left" w:pos="851"/>
                    </w:tabs>
                    <w:suppressAutoHyphens/>
                    <w:spacing w:line="276" w:lineRule="auto"/>
                    <w:contextualSpacing/>
                    <w:jc w:val="both"/>
                    <w:rPr>
                      <w:sz w:val="22"/>
                      <w:szCs w:val="22"/>
                      <w:lang w:eastAsia="ar-SA"/>
                    </w:rPr>
                  </w:pPr>
                </w:p>
              </w:tc>
              <w:tc>
                <w:tcPr>
                  <w:tcW w:w="1422" w:type="dxa"/>
                  <w:tcBorders>
                    <w:bottom w:val="single" w:sz="4" w:space="0" w:color="auto"/>
                  </w:tcBorders>
                </w:tcPr>
                <w:p w14:paraId="34F49206" w14:textId="77777777" w:rsidR="00354529" w:rsidRPr="003051F5" w:rsidRDefault="00354529" w:rsidP="00C13E45">
                  <w:pPr>
                    <w:tabs>
                      <w:tab w:val="left" w:pos="851"/>
                    </w:tabs>
                    <w:suppressAutoHyphens/>
                    <w:spacing w:line="276" w:lineRule="auto"/>
                    <w:contextualSpacing/>
                    <w:jc w:val="both"/>
                    <w:rPr>
                      <w:sz w:val="16"/>
                      <w:szCs w:val="16"/>
                      <w:lang w:eastAsia="ar-SA"/>
                    </w:rPr>
                  </w:pPr>
                </w:p>
              </w:tc>
              <w:tc>
                <w:tcPr>
                  <w:tcW w:w="340" w:type="dxa"/>
                </w:tcPr>
                <w:p w14:paraId="2592BC9C" w14:textId="77777777" w:rsidR="00354529" w:rsidRPr="003051F5" w:rsidRDefault="00354529" w:rsidP="00C13E45">
                  <w:pPr>
                    <w:tabs>
                      <w:tab w:val="left" w:pos="851"/>
                    </w:tabs>
                    <w:suppressAutoHyphens/>
                    <w:spacing w:line="276" w:lineRule="auto"/>
                    <w:contextualSpacing/>
                    <w:jc w:val="both"/>
                    <w:rPr>
                      <w:sz w:val="22"/>
                      <w:szCs w:val="22"/>
                      <w:lang w:eastAsia="ar-SA"/>
                    </w:rPr>
                  </w:pPr>
                </w:p>
              </w:tc>
              <w:tc>
                <w:tcPr>
                  <w:tcW w:w="1268" w:type="dxa"/>
                  <w:tcBorders>
                    <w:bottom w:val="single" w:sz="4" w:space="0" w:color="auto"/>
                  </w:tcBorders>
                </w:tcPr>
                <w:p w14:paraId="095A6AA4" w14:textId="77777777" w:rsidR="00354529" w:rsidRPr="003051F5" w:rsidRDefault="00354529" w:rsidP="00C13E45">
                  <w:pPr>
                    <w:tabs>
                      <w:tab w:val="left" w:pos="851"/>
                    </w:tabs>
                    <w:suppressAutoHyphens/>
                    <w:spacing w:line="276" w:lineRule="auto"/>
                    <w:contextualSpacing/>
                    <w:jc w:val="both"/>
                    <w:rPr>
                      <w:sz w:val="16"/>
                      <w:szCs w:val="16"/>
                      <w:lang w:eastAsia="ar-SA"/>
                    </w:rPr>
                  </w:pPr>
                </w:p>
              </w:tc>
            </w:tr>
            <w:tr w:rsidR="00354529" w14:paraId="33C069F2" w14:textId="77777777" w:rsidTr="00C13E45">
              <w:tc>
                <w:tcPr>
                  <w:tcW w:w="3143" w:type="dxa"/>
                </w:tcPr>
                <w:p w14:paraId="2FA20167" w14:textId="77777777" w:rsidR="00354529" w:rsidRPr="003051F5" w:rsidRDefault="00354529" w:rsidP="00C13E45">
                  <w:pPr>
                    <w:tabs>
                      <w:tab w:val="left" w:pos="851"/>
                    </w:tabs>
                    <w:suppressAutoHyphens/>
                    <w:spacing w:line="276" w:lineRule="auto"/>
                    <w:contextualSpacing/>
                    <w:jc w:val="both"/>
                    <w:rPr>
                      <w:sz w:val="22"/>
                      <w:szCs w:val="22"/>
                      <w:lang w:eastAsia="ar-SA"/>
                    </w:rPr>
                  </w:pPr>
                </w:p>
              </w:tc>
              <w:tc>
                <w:tcPr>
                  <w:tcW w:w="284" w:type="dxa"/>
                </w:tcPr>
                <w:p w14:paraId="751CA8CD" w14:textId="77777777" w:rsidR="00354529" w:rsidRPr="003051F5" w:rsidRDefault="00354529" w:rsidP="00C13E45">
                  <w:pPr>
                    <w:tabs>
                      <w:tab w:val="left" w:pos="851"/>
                    </w:tabs>
                    <w:suppressAutoHyphens/>
                    <w:spacing w:line="276" w:lineRule="auto"/>
                    <w:contextualSpacing/>
                    <w:jc w:val="both"/>
                    <w:rPr>
                      <w:sz w:val="22"/>
                      <w:szCs w:val="22"/>
                      <w:lang w:eastAsia="ar-SA"/>
                    </w:rPr>
                  </w:pPr>
                </w:p>
              </w:tc>
              <w:tc>
                <w:tcPr>
                  <w:tcW w:w="2693" w:type="dxa"/>
                  <w:tcBorders>
                    <w:top w:val="single" w:sz="4" w:space="0" w:color="auto"/>
                  </w:tcBorders>
                </w:tcPr>
                <w:p w14:paraId="6784BF40" w14:textId="77777777" w:rsidR="00354529" w:rsidRPr="003051F5" w:rsidRDefault="00354529" w:rsidP="00C13E45">
                  <w:pPr>
                    <w:tabs>
                      <w:tab w:val="left" w:pos="851"/>
                    </w:tabs>
                    <w:suppressAutoHyphens/>
                    <w:spacing w:line="276" w:lineRule="auto"/>
                    <w:contextualSpacing/>
                    <w:jc w:val="center"/>
                    <w:rPr>
                      <w:sz w:val="16"/>
                      <w:szCs w:val="16"/>
                      <w:lang w:eastAsia="ar-SA"/>
                    </w:rPr>
                  </w:pPr>
                  <w:r w:rsidRPr="003051F5">
                    <w:rPr>
                      <w:sz w:val="16"/>
                      <w:szCs w:val="16"/>
                    </w:rPr>
                    <w:t>должность</w:t>
                  </w:r>
                </w:p>
              </w:tc>
              <w:tc>
                <w:tcPr>
                  <w:tcW w:w="284" w:type="dxa"/>
                </w:tcPr>
                <w:p w14:paraId="6AA9E0F9" w14:textId="77777777" w:rsidR="00354529" w:rsidRPr="003051F5" w:rsidRDefault="00354529" w:rsidP="00C13E45">
                  <w:pPr>
                    <w:tabs>
                      <w:tab w:val="left" w:pos="851"/>
                    </w:tabs>
                    <w:suppressAutoHyphens/>
                    <w:spacing w:line="276" w:lineRule="auto"/>
                    <w:contextualSpacing/>
                    <w:jc w:val="both"/>
                    <w:rPr>
                      <w:sz w:val="22"/>
                      <w:szCs w:val="22"/>
                      <w:lang w:eastAsia="ar-SA"/>
                    </w:rPr>
                  </w:pPr>
                </w:p>
              </w:tc>
              <w:tc>
                <w:tcPr>
                  <w:tcW w:w="1422" w:type="dxa"/>
                  <w:tcBorders>
                    <w:top w:val="single" w:sz="4" w:space="0" w:color="auto"/>
                  </w:tcBorders>
                </w:tcPr>
                <w:p w14:paraId="1228B1C9" w14:textId="77777777" w:rsidR="00354529" w:rsidRPr="003051F5" w:rsidRDefault="00354529" w:rsidP="00C13E45">
                  <w:pPr>
                    <w:tabs>
                      <w:tab w:val="left" w:pos="851"/>
                    </w:tabs>
                    <w:suppressAutoHyphens/>
                    <w:spacing w:line="276" w:lineRule="auto"/>
                    <w:contextualSpacing/>
                    <w:jc w:val="center"/>
                    <w:rPr>
                      <w:sz w:val="16"/>
                      <w:szCs w:val="16"/>
                      <w:lang w:eastAsia="ar-SA"/>
                    </w:rPr>
                  </w:pPr>
                  <w:r w:rsidRPr="003051F5">
                    <w:rPr>
                      <w:sz w:val="16"/>
                      <w:szCs w:val="16"/>
                    </w:rPr>
                    <w:t>личная подпись</w:t>
                  </w:r>
                </w:p>
              </w:tc>
              <w:tc>
                <w:tcPr>
                  <w:tcW w:w="340" w:type="dxa"/>
                </w:tcPr>
                <w:p w14:paraId="3E393320" w14:textId="77777777" w:rsidR="00354529" w:rsidRPr="003051F5" w:rsidRDefault="00354529" w:rsidP="00C13E45">
                  <w:pPr>
                    <w:tabs>
                      <w:tab w:val="left" w:pos="851"/>
                    </w:tabs>
                    <w:suppressAutoHyphens/>
                    <w:spacing w:line="276" w:lineRule="auto"/>
                    <w:contextualSpacing/>
                    <w:jc w:val="both"/>
                    <w:rPr>
                      <w:sz w:val="22"/>
                      <w:szCs w:val="22"/>
                      <w:lang w:eastAsia="ar-SA"/>
                    </w:rPr>
                  </w:pPr>
                </w:p>
              </w:tc>
              <w:tc>
                <w:tcPr>
                  <w:tcW w:w="1268" w:type="dxa"/>
                  <w:tcBorders>
                    <w:top w:val="single" w:sz="4" w:space="0" w:color="auto"/>
                  </w:tcBorders>
                </w:tcPr>
                <w:p w14:paraId="336B3AED" w14:textId="77777777" w:rsidR="00354529" w:rsidRPr="003051F5" w:rsidRDefault="00354529" w:rsidP="00C13E45">
                  <w:pPr>
                    <w:tabs>
                      <w:tab w:val="left" w:pos="851"/>
                    </w:tabs>
                    <w:suppressAutoHyphens/>
                    <w:spacing w:line="276" w:lineRule="auto"/>
                    <w:contextualSpacing/>
                    <w:jc w:val="center"/>
                    <w:rPr>
                      <w:sz w:val="16"/>
                      <w:szCs w:val="16"/>
                      <w:lang w:eastAsia="ar-SA"/>
                    </w:rPr>
                  </w:pPr>
                  <w:r w:rsidRPr="003051F5">
                    <w:rPr>
                      <w:sz w:val="16"/>
                      <w:szCs w:val="16"/>
                    </w:rPr>
                    <w:t>Ф.И.О</w:t>
                  </w:r>
                </w:p>
              </w:tc>
            </w:tr>
          </w:tbl>
          <w:p w14:paraId="77AD2634" w14:textId="77777777" w:rsidR="00354529" w:rsidRDefault="00354529" w:rsidP="00C13E45">
            <w:pPr>
              <w:tabs>
                <w:tab w:val="left" w:pos="851"/>
              </w:tabs>
              <w:suppressAutoHyphens/>
              <w:spacing w:line="276" w:lineRule="auto"/>
              <w:ind w:left="34" w:firstLine="624"/>
              <w:contextualSpacing/>
              <w:jc w:val="both"/>
              <w:rPr>
                <w:sz w:val="16"/>
                <w:szCs w:val="16"/>
                <w:lang w:eastAsia="ar-SA"/>
              </w:rPr>
            </w:pPr>
          </w:p>
          <w:p w14:paraId="489F890F" w14:textId="77777777" w:rsidR="00354529" w:rsidRDefault="00354529" w:rsidP="00C13E45">
            <w:pPr>
              <w:tabs>
                <w:tab w:val="left" w:pos="851"/>
              </w:tabs>
              <w:suppressAutoHyphens/>
              <w:spacing w:line="276" w:lineRule="auto"/>
              <w:ind w:left="34" w:firstLine="624"/>
              <w:contextualSpacing/>
              <w:jc w:val="both"/>
              <w:rPr>
                <w:sz w:val="16"/>
                <w:szCs w:val="16"/>
                <w:lang w:eastAsia="ar-SA"/>
              </w:rPr>
            </w:pPr>
          </w:p>
          <w:p w14:paraId="2B59DB25" w14:textId="77777777" w:rsidR="00354529" w:rsidRDefault="00354529" w:rsidP="00C13E45">
            <w:pPr>
              <w:tabs>
                <w:tab w:val="left" w:pos="851"/>
              </w:tabs>
              <w:suppressAutoHyphens/>
              <w:spacing w:line="276" w:lineRule="auto"/>
              <w:ind w:left="34" w:firstLine="624"/>
              <w:contextualSpacing/>
              <w:jc w:val="both"/>
              <w:rPr>
                <w:sz w:val="16"/>
                <w:szCs w:val="16"/>
                <w:lang w:eastAsia="ar-SA"/>
              </w:rPr>
            </w:pPr>
          </w:p>
          <w:p w14:paraId="3138D3FD" w14:textId="77777777" w:rsidR="00354529" w:rsidRDefault="00354529" w:rsidP="00C13E45">
            <w:pPr>
              <w:tabs>
                <w:tab w:val="left" w:pos="851"/>
              </w:tabs>
              <w:suppressAutoHyphens/>
              <w:spacing w:line="276" w:lineRule="auto"/>
              <w:ind w:left="34" w:firstLine="624"/>
              <w:contextualSpacing/>
              <w:jc w:val="both"/>
              <w:rPr>
                <w:sz w:val="16"/>
                <w:szCs w:val="16"/>
                <w:lang w:eastAsia="ar-SA"/>
              </w:rPr>
            </w:pPr>
          </w:p>
          <w:p w14:paraId="6C295791" w14:textId="77777777" w:rsidR="00354529" w:rsidRPr="00341C5A" w:rsidRDefault="00354529" w:rsidP="00C13E45">
            <w:pPr>
              <w:tabs>
                <w:tab w:val="left" w:pos="851"/>
              </w:tabs>
              <w:suppressAutoHyphens/>
              <w:spacing w:line="276" w:lineRule="auto"/>
              <w:ind w:left="34" w:firstLine="624"/>
              <w:contextualSpacing/>
              <w:jc w:val="both"/>
              <w:rPr>
                <w:sz w:val="16"/>
                <w:szCs w:val="16"/>
                <w:lang w:eastAsia="ar-SA"/>
              </w:rPr>
            </w:pPr>
          </w:p>
          <w:p w14:paraId="09113A88" w14:textId="77777777" w:rsidR="00354529" w:rsidRPr="00341C5A" w:rsidRDefault="00354529" w:rsidP="00C13E45">
            <w:pPr>
              <w:tabs>
                <w:tab w:val="left" w:pos="851"/>
              </w:tabs>
              <w:suppressAutoHyphens/>
              <w:spacing w:line="276" w:lineRule="auto"/>
              <w:contextualSpacing/>
              <w:jc w:val="both"/>
              <w:rPr>
                <w:rFonts w:ascii="Calibri" w:hAnsi="Calibri"/>
                <w:i/>
                <w:color w:val="000000"/>
                <w:sz w:val="20"/>
                <w:szCs w:val="20"/>
              </w:rPr>
            </w:pPr>
          </w:p>
        </w:tc>
      </w:tr>
    </w:tbl>
    <w:p w14:paraId="7E57DD2E" w14:textId="77777777" w:rsidR="00354529" w:rsidRDefault="00354529" w:rsidP="00354529">
      <w:pPr>
        <w:pStyle w:val="afa"/>
        <w:spacing w:after="0" w:line="276" w:lineRule="auto"/>
        <w:ind w:left="0"/>
        <w:jc w:val="center"/>
        <w:rPr>
          <w:b/>
          <w:sz w:val="28"/>
          <w:szCs w:val="28"/>
          <w:lang w:bidi="ru-RU"/>
        </w:rPr>
      </w:pPr>
    </w:p>
    <w:p w14:paraId="0BCD2AEB" w14:textId="77777777" w:rsidR="00354529" w:rsidRDefault="00354529" w:rsidP="00354529">
      <w:pPr>
        <w:pStyle w:val="afa"/>
        <w:spacing w:after="0" w:line="276" w:lineRule="auto"/>
        <w:ind w:left="0"/>
        <w:jc w:val="center"/>
        <w:rPr>
          <w:b/>
          <w:sz w:val="28"/>
          <w:szCs w:val="28"/>
          <w:lang w:bidi="ru-RU"/>
        </w:rPr>
      </w:pPr>
    </w:p>
    <w:p w14:paraId="58F440ED" w14:textId="29FB3519" w:rsidR="00354529" w:rsidRDefault="00354529" w:rsidP="00354529">
      <w:pPr>
        <w:pStyle w:val="afa"/>
        <w:spacing w:after="0" w:line="276" w:lineRule="auto"/>
        <w:ind w:left="0"/>
        <w:jc w:val="center"/>
        <w:rPr>
          <w:b/>
          <w:sz w:val="28"/>
          <w:szCs w:val="28"/>
          <w:lang w:bidi="ru-RU"/>
        </w:rPr>
      </w:pPr>
    </w:p>
    <w:p w14:paraId="2530CCBC" w14:textId="77777777" w:rsidR="00116CED" w:rsidRDefault="00116CED" w:rsidP="00354529">
      <w:pPr>
        <w:pStyle w:val="afa"/>
        <w:spacing w:after="0" w:line="276" w:lineRule="auto"/>
        <w:ind w:left="0"/>
        <w:jc w:val="center"/>
        <w:rPr>
          <w:b/>
          <w:sz w:val="28"/>
          <w:szCs w:val="28"/>
          <w:lang w:bidi="ru-RU"/>
        </w:rPr>
      </w:pPr>
    </w:p>
    <w:p w14:paraId="2D6BAFD9" w14:textId="77777777" w:rsidR="00354529" w:rsidRDefault="00354529" w:rsidP="00354529">
      <w:pPr>
        <w:pStyle w:val="afa"/>
        <w:spacing w:after="0" w:line="276" w:lineRule="auto"/>
        <w:ind w:left="0"/>
        <w:jc w:val="center"/>
        <w:rPr>
          <w:b/>
          <w:sz w:val="28"/>
          <w:szCs w:val="28"/>
          <w:lang w:bidi="ru-RU"/>
        </w:rPr>
      </w:pPr>
    </w:p>
    <w:p w14:paraId="1745D2F4" w14:textId="77777777" w:rsidR="00354529" w:rsidRDefault="00354529" w:rsidP="00354529">
      <w:pPr>
        <w:pStyle w:val="afa"/>
        <w:spacing w:after="0" w:line="276" w:lineRule="auto"/>
        <w:ind w:left="0"/>
        <w:jc w:val="center"/>
        <w:rPr>
          <w:b/>
          <w:sz w:val="28"/>
          <w:szCs w:val="28"/>
          <w:lang w:bidi="ru-RU"/>
        </w:rPr>
      </w:pPr>
    </w:p>
    <w:p w14:paraId="5294C2B4" w14:textId="77777777" w:rsidR="00354529" w:rsidRPr="004D035A" w:rsidRDefault="00354529" w:rsidP="00354529">
      <w:pPr>
        <w:pStyle w:val="afa"/>
        <w:spacing w:after="0" w:line="276" w:lineRule="auto"/>
        <w:ind w:left="0"/>
        <w:jc w:val="center"/>
        <w:rPr>
          <w:b/>
          <w:sz w:val="22"/>
          <w:szCs w:val="22"/>
          <w:lang w:bidi="ru-RU"/>
        </w:rPr>
      </w:pPr>
      <w:r w:rsidRPr="004D035A">
        <w:rPr>
          <w:b/>
          <w:sz w:val="22"/>
          <w:szCs w:val="22"/>
          <w:lang w:bidi="ru-RU"/>
        </w:rPr>
        <w:t>Приложение Г</w:t>
      </w:r>
    </w:p>
    <w:p w14:paraId="2FFE437E" w14:textId="77777777" w:rsidR="00354529" w:rsidRPr="004D035A" w:rsidRDefault="00354529" w:rsidP="00354529">
      <w:pPr>
        <w:pStyle w:val="afa"/>
        <w:spacing w:after="0" w:line="276" w:lineRule="auto"/>
        <w:ind w:left="0"/>
        <w:jc w:val="center"/>
        <w:rPr>
          <w:b/>
          <w:sz w:val="22"/>
          <w:szCs w:val="22"/>
          <w:lang w:bidi="ru-RU"/>
        </w:rPr>
      </w:pPr>
      <w:r w:rsidRPr="004D035A">
        <w:rPr>
          <w:b/>
          <w:sz w:val="22"/>
          <w:szCs w:val="22"/>
          <w:lang w:bidi="ru-RU"/>
        </w:rPr>
        <w:t>(обязательное)</w:t>
      </w:r>
    </w:p>
    <w:p w14:paraId="486FF2EB" w14:textId="77777777" w:rsidR="00354529" w:rsidRPr="004D035A" w:rsidRDefault="00354529" w:rsidP="00354529">
      <w:pPr>
        <w:pStyle w:val="afa"/>
        <w:spacing w:after="0" w:line="276" w:lineRule="auto"/>
        <w:ind w:left="0"/>
        <w:jc w:val="center"/>
        <w:rPr>
          <w:sz w:val="22"/>
          <w:szCs w:val="22"/>
          <w:lang w:bidi="ru-RU"/>
        </w:rPr>
      </w:pPr>
    </w:p>
    <w:p w14:paraId="09C6F96A" w14:textId="0218DD9E" w:rsidR="00354529" w:rsidRPr="00354529" w:rsidRDefault="00354529" w:rsidP="00354529">
      <w:pPr>
        <w:jc w:val="center"/>
        <w:rPr>
          <w:b/>
          <w:bCs/>
          <w:i/>
          <w:iCs/>
          <w:lang w:val="ru-RU" w:bidi="ru-RU"/>
        </w:rPr>
      </w:pPr>
      <w:r w:rsidRPr="00354529">
        <w:rPr>
          <w:rFonts w:eastAsiaTheme="majorEastAsia" w:cstheme="majorBidi"/>
          <w:b/>
          <w:lang w:val="ru-RU" w:bidi="ru-RU"/>
        </w:rPr>
        <w:t xml:space="preserve">Форма представления </w:t>
      </w:r>
      <w:r w:rsidR="00E2203F">
        <w:rPr>
          <w:rFonts w:eastAsiaTheme="majorEastAsia" w:cstheme="majorBidi"/>
          <w:b/>
          <w:lang w:val="ru-RU" w:bidi="ru-RU"/>
        </w:rPr>
        <w:t xml:space="preserve">сводки </w:t>
      </w:r>
      <w:r w:rsidRPr="00354529">
        <w:rPr>
          <w:rFonts w:eastAsiaTheme="majorEastAsia" w:cstheme="majorBidi"/>
          <w:b/>
          <w:lang w:val="ru-RU" w:bidi="ru-RU"/>
        </w:rPr>
        <w:t xml:space="preserve">отзывов по проекту стандарта </w:t>
      </w:r>
    </w:p>
    <w:p w14:paraId="315B1B65" w14:textId="77777777" w:rsidR="00354529" w:rsidRPr="00354529" w:rsidRDefault="00354529" w:rsidP="00354529">
      <w:pPr>
        <w:rPr>
          <w:sz w:val="28"/>
          <w:szCs w:val="28"/>
          <w:lang w:val="ru-RU" w:bidi="ru-RU"/>
        </w:rPr>
      </w:pPr>
    </w:p>
    <w:p w14:paraId="0F36BAE6" w14:textId="77777777" w:rsidR="00354529" w:rsidRPr="00354529" w:rsidRDefault="00354529" w:rsidP="00354529">
      <w:pPr>
        <w:rPr>
          <w:sz w:val="28"/>
          <w:szCs w:val="28"/>
          <w:lang w:val="ru-RU" w:bidi="ru-RU"/>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0"/>
      </w:tblGrid>
      <w:tr w:rsidR="00354529" w:rsidRPr="00B6092C" w14:paraId="4D796CD0" w14:textId="77777777" w:rsidTr="00C13E45">
        <w:trPr>
          <w:trHeight w:val="385"/>
        </w:trPr>
        <w:tc>
          <w:tcPr>
            <w:tcW w:w="9810" w:type="dxa"/>
            <w:tcBorders>
              <w:top w:val="single" w:sz="4" w:space="0" w:color="auto"/>
              <w:left w:val="single" w:sz="4" w:space="0" w:color="auto"/>
              <w:right w:val="single" w:sz="4" w:space="0" w:color="auto"/>
            </w:tcBorders>
          </w:tcPr>
          <w:p w14:paraId="41ACCECA" w14:textId="77777777" w:rsidR="00354529" w:rsidRPr="00354529" w:rsidRDefault="00354529" w:rsidP="00C13E45">
            <w:pPr>
              <w:spacing w:line="360" w:lineRule="auto"/>
              <w:ind w:left="284"/>
              <w:jc w:val="center"/>
              <w:rPr>
                <w:rFonts w:eastAsia="Calibri"/>
                <w:lang w:val="ru-RU"/>
              </w:rPr>
            </w:pPr>
          </w:p>
          <w:p w14:paraId="1D85EEEE" w14:textId="77777777" w:rsidR="00354529" w:rsidRPr="00354529" w:rsidRDefault="00354529" w:rsidP="00C13E45">
            <w:pPr>
              <w:spacing w:line="360" w:lineRule="auto"/>
              <w:ind w:left="284"/>
              <w:jc w:val="center"/>
              <w:rPr>
                <w:rFonts w:eastAsia="Calibri"/>
                <w:lang w:val="ru-RU"/>
              </w:rPr>
            </w:pPr>
            <w:r w:rsidRPr="00354529">
              <w:rPr>
                <w:rFonts w:eastAsia="Calibri"/>
                <w:lang w:val="ru-RU"/>
              </w:rPr>
              <w:t>СВОДКА ОТЗЫВОВ</w:t>
            </w:r>
          </w:p>
          <w:p w14:paraId="362BE83E" w14:textId="642A311C" w:rsidR="00354529" w:rsidRPr="00354529" w:rsidRDefault="00151C6B" w:rsidP="00C13E45">
            <w:pPr>
              <w:spacing w:line="360" w:lineRule="auto"/>
              <w:ind w:left="284"/>
              <w:jc w:val="center"/>
              <w:rPr>
                <w:rFonts w:eastAsia="Calibri"/>
                <w:sz w:val="28"/>
                <w:szCs w:val="28"/>
                <w:lang w:val="ru-RU"/>
              </w:rPr>
            </w:pPr>
            <w:r w:rsidRPr="00151C6B">
              <w:rPr>
                <w:rFonts w:eastAsia="Calibri"/>
                <w:lang w:val="ru-RU"/>
              </w:rPr>
              <w:t>на проект стандарта организации СТО СРО-П 60542948  ХХХХХ–20ХХ «</w:t>
            </w:r>
            <w:r w:rsidRPr="00151C6B">
              <w:rPr>
                <w:rFonts w:eastAsia="Calibri"/>
                <w:i/>
                <w:lang w:val="ru-RU"/>
              </w:rPr>
              <w:t>Наименование стандарта</w:t>
            </w:r>
            <w:r>
              <w:rPr>
                <w:rFonts w:eastAsia="Calibri"/>
                <w:i/>
                <w:lang w:val="ru-RU"/>
              </w:rPr>
              <w:t xml:space="preserve"> организации</w:t>
            </w:r>
            <w:r w:rsidRPr="00151C6B">
              <w:rPr>
                <w:rFonts w:eastAsia="Calibri"/>
                <w:lang w:val="ru-RU"/>
              </w:rPr>
              <w:t>»</w:t>
            </w:r>
          </w:p>
        </w:tc>
      </w:tr>
      <w:tr w:rsidR="00354529" w:rsidRPr="00341C5A" w14:paraId="52808FDA" w14:textId="77777777" w:rsidTr="00C13E45">
        <w:trPr>
          <w:trHeight w:val="385"/>
        </w:trPr>
        <w:tc>
          <w:tcPr>
            <w:tcW w:w="9810" w:type="dxa"/>
            <w:tcBorders>
              <w:top w:val="single" w:sz="4" w:space="0" w:color="auto"/>
              <w:left w:val="single" w:sz="4" w:space="0" w:color="auto"/>
              <w:right w:val="single" w:sz="4" w:space="0" w:color="auto"/>
            </w:tcBorders>
          </w:tcPr>
          <w:p w14:paraId="46503CAE" w14:textId="77777777" w:rsidR="00354529" w:rsidRPr="00354529" w:rsidRDefault="00354529" w:rsidP="00C13E45">
            <w:pPr>
              <w:tabs>
                <w:tab w:val="left" w:pos="993"/>
              </w:tabs>
              <w:spacing w:line="276" w:lineRule="auto"/>
              <w:ind w:left="34" w:firstLine="624"/>
              <w:contextualSpacing/>
              <w:jc w:val="both"/>
              <w:rPr>
                <w:sz w:val="28"/>
                <w:szCs w:val="28"/>
                <w:lang w:val="ru-RU"/>
              </w:rPr>
            </w:pPr>
          </w:p>
          <w:tbl>
            <w:tblPr>
              <w:tblW w:w="9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6"/>
              <w:gridCol w:w="2565"/>
              <w:gridCol w:w="2503"/>
              <w:gridCol w:w="2104"/>
              <w:gridCol w:w="1738"/>
            </w:tblGrid>
            <w:tr w:rsidR="00354529" w:rsidRPr="00341C5A" w14:paraId="717B3B76" w14:textId="77777777" w:rsidTr="002E3824">
              <w:trPr>
                <w:jc w:val="center"/>
              </w:trPr>
              <w:tc>
                <w:tcPr>
                  <w:tcW w:w="626" w:type="dxa"/>
                  <w:tcBorders>
                    <w:top w:val="single" w:sz="4" w:space="0" w:color="auto"/>
                    <w:left w:val="single" w:sz="4" w:space="0" w:color="auto"/>
                    <w:bottom w:val="single" w:sz="4" w:space="0" w:color="auto"/>
                    <w:right w:val="single" w:sz="4" w:space="0" w:color="auto"/>
                  </w:tcBorders>
                  <w:vAlign w:val="center"/>
                  <w:hideMark/>
                </w:tcPr>
                <w:p w14:paraId="0F34C63E" w14:textId="77777777" w:rsidR="00354529" w:rsidRPr="003118BE" w:rsidRDefault="00354529" w:rsidP="00C13E45">
                  <w:pPr>
                    <w:tabs>
                      <w:tab w:val="left" w:pos="1418"/>
                      <w:tab w:val="left" w:pos="2127"/>
                    </w:tabs>
                    <w:adjustRightInd w:val="0"/>
                    <w:spacing w:line="276" w:lineRule="auto"/>
                    <w:contextualSpacing/>
                    <w:jc w:val="center"/>
                    <w:rPr>
                      <w:b/>
                      <w:bCs/>
                    </w:rPr>
                  </w:pPr>
                  <w:r w:rsidRPr="00FC4806">
                    <w:rPr>
                      <w:rFonts w:eastAsia="Calibri"/>
                    </w:rPr>
                    <w:t>№ п/п</w:t>
                  </w:r>
                </w:p>
              </w:tc>
              <w:tc>
                <w:tcPr>
                  <w:tcW w:w="2565" w:type="dxa"/>
                  <w:tcBorders>
                    <w:top w:val="single" w:sz="4" w:space="0" w:color="auto"/>
                    <w:left w:val="single" w:sz="4" w:space="0" w:color="auto"/>
                    <w:bottom w:val="single" w:sz="4" w:space="0" w:color="auto"/>
                    <w:right w:val="single" w:sz="4" w:space="0" w:color="auto"/>
                  </w:tcBorders>
                  <w:vAlign w:val="center"/>
                  <w:hideMark/>
                </w:tcPr>
                <w:p w14:paraId="76A5E2A1" w14:textId="09FD12E5" w:rsidR="00354529" w:rsidRPr="00151C6B" w:rsidRDefault="002E3824" w:rsidP="002E3824">
                  <w:pPr>
                    <w:tabs>
                      <w:tab w:val="left" w:pos="1418"/>
                      <w:tab w:val="left" w:pos="2127"/>
                    </w:tabs>
                    <w:adjustRightInd w:val="0"/>
                    <w:spacing w:line="276" w:lineRule="auto"/>
                    <w:contextualSpacing/>
                    <w:jc w:val="center"/>
                    <w:rPr>
                      <w:b/>
                      <w:bCs/>
                      <w:lang w:val="ru-RU"/>
                    </w:rPr>
                  </w:pPr>
                  <w:r>
                    <w:rPr>
                      <w:rFonts w:eastAsia="Calibri"/>
                      <w:lang w:val="ru-RU"/>
                    </w:rPr>
                    <w:t>Структурный элемент стандарта</w:t>
                  </w:r>
                  <w:r w:rsidR="00151C6B">
                    <w:rPr>
                      <w:rFonts w:eastAsia="Calibri"/>
                      <w:lang w:val="ru-RU"/>
                    </w:rPr>
                    <w:t xml:space="preserve"> организации</w:t>
                  </w:r>
                </w:p>
              </w:tc>
              <w:tc>
                <w:tcPr>
                  <w:tcW w:w="2503" w:type="dxa"/>
                  <w:tcBorders>
                    <w:top w:val="single" w:sz="4" w:space="0" w:color="auto"/>
                    <w:left w:val="single" w:sz="4" w:space="0" w:color="auto"/>
                    <w:bottom w:val="single" w:sz="4" w:space="0" w:color="auto"/>
                    <w:right w:val="single" w:sz="4" w:space="0" w:color="auto"/>
                  </w:tcBorders>
                  <w:vAlign w:val="center"/>
                  <w:hideMark/>
                </w:tcPr>
                <w:p w14:paraId="54F43DD6" w14:textId="77777777" w:rsidR="00354529" w:rsidRPr="00354529" w:rsidRDefault="00354529" w:rsidP="002E3824">
                  <w:pPr>
                    <w:tabs>
                      <w:tab w:val="left" w:pos="1418"/>
                      <w:tab w:val="left" w:pos="2127"/>
                    </w:tabs>
                    <w:adjustRightInd w:val="0"/>
                    <w:spacing w:line="276" w:lineRule="auto"/>
                    <w:ind w:left="59"/>
                    <w:contextualSpacing/>
                    <w:jc w:val="center"/>
                    <w:rPr>
                      <w:b/>
                      <w:bCs/>
                      <w:lang w:val="ru-RU"/>
                    </w:rPr>
                  </w:pPr>
                  <w:r w:rsidRPr="00354529">
                    <w:rPr>
                      <w:rFonts w:eastAsia="Calibri"/>
                      <w:lang w:val="ru-RU"/>
                    </w:rPr>
                    <w:t>Наименование организации, Ф.И.О. и должность</w:t>
                  </w:r>
                </w:p>
              </w:tc>
              <w:tc>
                <w:tcPr>
                  <w:tcW w:w="2104" w:type="dxa"/>
                  <w:tcBorders>
                    <w:top w:val="single" w:sz="4" w:space="0" w:color="auto"/>
                    <w:left w:val="single" w:sz="4" w:space="0" w:color="auto"/>
                    <w:bottom w:val="single" w:sz="4" w:space="0" w:color="auto"/>
                    <w:right w:val="single" w:sz="4" w:space="0" w:color="auto"/>
                  </w:tcBorders>
                  <w:vAlign w:val="center"/>
                </w:tcPr>
                <w:p w14:paraId="38F5249E" w14:textId="77A1DA30" w:rsidR="00354529" w:rsidRPr="002E3824" w:rsidRDefault="002E3824" w:rsidP="002E3824">
                  <w:pPr>
                    <w:tabs>
                      <w:tab w:val="left" w:pos="1418"/>
                      <w:tab w:val="left" w:pos="2127"/>
                    </w:tabs>
                    <w:adjustRightInd w:val="0"/>
                    <w:spacing w:line="276" w:lineRule="auto"/>
                    <w:ind w:left="59"/>
                    <w:contextualSpacing/>
                    <w:jc w:val="center"/>
                    <w:rPr>
                      <w:b/>
                      <w:bCs/>
                      <w:color w:val="000000"/>
                      <w:lang w:val="ru-RU"/>
                    </w:rPr>
                  </w:pPr>
                  <w:r>
                    <w:rPr>
                      <w:rFonts w:eastAsia="Calibri"/>
                      <w:lang w:val="ru-RU"/>
                    </w:rPr>
                    <w:t>Замечание, предложение, предлагаемая редакция</w:t>
                  </w:r>
                </w:p>
              </w:tc>
              <w:tc>
                <w:tcPr>
                  <w:tcW w:w="1738" w:type="dxa"/>
                  <w:tcBorders>
                    <w:top w:val="single" w:sz="4" w:space="0" w:color="auto"/>
                    <w:left w:val="single" w:sz="4" w:space="0" w:color="auto"/>
                    <w:bottom w:val="single" w:sz="4" w:space="0" w:color="auto"/>
                    <w:right w:val="single" w:sz="4" w:space="0" w:color="auto"/>
                  </w:tcBorders>
                  <w:vAlign w:val="center"/>
                </w:tcPr>
                <w:p w14:paraId="2F8A8E20" w14:textId="68593BAD" w:rsidR="00354529" w:rsidRPr="002E3824" w:rsidRDefault="002E3824" w:rsidP="002E3824">
                  <w:pPr>
                    <w:tabs>
                      <w:tab w:val="left" w:pos="1418"/>
                      <w:tab w:val="left" w:pos="2127"/>
                    </w:tabs>
                    <w:adjustRightInd w:val="0"/>
                    <w:spacing w:line="276" w:lineRule="auto"/>
                    <w:ind w:left="59"/>
                    <w:contextualSpacing/>
                    <w:jc w:val="center"/>
                    <w:rPr>
                      <w:b/>
                      <w:bCs/>
                      <w:color w:val="000000"/>
                      <w:lang w:val="ru-RU"/>
                    </w:rPr>
                  </w:pPr>
                  <w:r>
                    <w:rPr>
                      <w:rFonts w:eastAsia="Calibri"/>
                      <w:lang w:val="ru-RU"/>
                    </w:rPr>
                    <w:t>Заключение разработчика</w:t>
                  </w:r>
                </w:p>
              </w:tc>
            </w:tr>
            <w:tr w:rsidR="00354529" w:rsidRPr="00341C5A" w14:paraId="2744157A" w14:textId="77777777" w:rsidTr="00C13E45">
              <w:trPr>
                <w:jc w:val="center"/>
              </w:trPr>
              <w:tc>
                <w:tcPr>
                  <w:tcW w:w="626" w:type="dxa"/>
                  <w:tcBorders>
                    <w:top w:val="single" w:sz="4" w:space="0" w:color="auto"/>
                    <w:left w:val="single" w:sz="4" w:space="0" w:color="auto"/>
                    <w:bottom w:val="single" w:sz="4" w:space="0" w:color="auto"/>
                    <w:right w:val="single" w:sz="4" w:space="0" w:color="auto"/>
                  </w:tcBorders>
                </w:tcPr>
                <w:p w14:paraId="1FA515E8" w14:textId="77777777" w:rsidR="00354529" w:rsidRPr="00341C5A" w:rsidRDefault="00354529" w:rsidP="00C13E45">
                  <w:pPr>
                    <w:tabs>
                      <w:tab w:val="left" w:pos="892"/>
                    </w:tabs>
                    <w:adjustRightInd w:val="0"/>
                    <w:spacing w:line="276" w:lineRule="auto"/>
                    <w:ind w:left="720"/>
                    <w:contextualSpacing/>
                    <w:rPr>
                      <w:bCs/>
                      <w:sz w:val="28"/>
                      <w:szCs w:val="28"/>
                    </w:rPr>
                  </w:pPr>
                </w:p>
              </w:tc>
              <w:tc>
                <w:tcPr>
                  <w:tcW w:w="2565" w:type="dxa"/>
                  <w:tcBorders>
                    <w:top w:val="single" w:sz="4" w:space="0" w:color="auto"/>
                    <w:left w:val="single" w:sz="4" w:space="0" w:color="auto"/>
                    <w:bottom w:val="single" w:sz="4" w:space="0" w:color="auto"/>
                    <w:right w:val="single" w:sz="4" w:space="0" w:color="auto"/>
                  </w:tcBorders>
                </w:tcPr>
                <w:p w14:paraId="1B461876" w14:textId="77777777" w:rsidR="00354529" w:rsidRPr="00341C5A" w:rsidRDefault="00354529" w:rsidP="00C13E45">
                  <w:pPr>
                    <w:tabs>
                      <w:tab w:val="left" w:pos="892"/>
                    </w:tabs>
                    <w:adjustRightInd w:val="0"/>
                    <w:spacing w:line="276" w:lineRule="auto"/>
                    <w:ind w:firstLine="9"/>
                    <w:contextualSpacing/>
                    <w:jc w:val="both"/>
                    <w:rPr>
                      <w:bCs/>
                      <w:sz w:val="28"/>
                      <w:szCs w:val="28"/>
                    </w:rPr>
                  </w:pPr>
                </w:p>
              </w:tc>
              <w:tc>
                <w:tcPr>
                  <w:tcW w:w="2503" w:type="dxa"/>
                  <w:tcBorders>
                    <w:top w:val="single" w:sz="4" w:space="0" w:color="auto"/>
                    <w:left w:val="single" w:sz="4" w:space="0" w:color="auto"/>
                    <w:bottom w:val="single" w:sz="4" w:space="0" w:color="auto"/>
                    <w:right w:val="single" w:sz="4" w:space="0" w:color="auto"/>
                  </w:tcBorders>
                </w:tcPr>
                <w:p w14:paraId="6B251CAA" w14:textId="77777777" w:rsidR="00354529" w:rsidRPr="00341C5A" w:rsidRDefault="00354529" w:rsidP="00C13E45">
                  <w:pPr>
                    <w:tabs>
                      <w:tab w:val="left" w:pos="1418"/>
                      <w:tab w:val="left" w:pos="2127"/>
                    </w:tabs>
                    <w:suppressAutoHyphens/>
                    <w:adjustRightInd w:val="0"/>
                    <w:spacing w:line="276" w:lineRule="auto"/>
                    <w:ind w:firstLine="9"/>
                    <w:contextualSpacing/>
                    <w:jc w:val="both"/>
                    <w:rPr>
                      <w:bCs/>
                      <w:sz w:val="28"/>
                      <w:szCs w:val="28"/>
                      <w:lang w:eastAsia="ar-SA"/>
                    </w:rPr>
                  </w:pPr>
                </w:p>
              </w:tc>
              <w:tc>
                <w:tcPr>
                  <w:tcW w:w="2104" w:type="dxa"/>
                  <w:tcBorders>
                    <w:top w:val="single" w:sz="4" w:space="0" w:color="auto"/>
                    <w:left w:val="single" w:sz="4" w:space="0" w:color="auto"/>
                    <w:bottom w:val="single" w:sz="4" w:space="0" w:color="auto"/>
                    <w:right w:val="single" w:sz="4" w:space="0" w:color="auto"/>
                  </w:tcBorders>
                </w:tcPr>
                <w:p w14:paraId="09C98FA3" w14:textId="77777777" w:rsidR="00354529" w:rsidRPr="00341C5A" w:rsidRDefault="00354529" w:rsidP="00C13E45">
                  <w:pPr>
                    <w:tabs>
                      <w:tab w:val="left" w:pos="1418"/>
                      <w:tab w:val="left" w:pos="2127"/>
                    </w:tabs>
                    <w:suppressAutoHyphens/>
                    <w:adjustRightInd w:val="0"/>
                    <w:spacing w:line="276" w:lineRule="auto"/>
                    <w:ind w:firstLine="9"/>
                    <w:contextualSpacing/>
                    <w:jc w:val="both"/>
                    <w:rPr>
                      <w:bCs/>
                      <w:sz w:val="28"/>
                      <w:szCs w:val="28"/>
                      <w:lang w:eastAsia="ar-SA"/>
                    </w:rPr>
                  </w:pPr>
                </w:p>
              </w:tc>
              <w:tc>
                <w:tcPr>
                  <w:tcW w:w="1738" w:type="dxa"/>
                  <w:tcBorders>
                    <w:top w:val="single" w:sz="4" w:space="0" w:color="auto"/>
                    <w:left w:val="single" w:sz="4" w:space="0" w:color="auto"/>
                    <w:bottom w:val="single" w:sz="4" w:space="0" w:color="auto"/>
                    <w:right w:val="single" w:sz="4" w:space="0" w:color="auto"/>
                  </w:tcBorders>
                </w:tcPr>
                <w:p w14:paraId="149806A8" w14:textId="77777777" w:rsidR="00354529" w:rsidRPr="00341C5A" w:rsidRDefault="00354529" w:rsidP="00C13E45">
                  <w:pPr>
                    <w:tabs>
                      <w:tab w:val="left" w:pos="1418"/>
                      <w:tab w:val="left" w:pos="2127"/>
                    </w:tabs>
                    <w:suppressAutoHyphens/>
                    <w:adjustRightInd w:val="0"/>
                    <w:spacing w:line="276" w:lineRule="auto"/>
                    <w:ind w:firstLine="9"/>
                    <w:contextualSpacing/>
                    <w:jc w:val="both"/>
                    <w:rPr>
                      <w:bCs/>
                      <w:sz w:val="28"/>
                      <w:szCs w:val="28"/>
                      <w:lang w:eastAsia="ar-SA"/>
                    </w:rPr>
                  </w:pPr>
                </w:p>
              </w:tc>
            </w:tr>
            <w:tr w:rsidR="00354529" w:rsidRPr="00341C5A" w14:paraId="2BEE81B6" w14:textId="77777777" w:rsidTr="00C13E45">
              <w:trPr>
                <w:jc w:val="center"/>
              </w:trPr>
              <w:tc>
                <w:tcPr>
                  <w:tcW w:w="626" w:type="dxa"/>
                  <w:tcBorders>
                    <w:top w:val="single" w:sz="4" w:space="0" w:color="auto"/>
                    <w:left w:val="single" w:sz="4" w:space="0" w:color="auto"/>
                    <w:bottom w:val="single" w:sz="4" w:space="0" w:color="auto"/>
                    <w:right w:val="single" w:sz="4" w:space="0" w:color="auto"/>
                  </w:tcBorders>
                </w:tcPr>
                <w:p w14:paraId="79F8B6DE" w14:textId="77777777" w:rsidR="00354529" w:rsidRPr="00341C5A" w:rsidRDefault="00354529" w:rsidP="00C13E45">
                  <w:pPr>
                    <w:tabs>
                      <w:tab w:val="left" w:pos="892"/>
                    </w:tabs>
                    <w:adjustRightInd w:val="0"/>
                    <w:spacing w:line="276" w:lineRule="auto"/>
                    <w:ind w:left="720"/>
                    <w:contextualSpacing/>
                    <w:rPr>
                      <w:bCs/>
                      <w:sz w:val="28"/>
                      <w:szCs w:val="28"/>
                    </w:rPr>
                  </w:pPr>
                </w:p>
              </w:tc>
              <w:tc>
                <w:tcPr>
                  <w:tcW w:w="2565" w:type="dxa"/>
                  <w:tcBorders>
                    <w:top w:val="single" w:sz="4" w:space="0" w:color="auto"/>
                    <w:left w:val="single" w:sz="4" w:space="0" w:color="auto"/>
                    <w:bottom w:val="single" w:sz="4" w:space="0" w:color="auto"/>
                    <w:right w:val="single" w:sz="4" w:space="0" w:color="auto"/>
                  </w:tcBorders>
                </w:tcPr>
                <w:p w14:paraId="558C62C6" w14:textId="77777777" w:rsidR="00354529" w:rsidRPr="00341C5A" w:rsidRDefault="00354529" w:rsidP="00C13E45">
                  <w:pPr>
                    <w:tabs>
                      <w:tab w:val="left" w:pos="892"/>
                    </w:tabs>
                    <w:adjustRightInd w:val="0"/>
                    <w:spacing w:line="276" w:lineRule="auto"/>
                    <w:ind w:firstLine="9"/>
                    <w:contextualSpacing/>
                    <w:jc w:val="both"/>
                    <w:rPr>
                      <w:bCs/>
                      <w:sz w:val="28"/>
                      <w:szCs w:val="28"/>
                    </w:rPr>
                  </w:pPr>
                </w:p>
              </w:tc>
              <w:tc>
                <w:tcPr>
                  <w:tcW w:w="2503" w:type="dxa"/>
                  <w:tcBorders>
                    <w:top w:val="single" w:sz="4" w:space="0" w:color="auto"/>
                    <w:left w:val="single" w:sz="4" w:space="0" w:color="auto"/>
                    <w:bottom w:val="single" w:sz="4" w:space="0" w:color="auto"/>
                    <w:right w:val="single" w:sz="4" w:space="0" w:color="auto"/>
                  </w:tcBorders>
                </w:tcPr>
                <w:p w14:paraId="05B63726" w14:textId="77777777" w:rsidR="00354529" w:rsidRPr="00341C5A" w:rsidRDefault="00354529" w:rsidP="00C13E45">
                  <w:pPr>
                    <w:tabs>
                      <w:tab w:val="left" w:pos="1418"/>
                      <w:tab w:val="left" w:pos="2127"/>
                    </w:tabs>
                    <w:suppressAutoHyphens/>
                    <w:adjustRightInd w:val="0"/>
                    <w:spacing w:line="276" w:lineRule="auto"/>
                    <w:ind w:firstLine="9"/>
                    <w:contextualSpacing/>
                    <w:jc w:val="both"/>
                    <w:rPr>
                      <w:bCs/>
                      <w:sz w:val="28"/>
                      <w:szCs w:val="28"/>
                      <w:lang w:eastAsia="ar-SA"/>
                    </w:rPr>
                  </w:pPr>
                </w:p>
              </w:tc>
              <w:tc>
                <w:tcPr>
                  <w:tcW w:w="2104" w:type="dxa"/>
                  <w:tcBorders>
                    <w:top w:val="single" w:sz="4" w:space="0" w:color="auto"/>
                    <w:left w:val="single" w:sz="4" w:space="0" w:color="auto"/>
                    <w:bottom w:val="single" w:sz="4" w:space="0" w:color="auto"/>
                    <w:right w:val="single" w:sz="4" w:space="0" w:color="auto"/>
                  </w:tcBorders>
                </w:tcPr>
                <w:p w14:paraId="3A6E71E4" w14:textId="77777777" w:rsidR="00354529" w:rsidRPr="00341C5A" w:rsidRDefault="00354529" w:rsidP="00C13E45">
                  <w:pPr>
                    <w:tabs>
                      <w:tab w:val="left" w:pos="1418"/>
                      <w:tab w:val="left" w:pos="2127"/>
                    </w:tabs>
                    <w:suppressAutoHyphens/>
                    <w:adjustRightInd w:val="0"/>
                    <w:spacing w:line="276" w:lineRule="auto"/>
                    <w:ind w:firstLine="9"/>
                    <w:contextualSpacing/>
                    <w:jc w:val="both"/>
                    <w:rPr>
                      <w:bCs/>
                      <w:sz w:val="28"/>
                      <w:szCs w:val="28"/>
                      <w:lang w:eastAsia="ar-SA"/>
                    </w:rPr>
                  </w:pPr>
                </w:p>
              </w:tc>
              <w:tc>
                <w:tcPr>
                  <w:tcW w:w="1738" w:type="dxa"/>
                  <w:tcBorders>
                    <w:top w:val="single" w:sz="4" w:space="0" w:color="auto"/>
                    <w:left w:val="single" w:sz="4" w:space="0" w:color="auto"/>
                    <w:bottom w:val="single" w:sz="4" w:space="0" w:color="auto"/>
                    <w:right w:val="single" w:sz="4" w:space="0" w:color="auto"/>
                  </w:tcBorders>
                </w:tcPr>
                <w:p w14:paraId="3A13FD70" w14:textId="77777777" w:rsidR="00354529" w:rsidRPr="00341C5A" w:rsidRDefault="00354529" w:rsidP="00C13E45">
                  <w:pPr>
                    <w:tabs>
                      <w:tab w:val="left" w:pos="1418"/>
                      <w:tab w:val="left" w:pos="2127"/>
                    </w:tabs>
                    <w:suppressAutoHyphens/>
                    <w:adjustRightInd w:val="0"/>
                    <w:spacing w:line="276" w:lineRule="auto"/>
                    <w:ind w:firstLine="9"/>
                    <w:contextualSpacing/>
                    <w:jc w:val="both"/>
                    <w:rPr>
                      <w:bCs/>
                      <w:sz w:val="28"/>
                      <w:szCs w:val="28"/>
                      <w:lang w:eastAsia="ar-SA"/>
                    </w:rPr>
                  </w:pPr>
                </w:p>
              </w:tc>
            </w:tr>
          </w:tbl>
          <w:p w14:paraId="77F2FCA7" w14:textId="77777777" w:rsidR="00354529" w:rsidRDefault="00354529" w:rsidP="00C13E45">
            <w:pPr>
              <w:tabs>
                <w:tab w:val="left" w:pos="851"/>
              </w:tabs>
              <w:suppressAutoHyphens/>
              <w:spacing w:line="276" w:lineRule="auto"/>
              <w:contextualSpacing/>
              <w:jc w:val="both"/>
              <w:rPr>
                <w:sz w:val="16"/>
                <w:szCs w:val="16"/>
                <w:lang w:eastAsia="ar-SA"/>
              </w:rPr>
            </w:pPr>
          </w:p>
          <w:p w14:paraId="3FD39532" w14:textId="77777777" w:rsidR="00354529" w:rsidRDefault="00354529" w:rsidP="00C13E45">
            <w:pPr>
              <w:tabs>
                <w:tab w:val="left" w:pos="851"/>
              </w:tabs>
              <w:suppressAutoHyphens/>
              <w:spacing w:line="276" w:lineRule="auto"/>
              <w:ind w:left="34" w:firstLine="624"/>
              <w:contextualSpacing/>
              <w:jc w:val="both"/>
              <w:rPr>
                <w:sz w:val="16"/>
                <w:szCs w:val="16"/>
                <w:lang w:eastAsia="ar-SA"/>
              </w:rPr>
            </w:pPr>
          </w:p>
          <w:p w14:paraId="6399A4AD" w14:textId="77777777" w:rsidR="00354529" w:rsidRDefault="00354529" w:rsidP="00C13E45">
            <w:pPr>
              <w:tabs>
                <w:tab w:val="left" w:pos="851"/>
              </w:tabs>
              <w:suppressAutoHyphens/>
              <w:spacing w:line="276" w:lineRule="auto"/>
              <w:ind w:left="34" w:firstLine="624"/>
              <w:contextualSpacing/>
              <w:jc w:val="both"/>
              <w:rPr>
                <w:sz w:val="16"/>
                <w:szCs w:val="16"/>
                <w:lang w:eastAsia="ar-SA"/>
              </w:rPr>
            </w:pPr>
          </w:p>
          <w:p w14:paraId="184F5A2A" w14:textId="77777777" w:rsidR="00354529" w:rsidRDefault="00354529" w:rsidP="00C13E45">
            <w:pPr>
              <w:tabs>
                <w:tab w:val="left" w:pos="851"/>
              </w:tabs>
              <w:suppressAutoHyphens/>
              <w:spacing w:line="276" w:lineRule="auto"/>
              <w:ind w:left="34" w:firstLine="624"/>
              <w:contextualSpacing/>
              <w:jc w:val="both"/>
              <w:rPr>
                <w:sz w:val="16"/>
                <w:szCs w:val="16"/>
                <w:lang w:eastAsia="ar-SA"/>
              </w:rPr>
            </w:pPr>
          </w:p>
          <w:tbl>
            <w:tblPr>
              <w:tblStyle w:val="af5"/>
              <w:tblW w:w="9429"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71"/>
              <w:gridCol w:w="276"/>
              <w:gridCol w:w="2418"/>
              <w:gridCol w:w="351"/>
              <w:gridCol w:w="2205"/>
              <w:gridCol w:w="340"/>
              <w:gridCol w:w="1268"/>
            </w:tblGrid>
            <w:tr w:rsidR="00354529" w14:paraId="5922C444" w14:textId="77777777" w:rsidTr="00C13E45">
              <w:tc>
                <w:tcPr>
                  <w:tcW w:w="2571" w:type="dxa"/>
                </w:tcPr>
                <w:p w14:paraId="3742C484" w14:textId="77777777" w:rsidR="00354529" w:rsidRPr="003051F5" w:rsidRDefault="00354529" w:rsidP="00C13E45">
                  <w:pPr>
                    <w:tabs>
                      <w:tab w:val="left" w:pos="851"/>
                    </w:tabs>
                    <w:suppressAutoHyphens/>
                    <w:spacing w:line="276" w:lineRule="auto"/>
                    <w:contextualSpacing/>
                    <w:jc w:val="both"/>
                    <w:rPr>
                      <w:sz w:val="22"/>
                      <w:szCs w:val="22"/>
                      <w:lang w:eastAsia="ar-SA"/>
                    </w:rPr>
                  </w:pPr>
                  <w:r w:rsidRPr="003051F5">
                    <w:rPr>
                      <w:sz w:val="22"/>
                      <w:szCs w:val="22"/>
                    </w:rPr>
                    <w:t>Руководитель разработки</w:t>
                  </w:r>
                </w:p>
              </w:tc>
              <w:tc>
                <w:tcPr>
                  <w:tcW w:w="276" w:type="dxa"/>
                </w:tcPr>
                <w:p w14:paraId="1779CBD4" w14:textId="77777777" w:rsidR="00354529" w:rsidRPr="003051F5" w:rsidRDefault="00354529" w:rsidP="00C13E45">
                  <w:pPr>
                    <w:tabs>
                      <w:tab w:val="left" w:pos="851"/>
                    </w:tabs>
                    <w:suppressAutoHyphens/>
                    <w:spacing w:line="276" w:lineRule="auto"/>
                    <w:contextualSpacing/>
                    <w:jc w:val="both"/>
                    <w:rPr>
                      <w:sz w:val="22"/>
                      <w:szCs w:val="22"/>
                      <w:lang w:eastAsia="ar-SA"/>
                    </w:rPr>
                  </w:pPr>
                </w:p>
              </w:tc>
              <w:tc>
                <w:tcPr>
                  <w:tcW w:w="2418" w:type="dxa"/>
                  <w:tcBorders>
                    <w:bottom w:val="single" w:sz="4" w:space="0" w:color="auto"/>
                  </w:tcBorders>
                </w:tcPr>
                <w:p w14:paraId="368D4F9F" w14:textId="77777777" w:rsidR="00354529" w:rsidRPr="003051F5" w:rsidRDefault="00354529" w:rsidP="00C13E45">
                  <w:pPr>
                    <w:tabs>
                      <w:tab w:val="left" w:pos="851"/>
                    </w:tabs>
                    <w:suppressAutoHyphens/>
                    <w:spacing w:line="276" w:lineRule="auto"/>
                    <w:contextualSpacing/>
                    <w:jc w:val="both"/>
                    <w:rPr>
                      <w:sz w:val="22"/>
                      <w:szCs w:val="22"/>
                      <w:lang w:eastAsia="ar-SA"/>
                    </w:rPr>
                  </w:pPr>
                </w:p>
              </w:tc>
              <w:tc>
                <w:tcPr>
                  <w:tcW w:w="351" w:type="dxa"/>
                </w:tcPr>
                <w:p w14:paraId="663444CD" w14:textId="77777777" w:rsidR="00354529" w:rsidRPr="003051F5" w:rsidRDefault="00354529" w:rsidP="00C13E45">
                  <w:pPr>
                    <w:tabs>
                      <w:tab w:val="left" w:pos="851"/>
                    </w:tabs>
                    <w:suppressAutoHyphens/>
                    <w:spacing w:line="276" w:lineRule="auto"/>
                    <w:contextualSpacing/>
                    <w:jc w:val="both"/>
                    <w:rPr>
                      <w:sz w:val="22"/>
                      <w:szCs w:val="22"/>
                      <w:lang w:eastAsia="ar-SA"/>
                    </w:rPr>
                  </w:pPr>
                </w:p>
              </w:tc>
              <w:tc>
                <w:tcPr>
                  <w:tcW w:w="2205" w:type="dxa"/>
                  <w:tcBorders>
                    <w:bottom w:val="single" w:sz="4" w:space="0" w:color="auto"/>
                  </w:tcBorders>
                </w:tcPr>
                <w:p w14:paraId="7E405598" w14:textId="77777777" w:rsidR="00354529" w:rsidRPr="003051F5" w:rsidRDefault="00354529" w:rsidP="00C13E45">
                  <w:pPr>
                    <w:tabs>
                      <w:tab w:val="left" w:pos="851"/>
                    </w:tabs>
                    <w:suppressAutoHyphens/>
                    <w:spacing w:line="276" w:lineRule="auto"/>
                    <w:contextualSpacing/>
                    <w:jc w:val="both"/>
                    <w:rPr>
                      <w:sz w:val="22"/>
                      <w:szCs w:val="22"/>
                      <w:lang w:eastAsia="ar-SA"/>
                    </w:rPr>
                  </w:pPr>
                </w:p>
              </w:tc>
              <w:tc>
                <w:tcPr>
                  <w:tcW w:w="340" w:type="dxa"/>
                </w:tcPr>
                <w:p w14:paraId="0520A25B" w14:textId="77777777" w:rsidR="00354529" w:rsidRPr="003051F5" w:rsidRDefault="00354529" w:rsidP="00C13E45">
                  <w:pPr>
                    <w:tabs>
                      <w:tab w:val="left" w:pos="851"/>
                    </w:tabs>
                    <w:suppressAutoHyphens/>
                    <w:spacing w:line="276" w:lineRule="auto"/>
                    <w:contextualSpacing/>
                    <w:jc w:val="both"/>
                    <w:rPr>
                      <w:sz w:val="22"/>
                      <w:szCs w:val="22"/>
                      <w:lang w:eastAsia="ar-SA"/>
                    </w:rPr>
                  </w:pPr>
                </w:p>
              </w:tc>
              <w:tc>
                <w:tcPr>
                  <w:tcW w:w="1268" w:type="dxa"/>
                  <w:tcBorders>
                    <w:bottom w:val="single" w:sz="4" w:space="0" w:color="auto"/>
                  </w:tcBorders>
                </w:tcPr>
                <w:p w14:paraId="50013388" w14:textId="77777777" w:rsidR="00354529" w:rsidRPr="003051F5" w:rsidRDefault="00354529" w:rsidP="00C13E45">
                  <w:pPr>
                    <w:tabs>
                      <w:tab w:val="left" w:pos="851"/>
                    </w:tabs>
                    <w:suppressAutoHyphens/>
                    <w:spacing w:line="276" w:lineRule="auto"/>
                    <w:contextualSpacing/>
                    <w:jc w:val="both"/>
                    <w:rPr>
                      <w:sz w:val="22"/>
                      <w:szCs w:val="22"/>
                      <w:lang w:eastAsia="ar-SA"/>
                    </w:rPr>
                  </w:pPr>
                </w:p>
              </w:tc>
            </w:tr>
            <w:tr w:rsidR="00354529" w14:paraId="0B7F5297" w14:textId="77777777" w:rsidTr="00C13E45">
              <w:tc>
                <w:tcPr>
                  <w:tcW w:w="2571" w:type="dxa"/>
                </w:tcPr>
                <w:p w14:paraId="25D05912" w14:textId="77777777" w:rsidR="00354529" w:rsidRPr="003051F5" w:rsidRDefault="00354529" w:rsidP="00C13E45">
                  <w:pPr>
                    <w:tabs>
                      <w:tab w:val="left" w:pos="851"/>
                    </w:tabs>
                    <w:suppressAutoHyphens/>
                    <w:spacing w:line="276" w:lineRule="auto"/>
                    <w:contextualSpacing/>
                    <w:jc w:val="both"/>
                    <w:rPr>
                      <w:sz w:val="22"/>
                      <w:szCs w:val="22"/>
                      <w:lang w:eastAsia="ar-SA"/>
                    </w:rPr>
                  </w:pPr>
                </w:p>
              </w:tc>
              <w:tc>
                <w:tcPr>
                  <w:tcW w:w="276" w:type="dxa"/>
                </w:tcPr>
                <w:p w14:paraId="44F5BE63" w14:textId="77777777" w:rsidR="00354529" w:rsidRPr="003051F5" w:rsidRDefault="00354529" w:rsidP="00C13E45">
                  <w:pPr>
                    <w:tabs>
                      <w:tab w:val="left" w:pos="851"/>
                    </w:tabs>
                    <w:suppressAutoHyphens/>
                    <w:spacing w:line="276" w:lineRule="auto"/>
                    <w:contextualSpacing/>
                    <w:jc w:val="both"/>
                    <w:rPr>
                      <w:sz w:val="22"/>
                      <w:szCs w:val="22"/>
                      <w:lang w:eastAsia="ar-SA"/>
                    </w:rPr>
                  </w:pPr>
                </w:p>
              </w:tc>
              <w:tc>
                <w:tcPr>
                  <w:tcW w:w="2418" w:type="dxa"/>
                  <w:tcBorders>
                    <w:top w:val="single" w:sz="4" w:space="0" w:color="auto"/>
                  </w:tcBorders>
                </w:tcPr>
                <w:p w14:paraId="2295B44F" w14:textId="2F8BF4F0" w:rsidR="00354529" w:rsidRPr="003051F5" w:rsidRDefault="00354529" w:rsidP="00C13E45">
                  <w:pPr>
                    <w:tabs>
                      <w:tab w:val="left" w:pos="851"/>
                    </w:tabs>
                    <w:suppressAutoHyphens/>
                    <w:spacing w:line="276" w:lineRule="auto"/>
                    <w:contextualSpacing/>
                    <w:jc w:val="center"/>
                    <w:rPr>
                      <w:sz w:val="16"/>
                      <w:szCs w:val="16"/>
                      <w:lang w:eastAsia="ar-SA"/>
                    </w:rPr>
                  </w:pPr>
                  <w:r w:rsidRPr="003051F5">
                    <w:rPr>
                      <w:sz w:val="16"/>
                      <w:szCs w:val="16"/>
                    </w:rPr>
                    <w:t>должно</w:t>
                  </w:r>
                  <w:r>
                    <w:rPr>
                      <w:sz w:val="16"/>
                      <w:szCs w:val="16"/>
                    </w:rPr>
                    <w:t>сть и наименование организации –</w:t>
                  </w:r>
                  <w:r w:rsidRPr="003051F5">
                    <w:rPr>
                      <w:sz w:val="16"/>
                      <w:szCs w:val="16"/>
                    </w:rPr>
                    <w:t xml:space="preserve"> разработчика стандарта</w:t>
                  </w:r>
                  <w:r w:rsidR="003B6DE0">
                    <w:rPr>
                      <w:sz w:val="16"/>
                      <w:szCs w:val="16"/>
                    </w:rPr>
                    <w:t xml:space="preserve"> организации</w:t>
                  </w:r>
                </w:p>
              </w:tc>
              <w:tc>
                <w:tcPr>
                  <w:tcW w:w="351" w:type="dxa"/>
                </w:tcPr>
                <w:p w14:paraId="6432F418" w14:textId="77777777" w:rsidR="00354529" w:rsidRPr="003051F5" w:rsidRDefault="00354529" w:rsidP="00C13E45">
                  <w:pPr>
                    <w:tabs>
                      <w:tab w:val="left" w:pos="851"/>
                    </w:tabs>
                    <w:suppressAutoHyphens/>
                    <w:spacing w:line="276" w:lineRule="auto"/>
                    <w:contextualSpacing/>
                    <w:jc w:val="both"/>
                    <w:rPr>
                      <w:sz w:val="22"/>
                      <w:szCs w:val="22"/>
                      <w:lang w:eastAsia="ar-SA"/>
                    </w:rPr>
                  </w:pPr>
                </w:p>
              </w:tc>
              <w:tc>
                <w:tcPr>
                  <w:tcW w:w="2205" w:type="dxa"/>
                  <w:tcBorders>
                    <w:top w:val="single" w:sz="4" w:space="0" w:color="auto"/>
                  </w:tcBorders>
                </w:tcPr>
                <w:p w14:paraId="11CB1BCE" w14:textId="77777777" w:rsidR="00354529" w:rsidRPr="003051F5" w:rsidRDefault="00354529" w:rsidP="00C13E45">
                  <w:pPr>
                    <w:tabs>
                      <w:tab w:val="left" w:pos="851"/>
                    </w:tabs>
                    <w:suppressAutoHyphens/>
                    <w:spacing w:line="276" w:lineRule="auto"/>
                    <w:contextualSpacing/>
                    <w:jc w:val="center"/>
                    <w:rPr>
                      <w:sz w:val="16"/>
                      <w:szCs w:val="16"/>
                      <w:lang w:eastAsia="ar-SA"/>
                    </w:rPr>
                  </w:pPr>
                  <w:r w:rsidRPr="003051F5">
                    <w:rPr>
                      <w:sz w:val="16"/>
                      <w:szCs w:val="16"/>
                    </w:rPr>
                    <w:t>личная подпись</w:t>
                  </w:r>
                </w:p>
              </w:tc>
              <w:tc>
                <w:tcPr>
                  <w:tcW w:w="340" w:type="dxa"/>
                </w:tcPr>
                <w:p w14:paraId="37F67492" w14:textId="77777777" w:rsidR="00354529" w:rsidRPr="003051F5" w:rsidRDefault="00354529" w:rsidP="00C13E45">
                  <w:pPr>
                    <w:tabs>
                      <w:tab w:val="left" w:pos="851"/>
                    </w:tabs>
                    <w:suppressAutoHyphens/>
                    <w:spacing w:line="276" w:lineRule="auto"/>
                    <w:contextualSpacing/>
                    <w:jc w:val="both"/>
                    <w:rPr>
                      <w:sz w:val="22"/>
                      <w:szCs w:val="22"/>
                      <w:lang w:eastAsia="ar-SA"/>
                    </w:rPr>
                  </w:pPr>
                </w:p>
              </w:tc>
              <w:tc>
                <w:tcPr>
                  <w:tcW w:w="1268" w:type="dxa"/>
                  <w:tcBorders>
                    <w:top w:val="single" w:sz="4" w:space="0" w:color="auto"/>
                  </w:tcBorders>
                </w:tcPr>
                <w:p w14:paraId="04E2CA80" w14:textId="77777777" w:rsidR="00354529" w:rsidRPr="003051F5" w:rsidRDefault="00354529" w:rsidP="00C13E45">
                  <w:pPr>
                    <w:tabs>
                      <w:tab w:val="left" w:pos="851"/>
                    </w:tabs>
                    <w:suppressAutoHyphens/>
                    <w:spacing w:line="276" w:lineRule="auto"/>
                    <w:contextualSpacing/>
                    <w:jc w:val="center"/>
                    <w:rPr>
                      <w:sz w:val="16"/>
                      <w:szCs w:val="16"/>
                      <w:lang w:eastAsia="ar-SA"/>
                    </w:rPr>
                  </w:pPr>
                  <w:r w:rsidRPr="003051F5">
                    <w:rPr>
                      <w:sz w:val="16"/>
                      <w:szCs w:val="16"/>
                    </w:rPr>
                    <w:t>Ф.И.О</w:t>
                  </w:r>
                </w:p>
              </w:tc>
            </w:tr>
            <w:tr w:rsidR="00354529" w14:paraId="07BD569A" w14:textId="77777777" w:rsidTr="00C13E45">
              <w:tc>
                <w:tcPr>
                  <w:tcW w:w="2571" w:type="dxa"/>
                </w:tcPr>
                <w:p w14:paraId="2E902646" w14:textId="77777777" w:rsidR="00354529" w:rsidRPr="003051F5" w:rsidRDefault="00354529" w:rsidP="00C13E45">
                  <w:pPr>
                    <w:tabs>
                      <w:tab w:val="left" w:pos="851"/>
                    </w:tabs>
                    <w:suppressAutoHyphens/>
                    <w:spacing w:line="276" w:lineRule="auto"/>
                    <w:contextualSpacing/>
                    <w:jc w:val="both"/>
                    <w:rPr>
                      <w:sz w:val="22"/>
                      <w:szCs w:val="22"/>
                      <w:lang w:eastAsia="ar-SA"/>
                    </w:rPr>
                  </w:pPr>
                </w:p>
              </w:tc>
              <w:tc>
                <w:tcPr>
                  <w:tcW w:w="276" w:type="dxa"/>
                </w:tcPr>
                <w:p w14:paraId="6B1926D7" w14:textId="77777777" w:rsidR="00354529" w:rsidRPr="003051F5" w:rsidRDefault="00354529" w:rsidP="00C13E45">
                  <w:pPr>
                    <w:tabs>
                      <w:tab w:val="left" w:pos="851"/>
                    </w:tabs>
                    <w:suppressAutoHyphens/>
                    <w:spacing w:line="276" w:lineRule="auto"/>
                    <w:contextualSpacing/>
                    <w:jc w:val="both"/>
                    <w:rPr>
                      <w:sz w:val="22"/>
                      <w:szCs w:val="22"/>
                      <w:lang w:eastAsia="ar-SA"/>
                    </w:rPr>
                  </w:pPr>
                </w:p>
              </w:tc>
              <w:tc>
                <w:tcPr>
                  <w:tcW w:w="2418" w:type="dxa"/>
                </w:tcPr>
                <w:p w14:paraId="3EF3F706" w14:textId="77777777" w:rsidR="00354529" w:rsidRPr="003051F5" w:rsidRDefault="00354529" w:rsidP="00C13E45">
                  <w:pPr>
                    <w:tabs>
                      <w:tab w:val="left" w:pos="851"/>
                    </w:tabs>
                    <w:suppressAutoHyphens/>
                    <w:spacing w:line="276" w:lineRule="auto"/>
                    <w:contextualSpacing/>
                    <w:jc w:val="both"/>
                    <w:rPr>
                      <w:sz w:val="16"/>
                      <w:szCs w:val="16"/>
                      <w:lang w:eastAsia="ar-SA"/>
                    </w:rPr>
                  </w:pPr>
                </w:p>
              </w:tc>
              <w:tc>
                <w:tcPr>
                  <w:tcW w:w="351" w:type="dxa"/>
                </w:tcPr>
                <w:p w14:paraId="305870D4" w14:textId="77777777" w:rsidR="00354529" w:rsidRPr="003051F5" w:rsidRDefault="00354529" w:rsidP="00C13E45">
                  <w:pPr>
                    <w:tabs>
                      <w:tab w:val="left" w:pos="851"/>
                    </w:tabs>
                    <w:suppressAutoHyphens/>
                    <w:spacing w:line="276" w:lineRule="auto"/>
                    <w:contextualSpacing/>
                    <w:jc w:val="both"/>
                    <w:rPr>
                      <w:sz w:val="22"/>
                      <w:szCs w:val="22"/>
                      <w:lang w:eastAsia="ar-SA"/>
                    </w:rPr>
                  </w:pPr>
                </w:p>
              </w:tc>
              <w:tc>
                <w:tcPr>
                  <w:tcW w:w="2205" w:type="dxa"/>
                </w:tcPr>
                <w:p w14:paraId="4BED5213" w14:textId="77777777" w:rsidR="00354529" w:rsidRPr="003051F5" w:rsidRDefault="00354529" w:rsidP="00C13E45">
                  <w:pPr>
                    <w:tabs>
                      <w:tab w:val="left" w:pos="851"/>
                    </w:tabs>
                    <w:suppressAutoHyphens/>
                    <w:spacing w:line="276" w:lineRule="auto"/>
                    <w:contextualSpacing/>
                    <w:jc w:val="both"/>
                    <w:rPr>
                      <w:sz w:val="16"/>
                      <w:szCs w:val="16"/>
                      <w:lang w:eastAsia="ar-SA"/>
                    </w:rPr>
                  </w:pPr>
                </w:p>
              </w:tc>
              <w:tc>
                <w:tcPr>
                  <w:tcW w:w="340" w:type="dxa"/>
                </w:tcPr>
                <w:p w14:paraId="6A7293AB" w14:textId="77777777" w:rsidR="00354529" w:rsidRPr="003051F5" w:rsidRDefault="00354529" w:rsidP="00C13E45">
                  <w:pPr>
                    <w:tabs>
                      <w:tab w:val="left" w:pos="851"/>
                    </w:tabs>
                    <w:suppressAutoHyphens/>
                    <w:spacing w:line="276" w:lineRule="auto"/>
                    <w:contextualSpacing/>
                    <w:jc w:val="both"/>
                    <w:rPr>
                      <w:sz w:val="22"/>
                      <w:szCs w:val="22"/>
                      <w:lang w:eastAsia="ar-SA"/>
                    </w:rPr>
                  </w:pPr>
                </w:p>
              </w:tc>
              <w:tc>
                <w:tcPr>
                  <w:tcW w:w="1268" w:type="dxa"/>
                </w:tcPr>
                <w:p w14:paraId="4897EF1F" w14:textId="77777777" w:rsidR="00354529" w:rsidRPr="003051F5" w:rsidRDefault="00354529" w:rsidP="00C13E45">
                  <w:pPr>
                    <w:tabs>
                      <w:tab w:val="left" w:pos="851"/>
                    </w:tabs>
                    <w:suppressAutoHyphens/>
                    <w:spacing w:line="276" w:lineRule="auto"/>
                    <w:contextualSpacing/>
                    <w:jc w:val="both"/>
                    <w:rPr>
                      <w:sz w:val="16"/>
                      <w:szCs w:val="16"/>
                      <w:lang w:eastAsia="ar-SA"/>
                    </w:rPr>
                  </w:pPr>
                </w:p>
              </w:tc>
            </w:tr>
            <w:tr w:rsidR="00354529" w:rsidRPr="00B6092C" w14:paraId="4CC0E65F" w14:textId="77777777" w:rsidTr="00C13E45">
              <w:tc>
                <w:tcPr>
                  <w:tcW w:w="2571" w:type="dxa"/>
                </w:tcPr>
                <w:p w14:paraId="05AFF95D" w14:textId="4AB03438" w:rsidR="00354529" w:rsidRPr="003051F5" w:rsidRDefault="00354529" w:rsidP="00151C6B">
                  <w:pPr>
                    <w:tabs>
                      <w:tab w:val="left" w:pos="851"/>
                    </w:tabs>
                    <w:suppressAutoHyphens/>
                    <w:spacing w:line="276" w:lineRule="auto"/>
                    <w:contextualSpacing/>
                    <w:jc w:val="both"/>
                    <w:rPr>
                      <w:sz w:val="22"/>
                      <w:szCs w:val="22"/>
                      <w:lang w:eastAsia="ar-SA"/>
                    </w:rPr>
                  </w:pPr>
                  <w:r w:rsidRPr="003051F5">
                    <w:rPr>
                      <w:sz w:val="22"/>
                      <w:szCs w:val="22"/>
                    </w:rPr>
                    <w:t>Разработчик стандарта</w:t>
                  </w:r>
                  <w:r w:rsidR="00151C6B">
                    <w:rPr>
                      <w:sz w:val="22"/>
                      <w:szCs w:val="22"/>
                    </w:rPr>
                    <w:t xml:space="preserve"> организации </w:t>
                  </w:r>
                  <w:r w:rsidRPr="003051F5">
                    <w:rPr>
                      <w:sz w:val="22"/>
                      <w:szCs w:val="22"/>
                    </w:rPr>
                    <w:t>или иной составитель сводки отзывов</w:t>
                  </w:r>
                </w:p>
              </w:tc>
              <w:tc>
                <w:tcPr>
                  <w:tcW w:w="276" w:type="dxa"/>
                </w:tcPr>
                <w:p w14:paraId="4AFE06BA" w14:textId="77777777" w:rsidR="00354529" w:rsidRPr="003051F5" w:rsidRDefault="00354529" w:rsidP="00C13E45">
                  <w:pPr>
                    <w:tabs>
                      <w:tab w:val="left" w:pos="851"/>
                    </w:tabs>
                    <w:suppressAutoHyphens/>
                    <w:spacing w:line="276" w:lineRule="auto"/>
                    <w:contextualSpacing/>
                    <w:jc w:val="both"/>
                    <w:rPr>
                      <w:sz w:val="22"/>
                      <w:szCs w:val="22"/>
                      <w:lang w:eastAsia="ar-SA"/>
                    </w:rPr>
                  </w:pPr>
                </w:p>
              </w:tc>
              <w:tc>
                <w:tcPr>
                  <w:tcW w:w="2418" w:type="dxa"/>
                  <w:tcBorders>
                    <w:bottom w:val="single" w:sz="4" w:space="0" w:color="auto"/>
                  </w:tcBorders>
                </w:tcPr>
                <w:p w14:paraId="0E54F247" w14:textId="77777777" w:rsidR="00354529" w:rsidRPr="003051F5" w:rsidRDefault="00354529" w:rsidP="00C13E45">
                  <w:pPr>
                    <w:tabs>
                      <w:tab w:val="left" w:pos="851"/>
                    </w:tabs>
                    <w:suppressAutoHyphens/>
                    <w:spacing w:line="276" w:lineRule="auto"/>
                    <w:contextualSpacing/>
                    <w:jc w:val="both"/>
                    <w:rPr>
                      <w:sz w:val="16"/>
                      <w:szCs w:val="16"/>
                      <w:lang w:eastAsia="ar-SA"/>
                    </w:rPr>
                  </w:pPr>
                </w:p>
              </w:tc>
              <w:tc>
                <w:tcPr>
                  <w:tcW w:w="351" w:type="dxa"/>
                </w:tcPr>
                <w:p w14:paraId="6BDF4610" w14:textId="77777777" w:rsidR="00354529" w:rsidRPr="003051F5" w:rsidRDefault="00354529" w:rsidP="00C13E45">
                  <w:pPr>
                    <w:tabs>
                      <w:tab w:val="left" w:pos="851"/>
                    </w:tabs>
                    <w:suppressAutoHyphens/>
                    <w:spacing w:line="276" w:lineRule="auto"/>
                    <w:contextualSpacing/>
                    <w:jc w:val="both"/>
                    <w:rPr>
                      <w:sz w:val="22"/>
                      <w:szCs w:val="22"/>
                      <w:lang w:eastAsia="ar-SA"/>
                    </w:rPr>
                  </w:pPr>
                </w:p>
              </w:tc>
              <w:tc>
                <w:tcPr>
                  <w:tcW w:w="2205" w:type="dxa"/>
                  <w:tcBorders>
                    <w:bottom w:val="single" w:sz="4" w:space="0" w:color="auto"/>
                  </w:tcBorders>
                </w:tcPr>
                <w:p w14:paraId="6F8FBD75" w14:textId="77777777" w:rsidR="00354529" w:rsidRPr="003051F5" w:rsidRDefault="00354529" w:rsidP="00C13E45">
                  <w:pPr>
                    <w:tabs>
                      <w:tab w:val="left" w:pos="851"/>
                    </w:tabs>
                    <w:suppressAutoHyphens/>
                    <w:spacing w:line="276" w:lineRule="auto"/>
                    <w:contextualSpacing/>
                    <w:jc w:val="both"/>
                    <w:rPr>
                      <w:sz w:val="16"/>
                      <w:szCs w:val="16"/>
                      <w:lang w:eastAsia="ar-SA"/>
                    </w:rPr>
                  </w:pPr>
                </w:p>
              </w:tc>
              <w:tc>
                <w:tcPr>
                  <w:tcW w:w="340" w:type="dxa"/>
                </w:tcPr>
                <w:p w14:paraId="78643633" w14:textId="77777777" w:rsidR="00354529" w:rsidRPr="003051F5" w:rsidRDefault="00354529" w:rsidP="00C13E45">
                  <w:pPr>
                    <w:tabs>
                      <w:tab w:val="left" w:pos="851"/>
                    </w:tabs>
                    <w:suppressAutoHyphens/>
                    <w:spacing w:line="276" w:lineRule="auto"/>
                    <w:contextualSpacing/>
                    <w:jc w:val="both"/>
                    <w:rPr>
                      <w:sz w:val="22"/>
                      <w:szCs w:val="22"/>
                      <w:lang w:eastAsia="ar-SA"/>
                    </w:rPr>
                  </w:pPr>
                </w:p>
              </w:tc>
              <w:tc>
                <w:tcPr>
                  <w:tcW w:w="1268" w:type="dxa"/>
                  <w:tcBorders>
                    <w:bottom w:val="single" w:sz="4" w:space="0" w:color="auto"/>
                  </w:tcBorders>
                </w:tcPr>
                <w:p w14:paraId="378036BE" w14:textId="77777777" w:rsidR="00354529" w:rsidRPr="003051F5" w:rsidRDefault="00354529" w:rsidP="00C13E45">
                  <w:pPr>
                    <w:tabs>
                      <w:tab w:val="left" w:pos="851"/>
                    </w:tabs>
                    <w:suppressAutoHyphens/>
                    <w:spacing w:line="276" w:lineRule="auto"/>
                    <w:contextualSpacing/>
                    <w:jc w:val="both"/>
                    <w:rPr>
                      <w:sz w:val="16"/>
                      <w:szCs w:val="16"/>
                      <w:lang w:eastAsia="ar-SA"/>
                    </w:rPr>
                  </w:pPr>
                </w:p>
              </w:tc>
            </w:tr>
            <w:tr w:rsidR="00354529" w14:paraId="2BA40BB8" w14:textId="77777777" w:rsidTr="00C13E45">
              <w:tc>
                <w:tcPr>
                  <w:tcW w:w="2571" w:type="dxa"/>
                </w:tcPr>
                <w:p w14:paraId="1F52B211" w14:textId="77777777" w:rsidR="00354529" w:rsidRPr="003051F5" w:rsidRDefault="00354529" w:rsidP="00C13E45">
                  <w:pPr>
                    <w:tabs>
                      <w:tab w:val="left" w:pos="851"/>
                    </w:tabs>
                    <w:suppressAutoHyphens/>
                    <w:spacing w:line="276" w:lineRule="auto"/>
                    <w:contextualSpacing/>
                    <w:jc w:val="both"/>
                    <w:rPr>
                      <w:sz w:val="22"/>
                      <w:szCs w:val="22"/>
                      <w:lang w:eastAsia="ar-SA"/>
                    </w:rPr>
                  </w:pPr>
                </w:p>
              </w:tc>
              <w:tc>
                <w:tcPr>
                  <w:tcW w:w="276" w:type="dxa"/>
                </w:tcPr>
                <w:p w14:paraId="4285EAB3" w14:textId="77777777" w:rsidR="00354529" w:rsidRPr="003051F5" w:rsidRDefault="00354529" w:rsidP="00C13E45">
                  <w:pPr>
                    <w:tabs>
                      <w:tab w:val="left" w:pos="851"/>
                    </w:tabs>
                    <w:suppressAutoHyphens/>
                    <w:spacing w:line="276" w:lineRule="auto"/>
                    <w:contextualSpacing/>
                    <w:jc w:val="both"/>
                    <w:rPr>
                      <w:sz w:val="22"/>
                      <w:szCs w:val="22"/>
                      <w:lang w:eastAsia="ar-SA"/>
                    </w:rPr>
                  </w:pPr>
                </w:p>
              </w:tc>
              <w:tc>
                <w:tcPr>
                  <w:tcW w:w="2418" w:type="dxa"/>
                  <w:tcBorders>
                    <w:top w:val="single" w:sz="4" w:space="0" w:color="auto"/>
                  </w:tcBorders>
                </w:tcPr>
                <w:p w14:paraId="2689BB88" w14:textId="77777777" w:rsidR="00354529" w:rsidRPr="003051F5" w:rsidRDefault="00354529" w:rsidP="00C13E45">
                  <w:pPr>
                    <w:tabs>
                      <w:tab w:val="left" w:pos="851"/>
                    </w:tabs>
                    <w:suppressAutoHyphens/>
                    <w:spacing w:line="276" w:lineRule="auto"/>
                    <w:contextualSpacing/>
                    <w:jc w:val="center"/>
                    <w:rPr>
                      <w:sz w:val="16"/>
                      <w:szCs w:val="16"/>
                      <w:lang w:eastAsia="ar-SA"/>
                    </w:rPr>
                  </w:pPr>
                  <w:r w:rsidRPr="003051F5">
                    <w:rPr>
                      <w:sz w:val="16"/>
                      <w:szCs w:val="16"/>
                    </w:rPr>
                    <w:t>должность</w:t>
                  </w:r>
                </w:p>
              </w:tc>
              <w:tc>
                <w:tcPr>
                  <w:tcW w:w="351" w:type="dxa"/>
                </w:tcPr>
                <w:p w14:paraId="0CEC1678" w14:textId="77777777" w:rsidR="00354529" w:rsidRPr="003051F5" w:rsidRDefault="00354529" w:rsidP="00C13E45">
                  <w:pPr>
                    <w:tabs>
                      <w:tab w:val="left" w:pos="851"/>
                    </w:tabs>
                    <w:suppressAutoHyphens/>
                    <w:spacing w:line="276" w:lineRule="auto"/>
                    <w:contextualSpacing/>
                    <w:jc w:val="both"/>
                    <w:rPr>
                      <w:sz w:val="22"/>
                      <w:szCs w:val="22"/>
                      <w:lang w:eastAsia="ar-SA"/>
                    </w:rPr>
                  </w:pPr>
                </w:p>
              </w:tc>
              <w:tc>
                <w:tcPr>
                  <w:tcW w:w="2205" w:type="dxa"/>
                  <w:tcBorders>
                    <w:top w:val="single" w:sz="4" w:space="0" w:color="auto"/>
                  </w:tcBorders>
                </w:tcPr>
                <w:p w14:paraId="5826A6B3" w14:textId="77777777" w:rsidR="00354529" w:rsidRPr="003051F5" w:rsidRDefault="00354529" w:rsidP="00C13E45">
                  <w:pPr>
                    <w:tabs>
                      <w:tab w:val="left" w:pos="851"/>
                    </w:tabs>
                    <w:suppressAutoHyphens/>
                    <w:spacing w:line="276" w:lineRule="auto"/>
                    <w:contextualSpacing/>
                    <w:jc w:val="center"/>
                    <w:rPr>
                      <w:sz w:val="16"/>
                      <w:szCs w:val="16"/>
                      <w:lang w:eastAsia="ar-SA"/>
                    </w:rPr>
                  </w:pPr>
                  <w:r w:rsidRPr="003051F5">
                    <w:rPr>
                      <w:sz w:val="16"/>
                      <w:szCs w:val="16"/>
                    </w:rPr>
                    <w:t>личная подпись</w:t>
                  </w:r>
                </w:p>
              </w:tc>
              <w:tc>
                <w:tcPr>
                  <w:tcW w:w="340" w:type="dxa"/>
                </w:tcPr>
                <w:p w14:paraId="5DD60834" w14:textId="77777777" w:rsidR="00354529" w:rsidRPr="003051F5" w:rsidRDefault="00354529" w:rsidP="00C13E45">
                  <w:pPr>
                    <w:tabs>
                      <w:tab w:val="left" w:pos="851"/>
                    </w:tabs>
                    <w:suppressAutoHyphens/>
                    <w:spacing w:line="276" w:lineRule="auto"/>
                    <w:contextualSpacing/>
                    <w:jc w:val="both"/>
                    <w:rPr>
                      <w:sz w:val="22"/>
                      <w:szCs w:val="22"/>
                      <w:lang w:eastAsia="ar-SA"/>
                    </w:rPr>
                  </w:pPr>
                </w:p>
              </w:tc>
              <w:tc>
                <w:tcPr>
                  <w:tcW w:w="1268" w:type="dxa"/>
                  <w:tcBorders>
                    <w:top w:val="single" w:sz="4" w:space="0" w:color="auto"/>
                  </w:tcBorders>
                </w:tcPr>
                <w:p w14:paraId="7705914C" w14:textId="77777777" w:rsidR="00354529" w:rsidRPr="003051F5" w:rsidRDefault="00354529" w:rsidP="00C13E45">
                  <w:pPr>
                    <w:tabs>
                      <w:tab w:val="left" w:pos="851"/>
                    </w:tabs>
                    <w:suppressAutoHyphens/>
                    <w:spacing w:line="276" w:lineRule="auto"/>
                    <w:contextualSpacing/>
                    <w:jc w:val="center"/>
                    <w:rPr>
                      <w:sz w:val="16"/>
                      <w:szCs w:val="16"/>
                      <w:lang w:eastAsia="ar-SA"/>
                    </w:rPr>
                  </w:pPr>
                  <w:r w:rsidRPr="003051F5">
                    <w:rPr>
                      <w:sz w:val="16"/>
                      <w:szCs w:val="16"/>
                    </w:rPr>
                    <w:t>Ф.И.О</w:t>
                  </w:r>
                </w:p>
              </w:tc>
            </w:tr>
          </w:tbl>
          <w:p w14:paraId="4F62561A" w14:textId="77777777" w:rsidR="00354529" w:rsidRDefault="00354529" w:rsidP="00C13E45">
            <w:pPr>
              <w:tabs>
                <w:tab w:val="left" w:pos="851"/>
              </w:tabs>
              <w:suppressAutoHyphens/>
              <w:spacing w:line="276" w:lineRule="auto"/>
              <w:ind w:left="34" w:firstLine="624"/>
              <w:contextualSpacing/>
              <w:jc w:val="both"/>
              <w:rPr>
                <w:sz w:val="16"/>
                <w:szCs w:val="16"/>
                <w:lang w:eastAsia="ar-SA"/>
              </w:rPr>
            </w:pPr>
          </w:p>
          <w:p w14:paraId="0A8E0F7F" w14:textId="77777777" w:rsidR="00354529" w:rsidRDefault="00354529" w:rsidP="00C13E45">
            <w:pPr>
              <w:tabs>
                <w:tab w:val="left" w:pos="851"/>
              </w:tabs>
              <w:suppressAutoHyphens/>
              <w:spacing w:line="276" w:lineRule="auto"/>
              <w:ind w:left="34" w:firstLine="624"/>
              <w:contextualSpacing/>
              <w:jc w:val="both"/>
              <w:rPr>
                <w:sz w:val="16"/>
                <w:szCs w:val="16"/>
                <w:lang w:eastAsia="ar-SA"/>
              </w:rPr>
            </w:pPr>
          </w:p>
          <w:p w14:paraId="06F52BC5" w14:textId="77777777" w:rsidR="00354529" w:rsidRDefault="00354529" w:rsidP="00C13E45">
            <w:pPr>
              <w:tabs>
                <w:tab w:val="left" w:pos="851"/>
              </w:tabs>
              <w:suppressAutoHyphens/>
              <w:spacing w:line="276" w:lineRule="auto"/>
              <w:ind w:left="34" w:firstLine="624"/>
              <w:contextualSpacing/>
              <w:jc w:val="both"/>
              <w:rPr>
                <w:sz w:val="16"/>
                <w:szCs w:val="16"/>
                <w:lang w:eastAsia="ar-SA"/>
              </w:rPr>
            </w:pPr>
          </w:p>
          <w:p w14:paraId="069CD3A0" w14:textId="77777777" w:rsidR="00354529" w:rsidRDefault="00354529" w:rsidP="00C13E45">
            <w:pPr>
              <w:tabs>
                <w:tab w:val="left" w:pos="851"/>
              </w:tabs>
              <w:suppressAutoHyphens/>
              <w:spacing w:line="276" w:lineRule="auto"/>
              <w:ind w:left="34" w:firstLine="624"/>
              <w:contextualSpacing/>
              <w:jc w:val="both"/>
              <w:rPr>
                <w:sz w:val="16"/>
                <w:szCs w:val="16"/>
                <w:lang w:eastAsia="ar-SA"/>
              </w:rPr>
            </w:pPr>
          </w:p>
          <w:p w14:paraId="496F574C" w14:textId="77777777" w:rsidR="00354529" w:rsidRPr="00341C5A" w:rsidRDefault="00354529" w:rsidP="00C13E45">
            <w:pPr>
              <w:tabs>
                <w:tab w:val="left" w:pos="851"/>
              </w:tabs>
              <w:suppressAutoHyphens/>
              <w:spacing w:line="276" w:lineRule="auto"/>
              <w:ind w:left="34" w:firstLine="624"/>
              <w:contextualSpacing/>
              <w:jc w:val="both"/>
              <w:rPr>
                <w:sz w:val="16"/>
                <w:szCs w:val="16"/>
                <w:lang w:eastAsia="ar-SA"/>
              </w:rPr>
            </w:pPr>
          </w:p>
          <w:p w14:paraId="4F74E4F6" w14:textId="77777777" w:rsidR="00354529" w:rsidRPr="00341C5A" w:rsidRDefault="00354529" w:rsidP="00C13E45">
            <w:pPr>
              <w:tabs>
                <w:tab w:val="left" w:pos="851"/>
              </w:tabs>
              <w:suppressAutoHyphens/>
              <w:spacing w:line="276" w:lineRule="auto"/>
              <w:contextualSpacing/>
              <w:jc w:val="both"/>
              <w:rPr>
                <w:rFonts w:ascii="Calibri" w:hAnsi="Calibri"/>
                <w:i/>
                <w:color w:val="000000"/>
                <w:sz w:val="20"/>
                <w:szCs w:val="20"/>
              </w:rPr>
            </w:pPr>
          </w:p>
        </w:tc>
      </w:tr>
    </w:tbl>
    <w:p w14:paraId="291B79E9" w14:textId="77777777" w:rsidR="00354529" w:rsidRDefault="00354529" w:rsidP="00354529">
      <w:pPr>
        <w:ind w:left="284"/>
        <w:rPr>
          <w:sz w:val="28"/>
          <w:szCs w:val="28"/>
          <w:lang w:bidi="ru-RU"/>
        </w:rPr>
      </w:pPr>
    </w:p>
    <w:p w14:paraId="1E209FB6" w14:textId="77777777" w:rsidR="00354529" w:rsidRPr="00354529" w:rsidRDefault="00354529" w:rsidP="00354529">
      <w:pPr>
        <w:spacing w:line="360" w:lineRule="auto"/>
        <w:ind w:firstLine="709"/>
        <w:jc w:val="both"/>
        <w:rPr>
          <w:lang w:val="ru-RU" w:bidi="ru-RU"/>
        </w:rPr>
      </w:pPr>
      <w:r w:rsidRPr="00354529">
        <w:rPr>
          <w:lang w:val="ru-RU" w:bidi="ru-RU"/>
        </w:rPr>
        <w:t>Г.1 Сводку отзывов заполняют в следующей последовательности:</w:t>
      </w:r>
    </w:p>
    <w:p w14:paraId="649BC834" w14:textId="53901C19" w:rsidR="00354529" w:rsidRPr="00354529" w:rsidRDefault="00354529" w:rsidP="00354529">
      <w:pPr>
        <w:spacing w:line="360" w:lineRule="auto"/>
        <w:ind w:firstLine="709"/>
        <w:jc w:val="both"/>
        <w:rPr>
          <w:lang w:val="ru-RU" w:bidi="ru-RU"/>
        </w:rPr>
      </w:pPr>
      <w:r w:rsidRPr="00354529">
        <w:rPr>
          <w:lang w:val="ru-RU" w:bidi="ru-RU"/>
        </w:rPr>
        <w:t>- в целом по проекту стандарта</w:t>
      </w:r>
      <w:r w:rsidR="00151C6B">
        <w:rPr>
          <w:lang w:val="ru-RU" w:bidi="ru-RU"/>
        </w:rPr>
        <w:t xml:space="preserve"> организации</w:t>
      </w:r>
      <w:r w:rsidRPr="00354529">
        <w:rPr>
          <w:lang w:val="ru-RU" w:bidi="ru-RU"/>
        </w:rPr>
        <w:t>;</w:t>
      </w:r>
    </w:p>
    <w:p w14:paraId="475C70D8" w14:textId="1BDF9E6C" w:rsidR="00354529" w:rsidRPr="00354529" w:rsidRDefault="00354529" w:rsidP="00354529">
      <w:pPr>
        <w:spacing w:line="360" w:lineRule="auto"/>
        <w:ind w:firstLine="709"/>
        <w:jc w:val="both"/>
        <w:rPr>
          <w:lang w:val="ru-RU" w:bidi="ru-RU"/>
        </w:rPr>
      </w:pPr>
      <w:r w:rsidRPr="00354529">
        <w:rPr>
          <w:lang w:val="ru-RU" w:bidi="ru-RU"/>
        </w:rPr>
        <w:t>- по отдельным разделам, подразделам, пунктам, подпунктам, таблицам, графическим материалам (в порядке изложения стандарта</w:t>
      </w:r>
      <w:r w:rsidR="00151C6B">
        <w:rPr>
          <w:lang w:val="ru-RU" w:bidi="ru-RU"/>
        </w:rPr>
        <w:t xml:space="preserve"> организации</w:t>
      </w:r>
      <w:r w:rsidRPr="00354529">
        <w:rPr>
          <w:lang w:val="ru-RU" w:bidi="ru-RU"/>
        </w:rPr>
        <w:t>);</w:t>
      </w:r>
    </w:p>
    <w:p w14:paraId="4061F545" w14:textId="77777777" w:rsidR="00354529" w:rsidRPr="00354529" w:rsidRDefault="00354529" w:rsidP="00354529">
      <w:pPr>
        <w:spacing w:line="360" w:lineRule="auto"/>
        <w:ind w:firstLine="709"/>
        <w:jc w:val="both"/>
        <w:rPr>
          <w:lang w:val="ru-RU" w:bidi="ru-RU"/>
        </w:rPr>
      </w:pPr>
      <w:r w:rsidRPr="00354529">
        <w:rPr>
          <w:lang w:val="ru-RU" w:bidi="ru-RU"/>
        </w:rPr>
        <w:t>- по приложениям в целом и по их структурным элементам (в порядке их размещения).</w:t>
      </w:r>
    </w:p>
    <w:p w14:paraId="0EBCD4FD" w14:textId="03F1CFBA" w:rsidR="00354529" w:rsidRPr="00E2203F" w:rsidRDefault="00354529" w:rsidP="00B54AD7">
      <w:pPr>
        <w:rPr>
          <w:b/>
          <w:sz w:val="28"/>
          <w:szCs w:val="28"/>
          <w:lang w:val="ru-RU" w:bidi="ru-RU"/>
        </w:rPr>
      </w:pPr>
      <w:r w:rsidRPr="00354529">
        <w:rPr>
          <w:sz w:val="28"/>
          <w:szCs w:val="28"/>
          <w:lang w:val="ru-RU" w:bidi="ru-RU"/>
        </w:rPr>
        <w:br w:type="page"/>
      </w:r>
    </w:p>
    <w:p w14:paraId="7D43B038" w14:textId="77777777" w:rsidR="00354529" w:rsidRPr="004D035A" w:rsidRDefault="00354529" w:rsidP="00354529">
      <w:pPr>
        <w:pStyle w:val="9"/>
        <w:spacing w:line="360" w:lineRule="auto"/>
        <w:ind w:left="539" w:firstLine="0"/>
        <w:jc w:val="center"/>
        <w:rPr>
          <w:rFonts w:ascii="Times New Roman" w:hAnsi="Times New Roman" w:cs="Times New Roman"/>
          <w:b/>
          <w:i w:val="0"/>
          <w:sz w:val="22"/>
          <w:szCs w:val="22"/>
        </w:rPr>
      </w:pPr>
      <w:r>
        <w:rPr>
          <w:rFonts w:ascii="Times New Roman" w:hAnsi="Times New Roman" w:cs="Times New Roman"/>
          <w:b/>
          <w:i w:val="0"/>
          <w:sz w:val="22"/>
          <w:szCs w:val="22"/>
        </w:rPr>
        <w:t>Приложение Д</w:t>
      </w:r>
    </w:p>
    <w:p w14:paraId="28CC4B08" w14:textId="77777777" w:rsidR="00354529" w:rsidRPr="004D035A" w:rsidRDefault="00354529" w:rsidP="00354529">
      <w:pPr>
        <w:pStyle w:val="9"/>
        <w:spacing w:line="360" w:lineRule="auto"/>
        <w:ind w:left="539" w:firstLine="0"/>
        <w:jc w:val="center"/>
        <w:rPr>
          <w:rFonts w:ascii="Times New Roman" w:hAnsi="Times New Roman" w:cs="Times New Roman"/>
          <w:b/>
          <w:i w:val="0"/>
          <w:sz w:val="22"/>
          <w:szCs w:val="22"/>
        </w:rPr>
      </w:pPr>
      <w:r w:rsidRPr="004D035A">
        <w:rPr>
          <w:rFonts w:ascii="Times New Roman" w:hAnsi="Times New Roman" w:cs="Times New Roman"/>
          <w:b/>
          <w:i w:val="0"/>
          <w:sz w:val="22"/>
          <w:szCs w:val="22"/>
        </w:rPr>
        <w:t>(</w:t>
      </w:r>
      <w:r>
        <w:rPr>
          <w:rFonts w:ascii="Times New Roman" w:hAnsi="Times New Roman" w:cs="Times New Roman"/>
          <w:b/>
          <w:i w:val="0"/>
          <w:sz w:val="22"/>
          <w:szCs w:val="22"/>
        </w:rPr>
        <w:t>рекомендуемое</w:t>
      </w:r>
      <w:r w:rsidRPr="004D035A">
        <w:rPr>
          <w:rFonts w:ascii="Times New Roman" w:hAnsi="Times New Roman" w:cs="Times New Roman"/>
          <w:b/>
          <w:i w:val="0"/>
          <w:sz w:val="22"/>
          <w:szCs w:val="22"/>
        </w:rPr>
        <w:t>)</w:t>
      </w:r>
    </w:p>
    <w:p w14:paraId="406740F5" w14:textId="77777777" w:rsidR="00354529" w:rsidRPr="004D035A" w:rsidRDefault="00354529" w:rsidP="00354529">
      <w:pPr>
        <w:pStyle w:val="9"/>
        <w:spacing w:line="360" w:lineRule="auto"/>
        <w:ind w:left="539" w:firstLine="0"/>
        <w:jc w:val="center"/>
        <w:rPr>
          <w:rFonts w:ascii="Times New Roman" w:hAnsi="Times New Roman" w:cs="Times New Roman"/>
          <w:b/>
          <w:i w:val="0"/>
          <w:sz w:val="12"/>
          <w:szCs w:val="12"/>
        </w:rPr>
      </w:pPr>
    </w:p>
    <w:p w14:paraId="5433C2AE" w14:textId="49A27564" w:rsidR="00354529" w:rsidRPr="004D035A" w:rsidRDefault="00354529" w:rsidP="00354529">
      <w:pPr>
        <w:pStyle w:val="9"/>
        <w:spacing w:line="360" w:lineRule="auto"/>
        <w:ind w:left="539" w:firstLine="0"/>
        <w:jc w:val="center"/>
        <w:rPr>
          <w:rFonts w:ascii="Times New Roman" w:hAnsi="Times New Roman" w:cs="Times New Roman"/>
          <w:b/>
          <w:i w:val="0"/>
          <w:sz w:val="22"/>
          <w:szCs w:val="22"/>
        </w:rPr>
      </w:pPr>
      <w:r w:rsidRPr="004D035A">
        <w:rPr>
          <w:rFonts w:ascii="Times New Roman" w:hAnsi="Times New Roman" w:cs="Times New Roman"/>
          <w:b/>
          <w:i w:val="0"/>
          <w:sz w:val="22"/>
          <w:szCs w:val="22"/>
        </w:rPr>
        <w:t>Форма заявки на регистрацию стандарта организации в Федеральном информационном фонде стандартов</w:t>
      </w:r>
    </w:p>
    <w:p w14:paraId="60C07895" w14:textId="77777777" w:rsidR="00354529" w:rsidRPr="004D035A" w:rsidRDefault="00354529" w:rsidP="00354529">
      <w:pPr>
        <w:pStyle w:val="9"/>
        <w:spacing w:line="360" w:lineRule="auto"/>
        <w:ind w:left="539" w:firstLine="0"/>
        <w:jc w:val="center"/>
        <w:rPr>
          <w:rFonts w:ascii="Times New Roman" w:hAnsi="Times New Roman" w:cs="Times New Roman"/>
          <w:b/>
          <w:i w:val="0"/>
          <w:sz w:val="22"/>
          <w:szCs w:val="22"/>
        </w:rPr>
      </w:pPr>
    </w:p>
    <w:p w14:paraId="52DED122" w14:textId="77777777" w:rsidR="00354529" w:rsidRDefault="00354529" w:rsidP="00354529">
      <w:pPr>
        <w:pStyle w:val="9"/>
        <w:ind w:left="540" w:firstLine="0"/>
        <w:jc w:val="right"/>
        <w:rPr>
          <w:b/>
        </w:rPr>
      </w:pPr>
    </w:p>
    <w:tbl>
      <w:tblPr>
        <w:tblStyle w:val="af5"/>
        <w:tblW w:w="0" w:type="auto"/>
        <w:tblLook w:val="04A0" w:firstRow="1" w:lastRow="0" w:firstColumn="1" w:lastColumn="0" w:noHBand="0" w:noVBand="1"/>
      </w:tblPr>
      <w:tblGrid>
        <w:gridCol w:w="9905"/>
      </w:tblGrid>
      <w:tr w:rsidR="00354529" w14:paraId="22A8C00E" w14:textId="77777777" w:rsidTr="00C13E45">
        <w:tc>
          <w:tcPr>
            <w:tcW w:w="9628" w:type="dxa"/>
          </w:tcPr>
          <w:p w14:paraId="4909D97F" w14:textId="77777777" w:rsidR="00354529" w:rsidRDefault="00354529" w:rsidP="00C13E45">
            <w:pPr>
              <w:pStyle w:val="9"/>
              <w:ind w:left="540" w:firstLine="0"/>
              <w:jc w:val="right"/>
              <w:outlineLvl w:val="8"/>
              <w:rPr>
                <w:b/>
              </w:rPr>
            </w:pPr>
          </w:p>
          <w:p w14:paraId="19E9B64E" w14:textId="77777777" w:rsidR="00354529" w:rsidRDefault="00354529" w:rsidP="00C13E45"/>
          <w:p w14:paraId="360387A8" w14:textId="77777777" w:rsidR="00354529" w:rsidRPr="00B30E9E" w:rsidRDefault="00354529" w:rsidP="00C13E45"/>
          <w:p w14:paraId="40781026" w14:textId="519345BC" w:rsidR="00354529" w:rsidRPr="008C09DF" w:rsidRDefault="00354529" w:rsidP="00C13E45">
            <w:pPr>
              <w:pStyle w:val="9"/>
              <w:ind w:left="540" w:firstLine="0"/>
              <w:outlineLvl w:val="8"/>
              <w:rPr>
                <w:b/>
                <w:sz w:val="22"/>
                <w:szCs w:val="22"/>
              </w:rPr>
            </w:pPr>
            <w:r w:rsidRPr="004D035A">
              <w:rPr>
                <w:sz w:val="22"/>
                <w:szCs w:val="22"/>
              </w:rPr>
              <w:t>На бланке организации</w:t>
            </w:r>
            <w:r>
              <w:rPr>
                <w:b/>
              </w:rPr>
              <w:t xml:space="preserve">              </w:t>
            </w:r>
            <w:r w:rsidR="00B37899">
              <w:rPr>
                <w:b/>
              </w:rPr>
              <w:t xml:space="preserve">                           </w:t>
            </w:r>
            <w:r>
              <w:rPr>
                <w:b/>
              </w:rPr>
              <w:t xml:space="preserve">                 </w:t>
            </w:r>
            <w:r w:rsidRPr="00B76D54">
              <w:rPr>
                <w:b/>
              </w:rPr>
              <w:t xml:space="preserve">      </w:t>
            </w:r>
            <w:r w:rsidRPr="004D035A">
              <w:rPr>
                <w:b/>
                <w:i w:val="0"/>
                <w:sz w:val="22"/>
                <w:szCs w:val="22"/>
              </w:rPr>
              <w:t xml:space="preserve">в </w:t>
            </w:r>
            <w:bookmarkStart w:id="28" w:name="_Hlk77596265"/>
            <w:r w:rsidR="00B37899">
              <w:rPr>
                <w:b/>
                <w:i w:val="0"/>
                <w:sz w:val="22"/>
                <w:szCs w:val="22"/>
              </w:rPr>
              <w:t>ФГБУ «Институт стандартизации</w:t>
            </w:r>
            <w:r w:rsidRPr="004D035A">
              <w:rPr>
                <w:b/>
                <w:i w:val="0"/>
                <w:sz w:val="22"/>
                <w:szCs w:val="22"/>
              </w:rPr>
              <w:t>»</w:t>
            </w:r>
            <w:bookmarkEnd w:id="28"/>
          </w:p>
          <w:p w14:paraId="59104CA8" w14:textId="77777777" w:rsidR="00354529" w:rsidRPr="008C09DF" w:rsidRDefault="00354529" w:rsidP="00C13E45">
            <w:pPr>
              <w:jc w:val="right"/>
            </w:pPr>
          </w:p>
          <w:p w14:paraId="6159B47A" w14:textId="77777777" w:rsidR="00354529" w:rsidRPr="008C09DF" w:rsidRDefault="00354529" w:rsidP="00C13E45">
            <w:pPr>
              <w:jc w:val="right"/>
            </w:pPr>
          </w:p>
          <w:p w14:paraId="496D984B" w14:textId="77777777" w:rsidR="00354529" w:rsidRPr="008C09DF" w:rsidRDefault="00354529" w:rsidP="00C13E45">
            <w:pPr>
              <w:jc w:val="right"/>
            </w:pPr>
          </w:p>
          <w:p w14:paraId="0C784546" w14:textId="77777777" w:rsidR="00354529" w:rsidRPr="00A6664E" w:rsidRDefault="00354529" w:rsidP="00C13E45">
            <w:pPr>
              <w:pStyle w:val="1"/>
              <w:ind w:left="567" w:firstLine="0"/>
              <w:jc w:val="center"/>
              <w:outlineLvl w:val="0"/>
              <w:rPr>
                <w:sz w:val="22"/>
                <w:szCs w:val="22"/>
              </w:rPr>
            </w:pPr>
            <w:r w:rsidRPr="00A6664E">
              <w:rPr>
                <w:sz w:val="22"/>
                <w:szCs w:val="22"/>
              </w:rPr>
              <w:t>ЗАЯВКА</w:t>
            </w:r>
          </w:p>
          <w:p w14:paraId="7D06419A" w14:textId="77777777" w:rsidR="00354529" w:rsidRPr="00A6664E" w:rsidRDefault="00354529" w:rsidP="00C13E45">
            <w:pPr>
              <w:rPr>
                <w:sz w:val="22"/>
                <w:szCs w:val="22"/>
              </w:rPr>
            </w:pPr>
          </w:p>
          <w:p w14:paraId="740FB378" w14:textId="696A42B9" w:rsidR="00354529" w:rsidRPr="00A6664E" w:rsidRDefault="00354529" w:rsidP="00C13E45">
            <w:pPr>
              <w:tabs>
                <w:tab w:val="left" w:pos="9354"/>
              </w:tabs>
              <w:ind w:right="-6" w:firstLine="709"/>
              <w:rPr>
                <w:sz w:val="22"/>
                <w:szCs w:val="22"/>
              </w:rPr>
            </w:pPr>
            <w:r w:rsidRPr="00A6664E">
              <w:rPr>
                <w:sz w:val="22"/>
                <w:szCs w:val="22"/>
              </w:rPr>
              <w:t>____________________________</w:t>
            </w:r>
            <w:r w:rsidR="00A6664E">
              <w:rPr>
                <w:sz w:val="22"/>
                <w:szCs w:val="22"/>
              </w:rPr>
              <w:t>__________</w:t>
            </w:r>
            <w:r w:rsidRPr="00A6664E">
              <w:rPr>
                <w:sz w:val="22"/>
                <w:szCs w:val="22"/>
              </w:rPr>
              <w:t xml:space="preserve">_____________________________ в соответствии с </w:t>
            </w:r>
          </w:p>
          <w:p w14:paraId="1964EC9F" w14:textId="6C1D5F4D" w:rsidR="00354529" w:rsidRPr="003B6DE0" w:rsidRDefault="00354529" w:rsidP="00C13E45">
            <w:pPr>
              <w:tabs>
                <w:tab w:val="left" w:pos="9354"/>
              </w:tabs>
              <w:ind w:right="-6" w:firstLine="709"/>
              <w:rPr>
                <w:sz w:val="18"/>
                <w:szCs w:val="18"/>
              </w:rPr>
            </w:pPr>
            <w:r w:rsidRPr="003B6DE0">
              <w:rPr>
                <w:sz w:val="18"/>
                <w:szCs w:val="18"/>
              </w:rPr>
              <w:t xml:space="preserve">                               </w:t>
            </w:r>
            <w:r w:rsidR="003B6DE0">
              <w:rPr>
                <w:sz w:val="18"/>
                <w:szCs w:val="18"/>
              </w:rPr>
              <w:t xml:space="preserve">                              </w:t>
            </w:r>
            <w:r w:rsidRPr="003B6DE0">
              <w:rPr>
                <w:sz w:val="18"/>
                <w:szCs w:val="18"/>
              </w:rPr>
              <w:t xml:space="preserve">        (наименование заявителя)</w:t>
            </w:r>
          </w:p>
          <w:p w14:paraId="6254639B" w14:textId="74868F53" w:rsidR="003B6DE0" w:rsidRPr="00A6664E" w:rsidRDefault="00354529" w:rsidP="003B6DE0">
            <w:pPr>
              <w:tabs>
                <w:tab w:val="left" w:pos="10348"/>
              </w:tabs>
              <w:ind w:right="-6"/>
              <w:rPr>
                <w:sz w:val="22"/>
                <w:szCs w:val="22"/>
              </w:rPr>
            </w:pPr>
            <w:r w:rsidRPr="00A6664E">
              <w:rPr>
                <w:sz w:val="22"/>
                <w:szCs w:val="22"/>
              </w:rPr>
              <w:t>Федеральным законом от 29 июня 2016 года № 162-ФЗ «О стандартизации в Российской Федерации» (Ст. 2 часть 2) и приказом Федерального агентства по техническому регулированию и метрологии (</w:t>
            </w:r>
            <w:proofErr w:type="spellStart"/>
            <w:r w:rsidRPr="00A6664E">
              <w:rPr>
                <w:sz w:val="22"/>
                <w:szCs w:val="22"/>
              </w:rPr>
              <w:t>Росстандарт</w:t>
            </w:r>
            <w:proofErr w:type="spellEnd"/>
            <w:r w:rsidRPr="00A6664E">
              <w:rPr>
                <w:sz w:val="22"/>
                <w:szCs w:val="22"/>
              </w:rPr>
              <w:t>) от 30 апреля 2021 года № 651 просит рассмотреть возможность регис</w:t>
            </w:r>
            <w:r w:rsidR="003B6DE0">
              <w:rPr>
                <w:sz w:val="22"/>
                <w:szCs w:val="22"/>
              </w:rPr>
              <w:t>трации _______</w:t>
            </w:r>
            <w:r w:rsidRPr="00A6664E">
              <w:rPr>
                <w:sz w:val="22"/>
                <w:szCs w:val="22"/>
              </w:rPr>
              <w:t>____________________</w:t>
            </w:r>
            <w:r w:rsidR="003B6DE0">
              <w:rPr>
                <w:sz w:val="22"/>
                <w:szCs w:val="22"/>
              </w:rPr>
              <w:t>____</w:t>
            </w:r>
            <w:r w:rsidR="002015C1" w:rsidRPr="00A6664E">
              <w:rPr>
                <w:sz w:val="22"/>
                <w:szCs w:val="22"/>
              </w:rPr>
              <w:t>______</w:t>
            </w:r>
            <w:r w:rsidRPr="00A6664E">
              <w:rPr>
                <w:sz w:val="22"/>
                <w:szCs w:val="22"/>
              </w:rPr>
              <w:t>_</w:t>
            </w:r>
            <w:r w:rsidR="003B6DE0" w:rsidRPr="00A6664E">
              <w:rPr>
                <w:sz w:val="22"/>
                <w:szCs w:val="22"/>
              </w:rPr>
              <w:t xml:space="preserve"> в Федеральном информационном фонде стандартов.</w:t>
            </w:r>
          </w:p>
          <w:p w14:paraId="6A00CB47" w14:textId="440E30A1" w:rsidR="00354529" w:rsidRPr="003B6DE0" w:rsidRDefault="00354529" w:rsidP="003B6DE0">
            <w:pPr>
              <w:tabs>
                <w:tab w:val="left" w:pos="9354"/>
              </w:tabs>
              <w:ind w:right="-6"/>
              <w:rPr>
                <w:sz w:val="18"/>
                <w:szCs w:val="18"/>
              </w:rPr>
            </w:pPr>
            <w:r w:rsidRPr="003B6DE0">
              <w:rPr>
                <w:sz w:val="18"/>
                <w:szCs w:val="18"/>
              </w:rPr>
              <w:t xml:space="preserve">(обозначение и наименование </w:t>
            </w:r>
            <w:r w:rsidR="00B37899" w:rsidRPr="003B6DE0">
              <w:rPr>
                <w:sz w:val="18"/>
                <w:szCs w:val="18"/>
              </w:rPr>
              <w:t>стандарта организации</w:t>
            </w:r>
            <w:r w:rsidRPr="003B6DE0">
              <w:rPr>
                <w:sz w:val="18"/>
                <w:szCs w:val="18"/>
              </w:rPr>
              <w:t>)</w:t>
            </w:r>
          </w:p>
          <w:p w14:paraId="38BEF63A" w14:textId="77777777" w:rsidR="00354529" w:rsidRPr="00A6664E" w:rsidRDefault="00354529" w:rsidP="00C13E45">
            <w:pPr>
              <w:tabs>
                <w:tab w:val="left" w:pos="10348"/>
              </w:tabs>
              <w:ind w:right="-6"/>
              <w:rPr>
                <w:sz w:val="22"/>
                <w:szCs w:val="22"/>
              </w:rPr>
            </w:pPr>
          </w:p>
          <w:p w14:paraId="10F8D6EE" w14:textId="77777777" w:rsidR="00354529" w:rsidRPr="00A6664E" w:rsidRDefault="00354529" w:rsidP="00C13E45">
            <w:pPr>
              <w:tabs>
                <w:tab w:val="left" w:pos="1560"/>
                <w:tab w:val="left" w:pos="10348"/>
              </w:tabs>
              <w:ind w:firstLine="567"/>
              <w:jc w:val="both"/>
              <w:rPr>
                <w:sz w:val="22"/>
                <w:szCs w:val="22"/>
              </w:rPr>
            </w:pPr>
            <w:r w:rsidRPr="00A6664E">
              <w:rPr>
                <w:sz w:val="22"/>
                <w:szCs w:val="22"/>
              </w:rPr>
              <w:t xml:space="preserve">Приложения: </w:t>
            </w:r>
          </w:p>
          <w:p w14:paraId="355A235B" w14:textId="4833EA03" w:rsidR="00354529" w:rsidRPr="00A6664E" w:rsidRDefault="00354529" w:rsidP="00C13E45">
            <w:pPr>
              <w:tabs>
                <w:tab w:val="left" w:pos="1560"/>
                <w:tab w:val="left" w:pos="10348"/>
              </w:tabs>
              <w:ind w:firstLine="567"/>
              <w:jc w:val="both"/>
              <w:rPr>
                <w:sz w:val="22"/>
                <w:szCs w:val="22"/>
              </w:rPr>
            </w:pPr>
            <w:r w:rsidRPr="00A6664E">
              <w:rPr>
                <w:sz w:val="22"/>
                <w:szCs w:val="22"/>
              </w:rPr>
              <w:t xml:space="preserve">1. Копия </w:t>
            </w:r>
            <w:r w:rsidR="00B37899" w:rsidRPr="00A6664E">
              <w:rPr>
                <w:sz w:val="22"/>
                <w:szCs w:val="22"/>
              </w:rPr>
              <w:t>стандарта организации</w:t>
            </w:r>
            <w:r w:rsidRPr="00A6664E">
              <w:rPr>
                <w:sz w:val="22"/>
                <w:szCs w:val="22"/>
              </w:rPr>
              <w:t xml:space="preserve"> на __ л.</w:t>
            </w:r>
          </w:p>
          <w:p w14:paraId="5E0B2B0E" w14:textId="77777777" w:rsidR="00354529" w:rsidRPr="00A6664E" w:rsidRDefault="00354529" w:rsidP="00C13E45">
            <w:pPr>
              <w:tabs>
                <w:tab w:val="left" w:pos="1701"/>
                <w:tab w:val="left" w:pos="10348"/>
              </w:tabs>
              <w:ind w:firstLine="567"/>
              <w:jc w:val="both"/>
              <w:rPr>
                <w:sz w:val="22"/>
                <w:szCs w:val="22"/>
              </w:rPr>
            </w:pPr>
            <w:r w:rsidRPr="00A6664E">
              <w:rPr>
                <w:sz w:val="22"/>
                <w:szCs w:val="22"/>
              </w:rPr>
              <w:t>2. Экспертное заключение технического комитета ТК № __</w:t>
            </w:r>
            <w:proofErr w:type="gramStart"/>
            <w:r w:rsidRPr="00A6664E">
              <w:rPr>
                <w:sz w:val="22"/>
                <w:szCs w:val="22"/>
              </w:rPr>
              <w:t>_  на</w:t>
            </w:r>
            <w:proofErr w:type="gramEnd"/>
            <w:r w:rsidRPr="00A6664E">
              <w:rPr>
                <w:sz w:val="22"/>
                <w:szCs w:val="22"/>
              </w:rPr>
              <w:t xml:space="preserve"> __ л.</w:t>
            </w:r>
          </w:p>
          <w:p w14:paraId="6D7F9F7C" w14:textId="77777777" w:rsidR="00354529" w:rsidRPr="00A6664E" w:rsidRDefault="00354529" w:rsidP="00C13E45">
            <w:pPr>
              <w:tabs>
                <w:tab w:val="left" w:pos="10348"/>
              </w:tabs>
              <w:ind w:firstLine="567"/>
              <w:jc w:val="both"/>
              <w:rPr>
                <w:sz w:val="22"/>
                <w:szCs w:val="22"/>
              </w:rPr>
            </w:pPr>
            <w:r w:rsidRPr="00A6664E">
              <w:rPr>
                <w:sz w:val="22"/>
                <w:szCs w:val="22"/>
              </w:rPr>
              <w:t>3. Пояснительная записка на __ л.</w:t>
            </w:r>
          </w:p>
          <w:p w14:paraId="54164B5C" w14:textId="77777777" w:rsidR="00354529" w:rsidRPr="00A6664E" w:rsidRDefault="00354529" w:rsidP="00C13E45">
            <w:pPr>
              <w:tabs>
                <w:tab w:val="left" w:pos="10348"/>
              </w:tabs>
              <w:ind w:firstLine="567"/>
              <w:jc w:val="both"/>
              <w:rPr>
                <w:sz w:val="22"/>
                <w:szCs w:val="22"/>
              </w:rPr>
            </w:pPr>
            <w:r w:rsidRPr="00A6664E">
              <w:rPr>
                <w:sz w:val="22"/>
                <w:szCs w:val="22"/>
              </w:rPr>
              <w:t>4. Информация об использовании патентного права на __ л.</w:t>
            </w:r>
          </w:p>
          <w:p w14:paraId="7655F73D" w14:textId="01DA9D42" w:rsidR="00354529" w:rsidRPr="00A6664E" w:rsidRDefault="00354529" w:rsidP="00C13E45">
            <w:pPr>
              <w:tabs>
                <w:tab w:val="left" w:pos="10348"/>
              </w:tabs>
              <w:ind w:firstLine="567"/>
              <w:jc w:val="both"/>
              <w:rPr>
                <w:sz w:val="22"/>
                <w:szCs w:val="22"/>
              </w:rPr>
            </w:pPr>
            <w:r w:rsidRPr="00A6664E">
              <w:rPr>
                <w:sz w:val="22"/>
                <w:szCs w:val="22"/>
              </w:rPr>
              <w:t xml:space="preserve">5. Соглашение об условиях опубликования и распространения </w:t>
            </w:r>
            <w:r w:rsidR="00B37899" w:rsidRPr="00A6664E">
              <w:rPr>
                <w:sz w:val="22"/>
                <w:szCs w:val="22"/>
              </w:rPr>
              <w:t>стандарта организации</w:t>
            </w:r>
            <w:r w:rsidRPr="00A6664E">
              <w:rPr>
                <w:sz w:val="22"/>
                <w:szCs w:val="22"/>
              </w:rPr>
              <w:t xml:space="preserve"> на __ л.</w:t>
            </w:r>
          </w:p>
          <w:p w14:paraId="5AFAD1CD" w14:textId="77777777" w:rsidR="00354529" w:rsidRPr="00A6664E" w:rsidRDefault="00354529" w:rsidP="00C13E45">
            <w:pPr>
              <w:ind w:firstLine="567"/>
              <w:jc w:val="both"/>
              <w:rPr>
                <w:sz w:val="22"/>
                <w:szCs w:val="22"/>
              </w:rPr>
            </w:pPr>
          </w:p>
          <w:p w14:paraId="634F7C03" w14:textId="77777777" w:rsidR="00354529" w:rsidRPr="00A6664E" w:rsidRDefault="00354529" w:rsidP="00C13E45">
            <w:pPr>
              <w:tabs>
                <w:tab w:val="left" w:pos="9354"/>
              </w:tabs>
              <w:ind w:right="-6"/>
              <w:jc w:val="both"/>
              <w:rPr>
                <w:sz w:val="22"/>
                <w:szCs w:val="22"/>
              </w:rPr>
            </w:pPr>
          </w:p>
          <w:p w14:paraId="7B55776C" w14:textId="77777777" w:rsidR="00354529" w:rsidRPr="00A6664E" w:rsidRDefault="00354529" w:rsidP="00C13E45">
            <w:pPr>
              <w:tabs>
                <w:tab w:val="left" w:pos="9354"/>
              </w:tabs>
              <w:ind w:right="-6"/>
              <w:jc w:val="both"/>
              <w:rPr>
                <w:sz w:val="22"/>
                <w:szCs w:val="22"/>
              </w:rPr>
            </w:pPr>
          </w:p>
          <w:tbl>
            <w:tblPr>
              <w:tblStyle w:val="af5"/>
              <w:tblW w:w="97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2494"/>
              <w:gridCol w:w="283"/>
              <w:gridCol w:w="2721"/>
              <w:gridCol w:w="283"/>
              <w:gridCol w:w="2438"/>
            </w:tblGrid>
            <w:tr w:rsidR="00354529" w:rsidRPr="00A6664E" w14:paraId="7B736A53" w14:textId="77777777" w:rsidTr="00C13E45">
              <w:tc>
                <w:tcPr>
                  <w:tcW w:w="1555" w:type="dxa"/>
                </w:tcPr>
                <w:p w14:paraId="18D35F80" w14:textId="77777777" w:rsidR="00354529" w:rsidRPr="00A6664E" w:rsidRDefault="00354529" w:rsidP="00C13E45">
                  <w:pPr>
                    <w:tabs>
                      <w:tab w:val="left" w:pos="9354"/>
                    </w:tabs>
                    <w:ind w:right="-6"/>
                    <w:jc w:val="both"/>
                    <w:rPr>
                      <w:sz w:val="22"/>
                      <w:szCs w:val="22"/>
                    </w:rPr>
                  </w:pPr>
                  <w:r w:rsidRPr="00A6664E">
                    <w:rPr>
                      <w:sz w:val="22"/>
                      <w:szCs w:val="22"/>
                    </w:rPr>
                    <w:t>Руководитель</w:t>
                  </w:r>
                </w:p>
              </w:tc>
              <w:tc>
                <w:tcPr>
                  <w:tcW w:w="2494" w:type="dxa"/>
                  <w:tcBorders>
                    <w:bottom w:val="single" w:sz="4" w:space="0" w:color="auto"/>
                  </w:tcBorders>
                </w:tcPr>
                <w:p w14:paraId="00036F52" w14:textId="77777777" w:rsidR="00354529" w:rsidRPr="00A6664E" w:rsidRDefault="00354529" w:rsidP="00C13E45">
                  <w:pPr>
                    <w:tabs>
                      <w:tab w:val="left" w:pos="9354"/>
                    </w:tabs>
                    <w:ind w:right="-6"/>
                    <w:jc w:val="both"/>
                    <w:rPr>
                      <w:sz w:val="22"/>
                      <w:szCs w:val="22"/>
                    </w:rPr>
                  </w:pPr>
                </w:p>
              </w:tc>
              <w:tc>
                <w:tcPr>
                  <w:tcW w:w="283" w:type="dxa"/>
                </w:tcPr>
                <w:p w14:paraId="1ED24AA6" w14:textId="77777777" w:rsidR="00354529" w:rsidRPr="00A6664E" w:rsidRDefault="00354529" w:rsidP="00C13E45">
                  <w:pPr>
                    <w:tabs>
                      <w:tab w:val="left" w:pos="9354"/>
                    </w:tabs>
                    <w:ind w:right="-6"/>
                    <w:jc w:val="both"/>
                    <w:rPr>
                      <w:sz w:val="22"/>
                      <w:szCs w:val="22"/>
                    </w:rPr>
                  </w:pPr>
                </w:p>
              </w:tc>
              <w:tc>
                <w:tcPr>
                  <w:tcW w:w="2721" w:type="dxa"/>
                  <w:tcBorders>
                    <w:bottom w:val="single" w:sz="4" w:space="0" w:color="auto"/>
                  </w:tcBorders>
                </w:tcPr>
                <w:p w14:paraId="04867C14" w14:textId="77777777" w:rsidR="00354529" w:rsidRPr="00A6664E" w:rsidRDefault="00354529" w:rsidP="00C13E45">
                  <w:pPr>
                    <w:tabs>
                      <w:tab w:val="left" w:pos="9354"/>
                    </w:tabs>
                    <w:ind w:right="-6"/>
                    <w:jc w:val="both"/>
                    <w:rPr>
                      <w:sz w:val="22"/>
                      <w:szCs w:val="22"/>
                    </w:rPr>
                  </w:pPr>
                </w:p>
              </w:tc>
              <w:tc>
                <w:tcPr>
                  <w:tcW w:w="283" w:type="dxa"/>
                </w:tcPr>
                <w:p w14:paraId="3652CE4A" w14:textId="77777777" w:rsidR="00354529" w:rsidRPr="00A6664E" w:rsidRDefault="00354529" w:rsidP="00C13E45">
                  <w:pPr>
                    <w:tabs>
                      <w:tab w:val="left" w:pos="9354"/>
                    </w:tabs>
                    <w:ind w:right="-6"/>
                    <w:jc w:val="both"/>
                    <w:rPr>
                      <w:sz w:val="22"/>
                      <w:szCs w:val="22"/>
                    </w:rPr>
                  </w:pPr>
                </w:p>
              </w:tc>
              <w:tc>
                <w:tcPr>
                  <w:tcW w:w="2438" w:type="dxa"/>
                  <w:tcBorders>
                    <w:bottom w:val="single" w:sz="4" w:space="0" w:color="auto"/>
                  </w:tcBorders>
                </w:tcPr>
                <w:p w14:paraId="21C0C5DD" w14:textId="77777777" w:rsidR="00354529" w:rsidRPr="00A6664E" w:rsidRDefault="00354529" w:rsidP="00C13E45">
                  <w:pPr>
                    <w:tabs>
                      <w:tab w:val="left" w:pos="9354"/>
                    </w:tabs>
                    <w:ind w:right="-6"/>
                    <w:jc w:val="both"/>
                    <w:rPr>
                      <w:sz w:val="22"/>
                      <w:szCs w:val="22"/>
                    </w:rPr>
                  </w:pPr>
                </w:p>
              </w:tc>
            </w:tr>
            <w:tr w:rsidR="00354529" w:rsidRPr="00A6664E" w14:paraId="1E8F90F3" w14:textId="77777777" w:rsidTr="00C13E45">
              <w:tc>
                <w:tcPr>
                  <w:tcW w:w="1555" w:type="dxa"/>
                </w:tcPr>
                <w:p w14:paraId="15C2F774" w14:textId="77777777" w:rsidR="00354529" w:rsidRPr="00A6664E" w:rsidRDefault="00354529" w:rsidP="00C13E45">
                  <w:pPr>
                    <w:tabs>
                      <w:tab w:val="left" w:pos="9354"/>
                    </w:tabs>
                    <w:ind w:right="-6"/>
                    <w:jc w:val="both"/>
                    <w:rPr>
                      <w:sz w:val="22"/>
                      <w:szCs w:val="22"/>
                    </w:rPr>
                  </w:pPr>
                </w:p>
              </w:tc>
              <w:tc>
                <w:tcPr>
                  <w:tcW w:w="2494" w:type="dxa"/>
                  <w:tcBorders>
                    <w:top w:val="single" w:sz="4" w:space="0" w:color="auto"/>
                  </w:tcBorders>
                </w:tcPr>
                <w:p w14:paraId="739BD602" w14:textId="77777777" w:rsidR="00354529" w:rsidRPr="00A6664E" w:rsidRDefault="00354529" w:rsidP="00C13E45">
                  <w:pPr>
                    <w:tabs>
                      <w:tab w:val="left" w:pos="9354"/>
                    </w:tabs>
                    <w:ind w:right="-6"/>
                    <w:jc w:val="center"/>
                    <w:rPr>
                      <w:sz w:val="22"/>
                      <w:szCs w:val="22"/>
                    </w:rPr>
                  </w:pPr>
                  <w:r w:rsidRPr="00A6664E">
                    <w:rPr>
                      <w:sz w:val="22"/>
                      <w:szCs w:val="22"/>
                    </w:rPr>
                    <w:t>(наименование заявителя)</w:t>
                  </w:r>
                </w:p>
              </w:tc>
              <w:tc>
                <w:tcPr>
                  <w:tcW w:w="283" w:type="dxa"/>
                </w:tcPr>
                <w:p w14:paraId="3C6E05C2" w14:textId="77777777" w:rsidR="00354529" w:rsidRPr="00A6664E" w:rsidRDefault="00354529" w:rsidP="00C13E45">
                  <w:pPr>
                    <w:tabs>
                      <w:tab w:val="left" w:pos="9354"/>
                    </w:tabs>
                    <w:ind w:right="-6"/>
                    <w:jc w:val="center"/>
                    <w:rPr>
                      <w:sz w:val="22"/>
                      <w:szCs w:val="22"/>
                    </w:rPr>
                  </w:pPr>
                </w:p>
              </w:tc>
              <w:tc>
                <w:tcPr>
                  <w:tcW w:w="2721" w:type="dxa"/>
                  <w:tcBorders>
                    <w:top w:val="single" w:sz="4" w:space="0" w:color="auto"/>
                  </w:tcBorders>
                </w:tcPr>
                <w:p w14:paraId="63DFC734" w14:textId="77777777" w:rsidR="00354529" w:rsidRPr="00A6664E" w:rsidRDefault="00354529" w:rsidP="00C13E45">
                  <w:pPr>
                    <w:tabs>
                      <w:tab w:val="left" w:pos="9354"/>
                    </w:tabs>
                    <w:ind w:right="-6"/>
                    <w:jc w:val="center"/>
                    <w:rPr>
                      <w:sz w:val="22"/>
                      <w:szCs w:val="22"/>
                    </w:rPr>
                  </w:pPr>
                  <w:r w:rsidRPr="00A6664E">
                    <w:rPr>
                      <w:sz w:val="22"/>
                      <w:szCs w:val="22"/>
                    </w:rPr>
                    <w:t>(подпись)</w:t>
                  </w:r>
                </w:p>
              </w:tc>
              <w:tc>
                <w:tcPr>
                  <w:tcW w:w="283" w:type="dxa"/>
                </w:tcPr>
                <w:p w14:paraId="1AEA0D07" w14:textId="77777777" w:rsidR="00354529" w:rsidRPr="00A6664E" w:rsidRDefault="00354529" w:rsidP="00C13E45">
                  <w:pPr>
                    <w:tabs>
                      <w:tab w:val="left" w:pos="9354"/>
                    </w:tabs>
                    <w:ind w:right="-6"/>
                    <w:jc w:val="center"/>
                    <w:rPr>
                      <w:sz w:val="22"/>
                      <w:szCs w:val="22"/>
                    </w:rPr>
                  </w:pPr>
                </w:p>
              </w:tc>
              <w:tc>
                <w:tcPr>
                  <w:tcW w:w="2438" w:type="dxa"/>
                  <w:tcBorders>
                    <w:top w:val="single" w:sz="4" w:space="0" w:color="auto"/>
                  </w:tcBorders>
                </w:tcPr>
                <w:p w14:paraId="2002980B" w14:textId="77777777" w:rsidR="00354529" w:rsidRPr="00A6664E" w:rsidRDefault="00354529" w:rsidP="00C13E45">
                  <w:pPr>
                    <w:tabs>
                      <w:tab w:val="left" w:pos="9354"/>
                    </w:tabs>
                    <w:ind w:right="-6"/>
                    <w:jc w:val="center"/>
                    <w:rPr>
                      <w:sz w:val="22"/>
                      <w:szCs w:val="22"/>
                    </w:rPr>
                  </w:pPr>
                  <w:r w:rsidRPr="00A6664E">
                    <w:rPr>
                      <w:sz w:val="22"/>
                      <w:szCs w:val="22"/>
                    </w:rPr>
                    <w:t>(инициалы, фамилия)</w:t>
                  </w:r>
                </w:p>
              </w:tc>
            </w:tr>
          </w:tbl>
          <w:p w14:paraId="04B8818A" w14:textId="77777777" w:rsidR="00354529" w:rsidRPr="00A6664E" w:rsidRDefault="00354529" w:rsidP="00C13E45">
            <w:pPr>
              <w:rPr>
                <w:sz w:val="22"/>
                <w:szCs w:val="22"/>
              </w:rPr>
            </w:pPr>
          </w:p>
          <w:tbl>
            <w:tblPr>
              <w:tblStyle w:val="af5"/>
              <w:tblW w:w="97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647"/>
              <w:gridCol w:w="283"/>
              <w:gridCol w:w="2721"/>
              <w:gridCol w:w="283"/>
              <w:gridCol w:w="2438"/>
            </w:tblGrid>
            <w:tr w:rsidR="00354529" w:rsidRPr="00A6664E" w14:paraId="3A012EEE" w14:textId="77777777" w:rsidTr="00C13E45">
              <w:tc>
                <w:tcPr>
                  <w:tcW w:w="3402" w:type="dxa"/>
                </w:tcPr>
                <w:p w14:paraId="354E34A5" w14:textId="77777777" w:rsidR="00354529" w:rsidRPr="00A6664E" w:rsidRDefault="00354529" w:rsidP="00C13E45">
                  <w:pPr>
                    <w:tabs>
                      <w:tab w:val="left" w:pos="9354"/>
                    </w:tabs>
                    <w:ind w:right="-6"/>
                    <w:rPr>
                      <w:sz w:val="22"/>
                      <w:szCs w:val="22"/>
                    </w:rPr>
                  </w:pPr>
                  <w:r w:rsidRPr="00A6664E">
                    <w:rPr>
                      <w:sz w:val="22"/>
                      <w:szCs w:val="22"/>
                    </w:rPr>
                    <w:t>М.П.</w:t>
                  </w:r>
                </w:p>
                <w:p w14:paraId="1446698C" w14:textId="77777777" w:rsidR="00354529" w:rsidRPr="00A6664E" w:rsidRDefault="00354529" w:rsidP="00C13E45">
                  <w:pPr>
                    <w:tabs>
                      <w:tab w:val="left" w:pos="9354"/>
                    </w:tabs>
                    <w:ind w:right="-6"/>
                    <w:jc w:val="both"/>
                    <w:rPr>
                      <w:sz w:val="22"/>
                      <w:szCs w:val="22"/>
                    </w:rPr>
                  </w:pPr>
                </w:p>
                <w:p w14:paraId="6C4BDDE6" w14:textId="77777777" w:rsidR="00354529" w:rsidRPr="00A6664E" w:rsidRDefault="00354529" w:rsidP="00C13E45">
                  <w:pPr>
                    <w:tabs>
                      <w:tab w:val="left" w:pos="9354"/>
                    </w:tabs>
                    <w:ind w:right="-6"/>
                    <w:rPr>
                      <w:sz w:val="22"/>
                      <w:szCs w:val="22"/>
                    </w:rPr>
                  </w:pPr>
                  <w:r w:rsidRPr="00A6664E">
                    <w:rPr>
                      <w:sz w:val="22"/>
                      <w:szCs w:val="22"/>
                    </w:rPr>
                    <w:t>«___» _________ 202__ г.</w:t>
                  </w:r>
                </w:p>
                <w:p w14:paraId="358CA9AE" w14:textId="77777777" w:rsidR="00354529" w:rsidRPr="00A6664E" w:rsidRDefault="00354529" w:rsidP="00C13E45">
                  <w:pPr>
                    <w:tabs>
                      <w:tab w:val="left" w:pos="9354"/>
                    </w:tabs>
                    <w:ind w:right="-6"/>
                    <w:jc w:val="both"/>
                    <w:rPr>
                      <w:sz w:val="22"/>
                      <w:szCs w:val="22"/>
                    </w:rPr>
                  </w:pPr>
                </w:p>
              </w:tc>
              <w:tc>
                <w:tcPr>
                  <w:tcW w:w="647" w:type="dxa"/>
                </w:tcPr>
                <w:p w14:paraId="70564C0E" w14:textId="77777777" w:rsidR="00354529" w:rsidRPr="00A6664E" w:rsidRDefault="00354529" w:rsidP="00C13E45">
                  <w:pPr>
                    <w:tabs>
                      <w:tab w:val="left" w:pos="9354"/>
                    </w:tabs>
                    <w:ind w:right="-6"/>
                    <w:jc w:val="center"/>
                    <w:rPr>
                      <w:sz w:val="22"/>
                      <w:szCs w:val="22"/>
                    </w:rPr>
                  </w:pPr>
                </w:p>
              </w:tc>
              <w:tc>
                <w:tcPr>
                  <w:tcW w:w="283" w:type="dxa"/>
                </w:tcPr>
                <w:p w14:paraId="39B098BE" w14:textId="77777777" w:rsidR="00354529" w:rsidRPr="00A6664E" w:rsidRDefault="00354529" w:rsidP="00C13E45">
                  <w:pPr>
                    <w:tabs>
                      <w:tab w:val="left" w:pos="9354"/>
                    </w:tabs>
                    <w:ind w:right="-6"/>
                    <w:jc w:val="center"/>
                    <w:rPr>
                      <w:sz w:val="22"/>
                      <w:szCs w:val="22"/>
                    </w:rPr>
                  </w:pPr>
                </w:p>
              </w:tc>
              <w:tc>
                <w:tcPr>
                  <w:tcW w:w="2721" w:type="dxa"/>
                </w:tcPr>
                <w:p w14:paraId="46E07AFA" w14:textId="77777777" w:rsidR="00354529" w:rsidRPr="00A6664E" w:rsidRDefault="00354529" w:rsidP="00C13E45">
                  <w:pPr>
                    <w:tabs>
                      <w:tab w:val="left" w:pos="9354"/>
                    </w:tabs>
                    <w:ind w:right="-6"/>
                    <w:jc w:val="center"/>
                    <w:rPr>
                      <w:sz w:val="22"/>
                      <w:szCs w:val="22"/>
                    </w:rPr>
                  </w:pPr>
                </w:p>
              </w:tc>
              <w:tc>
                <w:tcPr>
                  <w:tcW w:w="283" w:type="dxa"/>
                </w:tcPr>
                <w:p w14:paraId="2CDAAD60" w14:textId="77777777" w:rsidR="00354529" w:rsidRPr="00A6664E" w:rsidRDefault="00354529" w:rsidP="00C13E45">
                  <w:pPr>
                    <w:tabs>
                      <w:tab w:val="left" w:pos="9354"/>
                    </w:tabs>
                    <w:ind w:right="-6"/>
                    <w:jc w:val="center"/>
                    <w:rPr>
                      <w:sz w:val="22"/>
                      <w:szCs w:val="22"/>
                    </w:rPr>
                  </w:pPr>
                </w:p>
              </w:tc>
              <w:tc>
                <w:tcPr>
                  <w:tcW w:w="2438" w:type="dxa"/>
                </w:tcPr>
                <w:p w14:paraId="5C3A0C92" w14:textId="77777777" w:rsidR="00354529" w:rsidRPr="00A6664E" w:rsidRDefault="00354529" w:rsidP="00C13E45">
                  <w:pPr>
                    <w:tabs>
                      <w:tab w:val="left" w:pos="9354"/>
                    </w:tabs>
                    <w:ind w:right="-6"/>
                    <w:jc w:val="center"/>
                    <w:rPr>
                      <w:sz w:val="22"/>
                      <w:szCs w:val="22"/>
                    </w:rPr>
                  </w:pPr>
                </w:p>
              </w:tc>
            </w:tr>
            <w:tr w:rsidR="00354529" w14:paraId="0D8AA163" w14:textId="77777777" w:rsidTr="00C13E45">
              <w:tc>
                <w:tcPr>
                  <w:tcW w:w="3402" w:type="dxa"/>
                </w:tcPr>
                <w:p w14:paraId="5A723DE5" w14:textId="77777777" w:rsidR="00354529" w:rsidRDefault="00354529" w:rsidP="00C13E45">
                  <w:pPr>
                    <w:tabs>
                      <w:tab w:val="left" w:pos="9354"/>
                    </w:tabs>
                    <w:ind w:right="-6"/>
                  </w:pPr>
                </w:p>
              </w:tc>
              <w:tc>
                <w:tcPr>
                  <w:tcW w:w="647" w:type="dxa"/>
                </w:tcPr>
                <w:p w14:paraId="6BBD676F" w14:textId="77777777" w:rsidR="00354529" w:rsidRPr="004041E7" w:rsidRDefault="00354529" w:rsidP="00C13E45">
                  <w:pPr>
                    <w:tabs>
                      <w:tab w:val="left" w:pos="9354"/>
                    </w:tabs>
                    <w:ind w:right="-6"/>
                    <w:jc w:val="center"/>
                  </w:pPr>
                </w:p>
              </w:tc>
              <w:tc>
                <w:tcPr>
                  <w:tcW w:w="283" w:type="dxa"/>
                </w:tcPr>
                <w:p w14:paraId="5C360715" w14:textId="77777777" w:rsidR="00354529" w:rsidRPr="004041E7" w:rsidRDefault="00354529" w:rsidP="00C13E45">
                  <w:pPr>
                    <w:tabs>
                      <w:tab w:val="left" w:pos="9354"/>
                    </w:tabs>
                    <w:ind w:right="-6"/>
                    <w:jc w:val="center"/>
                  </w:pPr>
                </w:p>
              </w:tc>
              <w:tc>
                <w:tcPr>
                  <w:tcW w:w="2721" w:type="dxa"/>
                </w:tcPr>
                <w:p w14:paraId="1FBA90EA" w14:textId="77777777" w:rsidR="00354529" w:rsidRPr="004041E7" w:rsidRDefault="00354529" w:rsidP="00C13E45">
                  <w:pPr>
                    <w:tabs>
                      <w:tab w:val="left" w:pos="9354"/>
                    </w:tabs>
                    <w:ind w:right="-6"/>
                    <w:jc w:val="center"/>
                  </w:pPr>
                </w:p>
              </w:tc>
              <w:tc>
                <w:tcPr>
                  <w:tcW w:w="283" w:type="dxa"/>
                </w:tcPr>
                <w:p w14:paraId="53562425" w14:textId="77777777" w:rsidR="00354529" w:rsidRPr="004041E7" w:rsidRDefault="00354529" w:rsidP="00C13E45">
                  <w:pPr>
                    <w:tabs>
                      <w:tab w:val="left" w:pos="9354"/>
                    </w:tabs>
                    <w:ind w:right="-6"/>
                    <w:jc w:val="center"/>
                  </w:pPr>
                </w:p>
              </w:tc>
              <w:tc>
                <w:tcPr>
                  <w:tcW w:w="2438" w:type="dxa"/>
                </w:tcPr>
                <w:p w14:paraId="2AB56FB1" w14:textId="77777777" w:rsidR="00354529" w:rsidRPr="004041E7" w:rsidRDefault="00354529" w:rsidP="00C13E45">
                  <w:pPr>
                    <w:tabs>
                      <w:tab w:val="left" w:pos="9354"/>
                    </w:tabs>
                    <w:ind w:right="-6"/>
                    <w:jc w:val="center"/>
                  </w:pPr>
                </w:p>
              </w:tc>
            </w:tr>
          </w:tbl>
          <w:p w14:paraId="1A5DFC67" w14:textId="77777777" w:rsidR="00354529" w:rsidRDefault="00354529" w:rsidP="00C13E45">
            <w:pPr>
              <w:tabs>
                <w:tab w:val="left" w:pos="9354"/>
              </w:tabs>
              <w:ind w:right="-6"/>
              <w:jc w:val="both"/>
            </w:pPr>
          </w:p>
        </w:tc>
      </w:tr>
    </w:tbl>
    <w:p w14:paraId="3EDC9B3F" w14:textId="77777777" w:rsidR="00354529" w:rsidRDefault="00354529" w:rsidP="00354529">
      <w:pPr>
        <w:tabs>
          <w:tab w:val="left" w:pos="9354"/>
        </w:tabs>
        <w:ind w:right="-6"/>
        <w:jc w:val="both"/>
      </w:pPr>
    </w:p>
    <w:p w14:paraId="303CA8A3" w14:textId="77777777" w:rsidR="00354529" w:rsidRDefault="00354529" w:rsidP="00354529">
      <w:pPr>
        <w:tabs>
          <w:tab w:val="left" w:pos="9354"/>
        </w:tabs>
        <w:ind w:right="-6"/>
        <w:rPr>
          <w:sz w:val="28"/>
        </w:rPr>
      </w:pPr>
    </w:p>
    <w:p w14:paraId="221E4C82" w14:textId="64CC9C5C" w:rsidR="00354529" w:rsidRDefault="00354529" w:rsidP="00354529">
      <w:pPr>
        <w:tabs>
          <w:tab w:val="left" w:pos="9354"/>
        </w:tabs>
        <w:ind w:right="-6"/>
        <w:rPr>
          <w:sz w:val="28"/>
        </w:rPr>
      </w:pPr>
    </w:p>
    <w:p w14:paraId="189770C2" w14:textId="35B0C4B6" w:rsidR="002015C1" w:rsidRDefault="002015C1" w:rsidP="00354529">
      <w:pPr>
        <w:tabs>
          <w:tab w:val="left" w:pos="9354"/>
        </w:tabs>
        <w:ind w:right="-6"/>
        <w:rPr>
          <w:sz w:val="28"/>
        </w:rPr>
      </w:pPr>
    </w:p>
    <w:p w14:paraId="59775BD3" w14:textId="0CA9A93A" w:rsidR="002015C1" w:rsidRDefault="002015C1" w:rsidP="00354529">
      <w:pPr>
        <w:tabs>
          <w:tab w:val="left" w:pos="9354"/>
        </w:tabs>
        <w:ind w:right="-6"/>
        <w:rPr>
          <w:sz w:val="28"/>
        </w:rPr>
      </w:pPr>
    </w:p>
    <w:p w14:paraId="63CDCAF8" w14:textId="077E3A57" w:rsidR="002015C1" w:rsidRDefault="002015C1" w:rsidP="00354529">
      <w:pPr>
        <w:tabs>
          <w:tab w:val="left" w:pos="9354"/>
        </w:tabs>
        <w:ind w:right="-6"/>
        <w:rPr>
          <w:sz w:val="28"/>
        </w:rPr>
      </w:pPr>
    </w:p>
    <w:p w14:paraId="1090D6BA" w14:textId="77777777" w:rsidR="003B6DE0" w:rsidRDefault="003B6DE0" w:rsidP="00354529">
      <w:pPr>
        <w:tabs>
          <w:tab w:val="left" w:pos="9354"/>
        </w:tabs>
        <w:ind w:right="-6"/>
        <w:rPr>
          <w:sz w:val="28"/>
        </w:rPr>
      </w:pPr>
    </w:p>
    <w:p w14:paraId="6879D41F" w14:textId="44CABC24" w:rsidR="002015C1" w:rsidRDefault="002015C1" w:rsidP="00354529">
      <w:pPr>
        <w:tabs>
          <w:tab w:val="left" w:pos="9354"/>
        </w:tabs>
        <w:ind w:right="-6"/>
        <w:rPr>
          <w:sz w:val="28"/>
        </w:rPr>
      </w:pPr>
    </w:p>
    <w:p w14:paraId="30A08479" w14:textId="06377380" w:rsidR="002015C1" w:rsidRDefault="002015C1" w:rsidP="00354529">
      <w:pPr>
        <w:tabs>
          <w:tab w:val="left" w:pos="9354"/>
        </w:tabs>
        <w:ind w:right="-6"/>
        <w:rPr>
          <w:sz w:val="28"/>
        </w:rPr>
      </w:pPr>
    </w:p>
    <w:p w14:paraId="1856A934" w14:textId="77777777" w:rsidR="002015C1" w:rsidRDefault="002015C1" w:rsidP="00354529">
      <w:pPr>
        <w:tabs>
          <w:tab w:val="left" w:pos="9354"/>
        </w:tabs>
        <w:ind w:right="-6"/>
        <w:rPr>
          <w:sz w:val="28"/>
        </w:rPr>
      </w:pPr>
    </w:p>
    <w:p w14:paraId="1C15E496" w14:textId="390D2A98" w:rsidR="00354529" w:rsidRPr="00B30E9E" w:rsidRDefault="00E2203F" w:rsidP="00354529">
      <w:pPr>
        <w:tabs>
          <w:tab w:val="left" w:pos="9354"/>
        </w:tabs>
        <w:spacing w:line="360" w:lineRule="auto"/>
        <w:jc w:val="center"/>
        <w:rPr>
          <w:b/>
        </w:rPr>
      </w:pPr>
      <w:r>
        <w:rPr>
          <w:b/>
          <w:lang w:val="ru-RU"/>
        </w:rPr>
        <w:t xml:space="preserve">Приложение </w:t>
      </w:r>
      <w:r w:rsidR="00354529">
        <w:rPr>
          <w:b/>
        </w:rPr>
        <w:t>Е</w:t>
      </w:r>
    </w:p>
    <w:p w14:paraId="0EEF100F" w14:textId="7E8E1A27" w:rsidR="00354529" w:rsidRDefault="00E2203F" w:rsidP="00354529">
      <w:pPr>
        <w:tabs>
          <w:tab w:val="left" w:pos="9354"/>
        </w:tabs>
        <w:spacing w:line="360" w:lineRule="auto"/>
        <w:jc w:val="center"/>
        <w:rPr>
          <w:b/>
        </w:rPr>
      </w:pPr>
      <w:r>
        <w:rPr>
          <w:b/>
        </w:rPr>
        <w:t>(рекомендуемое</w:t>
      </w:r>
      <w:r w:rsidR="00354529" w:rsidRPr="00B30E9E">
        <w:rPr>
          <w:b/>
        </w:rPr>
        <w:t>)</w:t>
      </w:r>
    </w:p>
    <w:p w14:paraId="0447C075" w14:textId="77777777" w:rsidR="00354529" w:rsidRPr="004E6EF7" w:rsidRDefault="00354529" w:rsidP="00354529">
      <w:pPr>
        <w:tabs>
          <w:tab w:val="left" w:pos="9354"/>
        </w:tabs>
        <w:jc w:val="center"/>
        <w:rPr>
          <w:b/>
          <w:sz w:val="12"/>
          <w:szCs w:val="12"/>
        </w:rPr>
      </w:pPr>
    </w:p>
    <w:p w14:paraId="4FAEF409" w14:textId="5E44F37C" w:rsidR="00354529" w:rsidRPr="00354529" w:rsidRDefault="00354529" w:rsidP="00354529">
      <w:pPr>
        <w:tabs>
          <w:tab w:val="left" w:pos="9354"/>
        </w:tabs>
        <w:spacing w:line="360" w:lineRule="auto"/>
        <w:jc w:val="center"/>
        <w:rPr>
          <w:b/>
          <w:lang w:val="ru-RU"/>
        </w:rPr>
      </w:pPr>
      <w:r w:rsidRPr="00354529">
        <w:rPr>
          <w:b/>
          <w:lang w:val="ru-RU"/>
        </w:rPr>
        <w:t>Форма поясн</w:t>
      </w:r>
      <w:r w:rsidR="00E2203F">
        <w:rPr>
          <w:b/>
          <w:lang w:val="ru-RU"/>
        </w:rPr>
        <w:t>ительной записки к стандарту организации</w:t>
      </w:r>
    </w:p>
    <w:p w14:paraId="05D4EB91" w14:textId="77777777" w:rsidR="00354529" w:rsidRPr="00354529" w:rsidRDefault="00354529" w:rsidP="00354529">
      <w:pPr>
        <w:tabs>
          <w:tab w:val="left" w:pos="9354"/>
        </w:tabs>
        <w:spacing w:line="360" w:lineRule="auto"/>
        <w:jc w:val="center"/>
        <w:rPr>
          <w:b/>
          <w:sz w:val="12"/>
          <w:szCs w:val="12"/>
          <w:lang w:val="ru-RU"/>
        </w:rPr>
      </w:pPr>
    </w:p>
    <w:tbl>
      <w:tblPr>
        <w:tblStyle w:val="af5"/>
        <w:tblW w:w="0" w:type="auto"/>
        <w:tblLook w:val="04A0" w:firstRow="1" w:lastRow="0" w:firstColumn="1" w:lastColumn="0" w:noHBand="0" w:noVBand="1"/>
      </w:tblPr>
      <w:tblGrid>
        <w:gridCol w:w="9905"/>
      </w:tblGrid>
      <w:tr w:rsidR="00354529" w14:paraId="6DD17126" w14:textId="77777777" w:rsidTr="00C13E45">
        <w:tc>
          <w:tcPr>
            <w:tcW w:w="9628" w:type="dxa"/>
          </w:tcPr>
          <w:p w14:paraId="545DDB89" w14:textId="77777777" w:rsidR="00354529" w:rsidRPr="004E6EF7" w:rsidRDefault="00354529" w:rsidP="00C13E45">
            <w:pPr>
              <w:tabs>
                <w:tab w:val="left" w:pos="9354"/>
              </w:tabs>
              <w:spacing w:line="360" w:lineRule="auto"/>
              <w:rPr>
                <w:sz w:val="12"/>
                <w:szCs w:val="12"/>
              </w:rPr>
            </w:pPr>
          </w:p>
          <w:p w14:paraId="2FBC0A03" w14:textId="77777777" w:rsidR="00354529" w:rsidRPr="004E6EF7" w:rsidRDefault="00354529" w:rsidP="00C13E45">
            <w:pPr>
              <w:jc w:val="center"/>
              <w:rPr>
                <w:b/>
                <w:sz w:val="22"/>
                <w:szCs w:val="22"/>
              </w:rPr>
            </w:pPr>
            <w:r w:rsidRPr="004E6EF7">
              <w:rPr>
                <w:b/>
                <w:sz w:val="22"/>
                <w:szCs w:val="22"/>
              </w:rPr>
              <w:t>ПОЯСНИТЕЛЬНАЯ ЗАПИСКА</w:t>
            </w:r>
          </w:p>
          <w:p w14:paraId="5BD8D680" w14:textId="77777777" w:rsidR="00354529" w:rsidRPr="004E6EF7" w:rsidRDefault="00354529" w:rsidP="00C13E45">
            <w:pPr>
              <w:jc w:val="center"/>
              <w:rPr>
                <w:b/>
                <w:sz w:val="22"/>
                <w:szCs w:val="22"/>
              </w:rPr>
            </w:pPr>
            <w:r w:rsidRPr="004E6EF7">
              <w:rPr>
                <w:b/>
                <w:sz w:val="22"/>
                <w:szCs w:val="22"/>
              </w:rPr>
              <w:t xml:space="preserve">к стандарту организации </w:t>
            </w:r>
            <w:r>
              <w:rPr>
                <w:b/>
              </w:rPr>
              <w:t>___________________________________________________</w:t>
            </w:r>
          </w:p>
          <w:p w14:paraId="28A9DC4B" w14:textId="77777777" w:rsidR="00354529" w:rsidRPr="004E6EF7" w:rsidRDefault="00354529" w:rsidP="00C13E45">
            <w:pPr>
              <w:jc w:val="center"/>
              <w:rPr>
                <w:i/>
                <w:sz w:val="22"/>
                <w:szCs w:val="22"/>
              </w:rPr>
            </w:pPr>
            <w:r>
              <w:rPr>
                <w:i/>
              </w:rPr>
              <w:t xml:space="preserve">                                              </w:t>
            </w:r>
            <w:r w:rsidRPr="004E6EF7">
              <w:rPr>
                <w:i/>
                <w:sz w:val="22"/>
                <w:szCs w:val="22"/>
              </w:rPr>
              <w:t>обозначение и наименование</w:t>
            </w:r>
          </w:p>
          <w:p w14:paraId="17750363" w14:textId="77777777" w:rsidR="00354529" w:rsidRPr="004E6EF7" w:rsidRDefault="00354529" w:rsidP="00C13E45">
            <w:pPr>
              <w:rPr>
                <w:b/>
                <w:sz w:val="12"/>
                <w:szCs w:val="12"/>
              </w:rPr>
            </w:pPr>
          </w:p>
          <w:p w14:paraId="7F0FB425" w14:textId="73CAA1D8" w:rsidR="00354529" w:rsidRPr="00A6664E" w:rsidRDefault="00354529" w:rsidP="00C13E45">
            <w:pPr>
              <w:spacing w:line="320" w:lineRule="exact"/>
              <w:rPr>
                <w:b/>
                <w:sz w:val="22"/>
                <w:szCs w:val="22"/>
              </w:rPr>
            </w:pPr>
            <w:r w:rsidRPr="00A6664E">
              <w:rPr>
                <w:b/>
                <w:sz w:val="22"/>
                <w:szCs w:val="22"/>
              </w:rPr>
              <w:t xml:space="preserve">1 Сведения о правообладателе </w:t>
            </w:r>
            <w:r w:rsidR="00151C6B" w:rsidRPr="00A6664E">
              <w:rPr>
                <w:b/>
                <w:sz w:val="22"/>
                <w:szCs w:val="22"/>
              </w:rPr>
              <w:t>стандарта организации</w:t>
            </w:r>
          </w:p>
          <w:p w14:paraId="187EDEB6" w14:textId="77777777" w:rsidR="00354529" w:rsidRPr="00A6664E" w:rsidRDefault="00354529" w:rsidP="00C13E45">
            <w:pPr>
              <w:spacing w:line="320" w:lineRule="exact"/>
              <w:rPr>
                <w:b/>
                <w:sz w:val="22"/>
                <w:szCs w:val="22"/>
              </w:rPr>
            </w:pPr>
            <w:r w:rsidRPr="00A6664E">
              <w:rPr>
                <w:sz w:val="22"/>
                <w:szCs w:val="22"/>
              </w:rPr>
              <w:t>полное и краткое наименование организации</w:t>
            </w:r>
          </w:p>
          <w:p w14:paraId="5632BBEA" w14:textId="77777777" w:rsidR="00354529" w:rsidRPr="00A6664E" w:rsidRDefault="00354529" w:rsidP="00C13E45">
            <w:pPr>
              <w:spacing w:line="320" w:lineRule="exact"/>
              <w:rPr>
                <w:b/>
                <w:sz w:val="22"/>
                <w:szCs w:val="22"/>
              </w:rPr>
            </w:pPr>
            <w:r w:rsidRPr="00A6664E">
              <w:rPr>
                <w:sz w:val="22"/>
                <w:szCs w:val="22"/>
              </w:rPr>
              <w:t>адрес места нахождения</w:t>
            </w:r>
          </w:p>
          <w:p w14:paraId="735FEB01" w14:textId="77777777" w:rsidR="00354529" w:rsidRPr="00A6664E" w:rsidRDefault="00354529" w:rsidP="00C13E45">
            <w:pPr>
              <w:spacing w:line="320" w:lineRule="exact"/>
              <w:rPr>
                <w:b/>
                <w:sz w:val="22"/>
                <w:szCs w:val="22"/>
              </w:rPr>
            </w:pPr>
            <w:r w:rsidRPr="00A6664E">
              <w:rPr>
                <w:sz w:val="22"/>
                <w:szCs w:val="22"/>
              </w:rPr>
              <w:t>ОГРН/ИНН</w:t>
            </w:r>
          </w:p>
          <w:p w14:paraId="41C76DE3" w14:textId="77777777" w:rsidR="00354529" w:rsidRPr="00A6664E" w:rsidRDefault="00354529" w:rsidP="00C13E45">
            <w:pPr>
              <w:spacing w:line="320" w:lineRule="exact"/>
              <w:rPr>
                <w:b/>
                <w:sz w:val="22"/>
                <w:szCs w:val="22"/>
              </w:rPr>
            </w:pPr>
            <w:r w:rsidRPr="00A6664E">
              <w:rPr>
                <w:sz w:val="22"/>
                <w:szCs w:val="22"/>
              </w:rPr>
              <w:t>ОКПО</w:t>
            </w:r>
          </w:p>
          <w:p w14:paraId="1ACF864B" w14:textId="77777777" w:rsidR="00354529" w:rsidRPr="00A6664E" w:rsidRDefault="00354529" w:rsidP="00C13E45">
            <w:pPr>
              <w:spacing w:line="320" w:lineRule="exact"/>
              <w:rPr>
                <w:b/>
                <w:sz w:val="22"/>
                <w:szCs w:val="22"/>
              </w:rPr>
            </w:pPr>
            <w:r w:rsidRPr="00A6664E">
              <w:rPr>
                <w:sz w:val="22"/>
                <w:szCs w:val="22"/>
              </w:rPr>
              <w:t>контактные данные</w:t>
            </w:r>
          </w:p>
          <w:p w14:paraId="265FA325" w14:textId="21C40736" w:rsidR="00354529" w:rsidRPr="00A6664E" w:rsidRDefault="00354529" w:rsidP="00C13E45">
            <w:pPr>
              <w:spacing w:line="320" w:lineRule="exact"/>
              <w:rPr>
                <w:b/>
                <w:sz w:val="22"/>
                <w:szCs w:val="22"/>
              </w:rPr>
            </w:pPr>
            <w:r w:rsidRPr="00A6664E">
              <w:rPr>
                <w:b/>
                <w:sz w:val="22"/>
                <w:szCs w:val="22"/>
              </w:rPr>
              <w:t xml:space="preserve">2 Сведения об утверждении </w:t>
            </w:r>
            <w:r w:rsidR="00151C6B" w:rsidRPr="00A6664E">
              <w:rPr>
                <w:b/>
                <w:sz w:val="22"/>
                <w:szCs w:val="22"/>
              </w:rPr>
              <w:t>стандарта организации</w:t>
            </w:r>
            <w:r w:rsidRPr="00A6664E">
              <w:rPr>
                <w:i/>
                <w:sz w:val="22"/>
                <w:szCs w:val="22"/>
              </w:rPr>
              <w:t xml:space="preserve"> (протокол Совета СРО)</w:t>
            </w:r>
          </w:p>
          <w:p w14:paraId="3E028940" w14:textId="77777777" w:rsidR="00354529" w:rsidRPr="00A6664E" w:rsidRDefault="00354529" w:rsidP="00C13E45">
            <w:pPr>
              <w:spacing w:line="320" w:lineRule="exact"/>
              <w:rPr>
                <w:i/>
                <w:sz w:val="22"/>
                <w:szCs w:val="22"/>
              </w:rPr>
            </w:pPr>
            <w:r w:rsidRPr="00A6664E">
              <w:rPr>
                <w:sz w:val="22"/>
                <w:szCs w:val="22"/>
              </w:rPr>
              <w:t>сведения о новизне (</w:t>
            </w:r>
            <w:r w:rsidRPr="00A6664E">
              <w:rPr>
                <w:i/>
                <w:sz w:val="22"/>
                <w:szCs w:val="22"/>
              </w:rPr>
              <w:t>введены впервые/взамен)</w:t>
            </w:r>
          </w:p>
          <w:p w14:paraId="025828AE" w14:textId="77777777" w:rsidR="00354529" w:rsidRPr="00A6664E" w:rsidRDefault="00354529" w:rsidP="00C13E45">
            <w:pPr>
              <w:spacing w:line="320" w:lineRule="exact"/>
              <w:rPr>
                <w:i/>
                <w:sz w:val="22"/>
                <w:szCs w:val="22"/>
              </w:rPr>
            </w:pPr>
            <w:r w:rsidRPr="00A6664E">
              <w:rPr>
                <w:sz w:val="22"/>
                <w:szCs w:val="22"/>
              </w:rPr>
              <w:t>дата утверждения</w:t>
            </w:r>
          </w:p>
          <w:p w14:paraId="0B1D592E" w14:textId="77777777" w:rsidR="00354529" w:rsidRPr="00A6664E" w:rsidRDefault="00354529" w:rsidP="00C13E45">
            <w:pPr>
              <w:spacing w:line="320" w:lineRule="exact"/>
              <w:rPr>
                <w:i/>
                <w:sz w:val="22"/>
                <w:szCs w:val="22"/>
              </w:rPr>
            </w:pPr>
            <w:r w:rsidRPr="00A6664E">
              <w:rPr>
                <w:sz w:val="22"/>
                <w:szCs w:val="22"/>
              </w:rPr>
              <w:t>дата введения в действие</w:t>
            </w:r>
          </w:p>
          <w:p w14:paraId="7FF2F581" w14:textId="7C17D9AB" w:rsidR="00354529" w:rsidRPr="00A6664E" w:rsidRDefault="00354529" w:rsidP="00C13E45">
            <w:pPr>
              <w:spacing w:line="320" w:lineRule="exact"/>
              <w:rPr>
                <w:sz w:val="22"/>
                <w:szCs w:val="22"/>
              </w:rPr>
            </w:pPr>
            <w:r w:rsidRPr="00A6664E">
              <w:rPr>
                <w:b/>
                <w:sz w:val="22"/>
                <w:szCs w:val="22"/>
              </w:rPr>
              <w:t xml:space="preserve">3 Краткая характеристика </w:t>
            </w:r>
            <w:r w:rsidR="00151C6B" w:rsidRPr="00A6664E">
              <w:rPr>
                <w:b/>
                <w:sz w:val="22"/>
                <w:szCs w:val="22"/>
              </w:rPr>
              <w:t>стандарта организации</w:t>
            </w:r>
          </w:p>
          <w:p w14:paraId="26C144C0" w14:textId="77777777" w:rsidR="00354529" w:rsidRPr="00A6664E" w:rsidRDefault="00354529" w:rsidP="00C13E45">
            <w:pPr>
              <w:spacing w:line="320" w:lineRule="exact"/>
              <w:rPr>
                <w:sz w:val="22"/>
                <w:szCs w:val="22"/>
              </w:rPr>
            </w:pPr>
            <w:r w:rsidRPr="00A6664E">
              <w:rPr>
                <w:sz w:val="22"/>
                <w:szCs w:val="22"/>
              </w:rPr>
              <w:t>объект стандартизации</w:t>
            </w:r>
          </w:p>
          <w:p w14:paraId="5F773DDC" w14:textId="77777777" w:rsidR="00354529" w:rsidRPr="00A6664E" w:rsidRDefault="00354529" w:rsidP="00C13E45">
            <w:pPr>
              <w:spacing w:line="320" w:lineRule="exact"/>
              <w:rPr>
                <w:sz w:val="22"/>
                <w:szCs w:val="22"/>
              </w:rPr>
            </w:pPr>
            <w:r w:rsidRPr="00A6664E">
              <w:rPr>
                <w:sz w:val="22"/>
                <w:szCs w:val="22"/>
              </w:rPr>
              <w:t>область применения</w:t>
            </w:r>
          </w:p>
          <w:p w14:paraId="7C8CFF07" w14:textId="77777777" w:rsidR="00354529" w:rsidRPr="00A6664E" w:rsidRDefault="00354529" w:rsidP="00C13E45">
            <w:pPr>
              <w:spacing w:line="320" w:lineRule="exact"/>
              <w:rPr>
                <w:sz w:val="22"/>
                <w:szCs w:val="22"/>
              </w:rPr>
            </w:pPr>
            <w:r w:rsidRPr="00A6664E">
              <w:rPr>
                <w:sz w:val="22"/>
                <w:szCs w:val="22"/>
              </w:rPr>
              <w:t>ОКС (</w:t>
            </w:r>
            <w:r w:rsidRPr="00A6664E">
              <w:rPr>
                <w:i/>
                <w:sz w:val="22"/>
                <w:szCs w:val="22"/>
              </w:rPr>
              <w:t>код и наименование)</w:t>
            </w:r>
          </w:p>
          <w:p w14:paraId="4820B524" w14:textId="77777777" w:rsidR="00354529" w:rsidRPr="00A6664E" w:rsidRDefault="00354529" w:rsidP="00C13E45">
            <w:pPr>
              <w:spacing w:line="320" w:lineRule="exact"/>
              <w:rPr>
                <w:sz w:val="22"/>
                <w:szCs w:val="22"/>
              </w:rPr>
            </w:pPr>
            <w:r w:rsidRPr="00A6664E">
              <w:rPr>
                <w:sz w:val="22"/>
                <w:szCs w:val="22"/>
              </w:rPr>
              <w:t>ОКПД 2 (при наличии) (</w:t>
            </w:r>
            <w:r w:rsidRPr="00A6664E">
              <w:rPr>
                <w:i/>
                <w:sz w:val="22"/>
                <w:szCs w:val="22"/>
              </w:rPr>
              <w:t>код и наименование</w:t>
            </w:r>
            <w:r w:rsidRPr="00A6664E">
              <w:rPr>
                <w:sz w:val="22"/>
                <w:szCs w:val="22"/>
              </w:rPr>
              <w:t>)</w:t>
            </w:r>
          </w:p>
          <w:p w14:paraId="29D1FAD3" w14:textId="77777777" w:rsidR="00354529" w:rsidRPr="00A6664E" w:rsidRDefault="00354529" w:rsidP="00C13E45">
            <w:pPr>
              <w:spacing w:line="320" w:lineRule="exact"/>
              <w:rPr>
                <w:sz w:val="22"/>
                <w:szCs w:val="22"/>
              </w:rPr>
            </w:pPr>
            <w:r w:rsidRPr="00A6664E">
              <w:rPr>
                <w:sz w:val="22"/>
                <w:szCs w:val="22"/>
              </w:rPr>
              <w:t>ТНВЭД (при наличии)</w:t>
            </w:r>
          </w:p>
          <w:p w14:paraId="779034D6" w14:textId="77777777" w:rsidR="00354529" w:rsidRPr="00A6664E" w:rsidRDefault="00354529" w:rsidP="00C13E45">
            <w:pPr>
              <w:spacing w:line="320" w:lineRule="exact"/>
              <w:rPr>
                <w:sz w:val="22"/>
                <w:szCs w:val="22"/>
              </w:rPr>
            </w:pPr>
            <w:r w:rsidRPr="00A6664E">
              <w:rPr>
                <w:b/>
                <w:sz w:val="22"/>
                <w:szCs w:val="22"/>
              </w:rPr>
              <w:t xml:space="preserve">4 Сведения об экспертном заключении профильного технического комитета </w:t>
            </w:r>
          </w:p>
          <w:p w14:paraId="7247DAD1" w14:textId="77777777" w:rsidR="00354529" w:rsidRPr="00A6664E" w:rsidRDefault="00354529" w:rsidP="00C13E45">
            <w:pPr>
              <w:spacing w:line="320" w:lineRule="exact"/>
              <w:rPr>
                <w:sz w:val="22"/>
                <w:szCs w:val="22"/>
              </w:rPr>
            </w:pPr>
            <w:r w:rsidRPr="00A6664E">
              <w:rPr>
                <w:sz w:val="22"/>
                <w:szCs w:val="22"/>
              </w:rPr>
              <w:t>профильный ТК (</w:t>
            </w:r>
            <w:r w:rsidRPr="00A6664E">
              <w:rPr>
                <w:i/>
                <w:sz w:val="22"/>
                <w:szCs w:val="22"/>
              </w:rPr>
              <w:t>номер и наименование, к которому относится объект стандартизации)</w:t>
            </w:r>
          </w:p>
          <w:p w14:paraId="49A2857A" w14:textId="77777777" w:rsidR="00354529" w:rsidRPr="00A6664E" w:rsidRDefault="00354529" w:rsidP="00C13E45">
            <w:pPr>
              <w:spacing w:line="320" w:lineRule="exact"/>
              <w:rPr>
                <w:sz w:val="22"/>
                <w:szCs w:val="22"/>
              </w:rPr>
            </w:pPr>
            <w:r w:rsidRPr="00A6664E">
              <w:rPr>
                <w:sz w:val="22"/>
                <w:szCs w:val="22"/>
              </w:rPr>
              <w:t>согласование со смежными ТК</w:t>
            </w:r>
          </w:p>
          <w:p w14:paraId="7AE77567" w14:textId="015FD430" w:rsidR="00354529" w:rsidRPr="00A6664E" w:rsidRDefault="00354529" w:rsidP="00C13E45">
            <w:pPr>
              <w:spacing w:line="320" w:lineRule="exact"/>
              <w:rPr>
                <w:sz w:val="22"/>
                <w:szCs w:val="22"/>
              </w:rPr>
            </w:pPr>
            <w:r w:rsidRPr="00A6664E">
              <w:rPr>
                <w:sz w:val="22"/>
                <w:szCs w:val="22"/>
              </w:rPr>
              <w:t xml:space="preserve">дата направления </w:t>
            </w:r>
            <w:r w:rsidR="001B4735" w:rsidRPr="00A6664E">
              <w:rPr>
                <w:sz w:val="22"/>
                <w:szCs w:val="22"/>
              </w:rPr>
              <w:t>стандарта организации</w:t>
            </w:r>
            <w:r w:rsidRPr="00A6664E">
              <w:rPr>
                <w:sz w:val="22"/>
                <w:szCs w:val="22"/>
              </w:rPr>
              <w:t xml:space="preserve"> на экспертизу в профильный ТК</w:t>
            </w:r>
          </w:p>
          <w:p w14:paraId="1C8FF9B0" w14:textId="77777777" w:rsidR="00354529" w:rsidRPr="00A6664E" w:rsidRDefault="00354529" w:rsidP="00C13E45">
            <w:pPr>
              <w:spacing w:line="320" w:lineRule="exact"/>
              <w:rPr>
                <w:sz w:val="22"/>
                <w:szCs w:val="22"/>
              </w:rPr>
            </w:pPr>
            <w:r w:rsidRPr="00A6664E">
              <w:rPr>
                <w:sz w:val="22"/>
                <w:szCs w:val="22"/>
              </w:rPr>
              <w:t>номер и дата выдачи экспертного заключения ТК</w:t>
            </w:r>
          </w:p>
          <w:p w14:paraId="5A6AA5C9" w14:textId="52816E8B" w:rsidR="00354529" w:rsidRPr="00A6664E" w:rsidRDefault="00354529" w:rsidP="00C13E45">
            <w:pPr>
              <w:spacing w:line="320" w:lineRule="exact"/>
              <w:rPr>
                <w:sz w:val="22"/>
                <w:szCs w:val="22"/>
              </w:rPr>
            </w:pPr>
            <w:r w:rsidRPr="00A6664E">
              <w:rPr>
                <w:b/>
                <w:sz w:val="22"/>
                <w:szCs w:val="22"/>
              </w:rPr>
              <w:t xml:space="preserve">5 Перечень исходных документов и другие источники информации, использованные при разработке </w:t>
            </w:r>
            <w:r w:rsidR="00151C6B" w:rsidRPr="00A6664E">
              <w:rPr>
                <w:b/>
                <w:sz w:val="22"/>
                <w:szCs w:val="22"/>
              </w:rPr>
              <w:t>стандарта организации</w:t>
            </w:r>
          </w:p>
          <w:p w14:paraId="4866E97C" w14:textId="77777777" w:rsidR="00354529" w:rsidRPr="00A6664E" w:rsidRDefault="00354529" w:rsidP="00C13E45">
            <w:pPr>
              <w:spacing w:line="320" w:lineRule="exact"/>
              <w:rPr>
                <w:sz w:val="22"/>
                <w:szCs w:val="22"/>
              </w:rPr>
            </w:pPr>
            <w:r w:rsidRPr="00A6664E">
              <w:rPr>
                <w:sz w:val="22"/>
                <w:szCs w:val="22"/>
              </w:rPr>
              <w:t>результаты научных исследований (испытаний) и измерений</w:t>
            </w:r>
          </w:p>
          <w:p w14:paraId="2F180F3E" w14:textId="77777777" w:rsidR="00354529" w:rsidRPr="00A6664E" w:rsidRDefault="00354529" w:rsidP="00C13E45">
            <w:pPr>
              <w:spacing w:line="320" w:lineRule="exact"/>
              <w:rPr>
                <w:sz w:val="22"/>
                <w:szCs w:val="22"/>
              </w:rPr>
            </w:pPr>
            <w:r w:rsidRPr="00A6664E">
              <w:rPr>
                <w:sz w:val="22"/>
                <w:szCs w:val="22"/>
              </w:rPr>
              <w:t>международные и региональные стандарты</w:t>
            </w:r>
          </w:p>
          <w:p w14:paraId="490D8528" w14:textId="77777777" w:rsidR="00354529" w:rsidRPr="00A6664E" w:rsidRDefault="00354529" w:rsidP="00C13E45">
            <w:pPr>
              <w:spacing w:line="320" w:lineRule="exact"/>
              <w:rPr>
                <w:sz w:val="22"/>
                <w:szCs w:val="22"/>
              </w:rPr>
            </w:pPr>
            <w:r w:rsidRPr="00A6664E">
              <w:rPr>
                <w:sz w:val="22"/>
                <w:szCs w:val="22"/>
              </w:rPr>
              <w:t>объекты патентного права</w:t>
            </w:r>
          </w:p>
          <w:p w14:paraId="26BA1BE3" w14:textId="77777777" w:rsidR="00354529" w:rsidRPr="004E6EF7" w:rsidRDefault="00354529" w:rsidP="00C13E45">
            <w:pPr>
              <w:spacing w:line="320" w:lineRule="exact"/>
              <w:rPr>
                <w:b/>
                <w:sz w:val="12"/>
                <w:szCs w:val="12"/>
              </w:rPr>
            </w:pPr>
          </w:p>
          <w:tbl>
            <w:tblPr>
              <w:tblStyle w:val="af5"/>
              <w:tblW w:w="97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2494"/>
              <w:gridCol w:w="283"/>
              <w:gridCol w:w="2721"/>
              <w:gridCol w:w="283"/>
              <w:gridCol w:w="2438"/>
            </w:tblGrid>
            <w:tr w:rsidR="00354529" w14:paraId="19744D0B" w14:textId="77777777" w:rsidTr="00C13E45">
              <w:tc>
                <w:tcPr>
                  <w:tcW w:w="1555" w:type="dxa"/>
                </w:tcPr>
                <w:p w14:paraId="4CCC8A76" w14:textId="77777777" w:rsidR="00354529" w:rsidRDefault="00354529" w:rsidP="00C13E45">
                  <w:pPr>
                    <w:tabs>
                      <w:tab w:val="left" w:pos="9354"/>
                    </w:tabs>
                    <w:spacing w:line="320" w:lineRule="exact"/>
                    <w:ind w:right="-6"/>
                    <w:jc w:val="both"/>
                  </w:pPr>
                  <w:r w:rsidRPr="008C09DF">
                    <w:t>Руководитель</w:t>
                  </w:r>
                </w:p>
              </w:tc>
              <w:tc>
                <w:tcPr>
                  <w:tcW w:w="2494" w:type="dxa"/>
                  <w:tcBorders>
                    <w:bottom w:val="single" w:sz="4" w:space="0" w:color="auto"/>
                  </w:tcBorders>
                </w:tcPr>
                <w:p w14:paraId="5DE8B725" w14:textId="77777777" w:rsidR="00354529" w:rsidRDefault="00354529" w:rsidP="00C13E45">
                  <w:pPr>
                    <w:tabs>
                      <w:tab w:val="left" w:pos="9354"/>
                    </w:tabs>
                    <w:spacing w:line="320" w:lineRule="exact"/>
                    <w:ind w:right="-6"/>
                    <w:jc w:val="both"/>
                  </w:pPr>
                </w:p>
              </w:tc>
              <w:tc>
                <w:tcPr>
                  <w:tcW w:w="283" w:type="dxa"/>
                </w:tcPr>
                <w:p w14:paraId="43C6DDF5" w14:textId="77777777" w:rsidR="00354529" w:rsidRDefault="00354529" w:rsidP="00C13E45">
                  <w:pPr>
                    <w:tabs>
                      <w:tab w:val="left" w:pos="9354"/>
                    </w:tabs>
                    <w:spacing w:line="320" w:lineRule="exact"/>
                    <w:ind w:right="-6"/>
                    <w:jc w:val="both"/>
                  </w:pPr>
                </w:p>
              </w:tc>
              <w:tc>
                <w:tcPr>
                  <w:tcW w:w="2721" w:type="dxa"/>
                  <w:tcBorders>
                    <w:bottom w:val="single" w:sz="4" w:space="0" w:color="auto"/>
                  </w:tcBorders>
                </w:tcPr>
                <w:p w14:paraId="3F3DDFD6" w14:textId="77777777" w:rsidR="00354529" w:rsidRDefault="00354529" w:rsidP="00C13E45">
                  <w:pPr>
                    <w:tabs>
                      <w:tab w:val="left" w:pos="9354"/>
                    </w:tabs>
                    <w:spacing w:line="320" w:lineRule="exact"/>
                    <w:ind w:right="-6"/>
                    <w:jc w:val="both"/>
                  </w:pPr>
                </w:p>
              </w:tc>
              <w:tc>
                <w:tcPr>
                  <w:tcW w:w="283" w:type="dxa"/>
                </w:tcPr>
                <w:p w14:paraId="43C0FACB" w14:textId="77777777" w:rsidR="00354529" w:rsidRDefault="00354529" w:rsidP="00C13E45">
                  <w:pPr>
                    <w:tabs>
                      <w:tab w:val="left" w:pos="9354"/>
                    </w:tabs>
                    <w:spacing w:line="320" w:lineRule="exact"/>
                    <w:ind w:right="-6"/>
                    <w:jc w:val="both"/>
                  </w:pPr>
                </w:p>
              </w:tc>
              <w:tc>
                <w:tcPr>
                  <w:tcW w:w="2438" w:type="dxa"/>
                  <w:tcBorders>
                    <w:bottom w:val="single" w:sz="4" w:space="0" w:color="auto"/>
                  </w:tcBorders>
                </w:tcPr>
                <w:p w14:paraId="5D6226B8" w14:textId="77777777" w:rsidR="00354529" w:rsidRDefault="00354529" w:rsidP="00C13E45">
                  <w:pPr>
                    <w:tabs>
                      <w:tab w:val="left" w:pos="9354"/>
                    </w:tabs>
                    <w:spacing w:line="320" w:lineRule="exact"/>
                    <w:ind w:right="-6"/>
                    <w:jc w:val="both"/>
                  </w:pPr>
                </w:p>
              </w:tc>
            </w:tr>
            <w:tr w:rsidR="00354529" w14:paraId="03157CED" w14:textId="77777777" w:rsidTr="00C13E45">
              <w:tc>
                <w:tcPr>
                  <w:tcW w:w="1555" w:type="dxa"/>
                </w:tcPr>
                <w:p w14:paraId="1DBC5D90" w14:textId="77777777" w:rsidR="00354529" w:rsidRDefault="00354529" w:rsidP="00C13E45">
                  <w:pPr>
                    <w:tabs>
                      <w:tab w:val="left" w:pos="9354"/>
                    </w:tabs>
                    <w:spacing w:line="320" w:lineRule="exact"/>
                    <w:ind w:right="-6"/>
                    <w:jc w:val="both"/>
                  </w:pPr>
                </w:p>
              </w:tc>
              <w:tc>
                <w:tcPr>
                  <w:tcW w:w="2494" w:type="dxa"/>
                  <w:tcBorders>
                    <w:top w:val="single" w:sz="4" w:space="0" w:color="auto"/>
                  </w:tcBorders>
                </w:tcPr>
                <w:p w14:paraId="5E5E2A7D" w14:textId="77777777" w:rsidR="00354529" w:rsidRPr="004041E7" w:rsidRDefault="00354529" w:rsidP="00C13E45">
                  <w:pPr>
                    <w:tabs>
                      <w:tab w:val="left" w:pos="9354"/>
                    </w:tabs>
                    <w:spacing w:line="320" w:lineRule="exact"/>
                    <w:ind w:right="-6"/>
                    <w:jc w:val="center"/>
                  </w:pPr>
                  <w:r w:rsidRPr="004041E7">
                    <w:t>(наименование заявителя)</w:t>
                  </w:r>
                </w:p>
              </w:tc>
              <w:tc>
                <w:tcPr>
                  <w:tcW w:w="283" w:type="dxa"/>
                </w:tcPr>
                <w:p w14:paraId="5D90DAB2" w14:textId="77777777" w:rsidR="00354529" w:rsidRPr="004041E7" w:rsidRDefault="00354529" w:rsidP="00C13E45">
                  <w:pPr>
                    <w:tabs>
                      <w:tab w:val="left" w:pos="9354"/>
                    </w:tabs>
                    <w:spacing w:line="320" w:lineRule="exact"/>
                    <w:ind w:right="-6"/>
                    <w:jc w:val="center"/>
                  </w:pPr>
                </w:p>
              </w:tc>
              <w:tc>
                <w:tcPr>
                  <w:tcW w:w="2721" w:type="dxa"/>
                  <w:tcBorders>
                    <w:top w:val="single" w:sz="4" w:space="0" w:color="auto"/>
                  </w:tcBorders>
                </w:tcPr>
                <w:p w14:paraId="1922BDFA" w14:textId="77777777" w:rsidR="00354529" w:rsidRPr="004041E7" w:rsidRDefault="00354529" w:rsidP="00C13E45">
                  <w:pPr>
                    <w:tabs>
                      <w:tab w:val="left" w:pos="9354"/>
                    </w:tabs>
                    <w:spacing w:line="320" w:lineRule="exact"/>
                    <w:ind w:right="-6"/>
                    <w:jc w:val="center"/>
                  </w:pPr>
                  <w:r w:rsidRPr="004041E7">
                    <w:t>(подпись</w:t>
                  </w:r>
                  <w:r>
                    <w:t>)</w:t>
                  </w:r>
                </w:p>
              </w:tc>
              <w:tc>
                <w:tcPr>
                  <w:tcW w:w="283" w:type="dxa"/>
                </w:tcPr>
                <w:p w14:paraId="64DED518" w14:textId="77777777" w:rsidR="00354529" w:rsidRPr="004041E7" w:rsidRDefault="00354529" w:rsidP="00C13E45">
                  <w:pPr>
                    <w:tabs>
                      <w:tab w:val="left" w:pos="9354"/>
                    </w:tabs>
                    <w:spacing w:line="320" w:lineRule="exact"/>
                    <w:ind w:right="-6"/>
                    <w:jc w:val="center"/>
                  </w:pPr>
                </w:p>
              </w:tc>
              <w:tc>
                <w:tcPr>
                  <w:tcW w:w="2438" w:type="dxa"/>
                  <w:tcBorders>
                    <w:top w:val="single" w:sz="4" w:space="0" w:color="auto"/>
                  </w:tcBorders>
                </w:tcPr>
                <w:p w14:paraId="53A1D92D" w14:textId="77777777" w:rsidR="00354529" w:rsidRPr="004041E7" w:rsidRDefault="00354529" w:rsidP="00C13E45">
                  <w:pPr>
                    <w:tabs>
                      <w:tab w:val="left" w:pos="9354"/>
                    </w:tabs>
                    <w:spacing w:line="320" w:lineRule="exact"/>
                    <w:ind w:right="-6"/>
                    <w:jc w:val="center"/>
                  </w:pPr>
                  <w:r w:rsidRPr="004041E7">
                    <w:t>(инициалы, фамилия)</w:t>
                  </w:r>
                </w:p>
              </w:tc>
            </w:tr>
          </w:tbl>
          <w:p w14:paraId="6A6640F3" w14:textId="77777777" w:rsidR="00354529" w:rsidRPr="004E6EF7" w:rsidRDefault="00354529" w:rsidP="00C13E45">
            <w:pPr>
              <w:spacing w:line="320" w:lineRule="exact"/>
              <w:rPr>
                <w:sz w:val="12"/>
                <w:szCs w:val="12"/>
              </w:rPr>
            </w:pPr>
          </w:p>
          <w:tbl>
            <w:tblPr>
              <w:tblStyle w:val="af5"/>
              <w:tblW w:w="97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647"/>
              <w:gridCol w:w="283"/>
              <w:gridCol w:w="2721"/>
              <w:gridCol w:w="283"/>
              <w:gridCol w:w="2438"/>
            </w:tblGrid>
            <w:tr w:rsidR="00354529" w14:paraId="74147823" w14:textId="77777777" w:rsidTr="00C13E45">
              <w:tc>
                <w:tcPr>
                  <w:tcW w:w="3402" w:type="dxa"/>
                </w:tcPr>
                <w:p w14:paraId="6FD6949A" w14:textId="77777777" w:rsidR="00354529" w:rsidRPr="009B339B" w:rsidRDefault="00354529" w:rsidP="00C13E45">
                  <w:pPr>
                    <w:tabs>
                      <w:tab w:val="left" w:pos="9354"/>
                    </w:tabs>
                    <w:spacing w:line="320" w:lineRule="exact"/>
                    <w:ind w:right="-6"/>
                  </w:pPr>
                  <w:r w:rsidRPr="009B339B">
                    <w:rPr>
                      <w:sz w:val="22"/>
                      <w:szCs w:val="22"/>
                    </w:rPr>
                    <w:t>М.</w:t>
                  </w:r>
                  <w:r w:rsidRPr="009B339B">
                    <w:t>П.</w:t>
                  </w:r>
                </w:p>
                <w:p w14:paraId="160FBF20" w14:textId="77777777" w:rsidR="00354529" w:rsidRPr="004E6EF7" w:rsidRDefault="00354529" w:rsidP="00C13E45">
                  <w:pPr>
                    <w:tabs>
                      <w:tab w:val="left" w:pos="9354"/>
                    </w:tabs>
                    <w:spacing w:line="320" w:lineRule="exact"/>
                    <w:ind w:right="-6"/>
                    <w:jc w:val="both"/>
                    <w:rPr>
                      <w:sz w:val="12"/>
                      <w:szCs w:val="12"/>
                    </w:rPr>
                  </w:pPr>
                </w:p>
                <w:p w14:paraId="7523E6BE" w14:textId="77777777" w:rsidR="00354529" w:rsidRPr="009B339B" w:rsidRDefault="00354529" w:rsidP="00C13E45">
                  <w:pPr>
                    <w:tabs>
                      <w:tab w:val="left" w:pos="9354"/>
                    </w:tabs>
                    <w:spacing w:line="320" w:lineRule="exact"/>
                    <w:ind w:right="-6"/>
                  </w:pPr>
                  <w:r w:rsidRPr="009B339B">
                    <w:t>«___» _________ 202</w:t>
                  </w:r>
                  <w:r>
                    <w:t>__</w:t>
                  </w:r>
                  <w:r w:rsidRPr="009B339B">
                    <w:t xml:space="preserve"> г.</w:t>
                  </w:r>
                </w:p>
                <w:p w14:paraId="7D580918" w14:textId="77777777" w:rsidR="00354529" w:rsidRPr="009B339B" w:rsidRDefault="00354529" w:rsidP="00C13E45">
                  <w:pPr>
                    <w:tabs>
                      <w:tab w:val="left" w:pos="9354"/>
                    </w:tabs>
                    <w:spacing w:line="320" w:lineRule="exact"/>
                    <w:ind w:right="-6"/>
                    <w:jc w:val="both"/>
                    <w:rPr>
                      <w:sz w:val="22"/>
                      <w:szCs w:val="22"/>
                    </w:rPr>
                  </w:pPr>
                </w:p>
              </w:tc>
              <w:tc>
                <w:tcPr>
                  <w:tcW w:w="647" w:type="dxa"/>
                </w:tcPr>
                <w:p w14:paraId="3561EA83" w14:textId="77777777" w:rsidR="00354529" w:rsidRPr="009B339B" w:rsidRDefault="00354529" w:rsidP="00C13E45">
                  <w:pPr>
                    <w:tabs>
                      <w:tab w:val="left" w:pos="9354"/>
                    </w:tabs>
                    <w:spacing w:line="320" w:lineRule="exact"/>
                    <w:ind w:right="-6"/>
                    <w:jc w:val="center"/>
                    <w:rPr>
                      <w:sz w:val="22"/>
                      <w:szCs w:val="22"/>
                    </w:rPr>
                  </w:pPr>
                </w:p>
              </w:tc>
              <w:tc>
                <w:tcPr>
                  <w:tcW w:w="283" w:type="dxa"/>
                </w:tcPr>
                <w:p w14:paraId="086E62C2" w14:textId="77777777" w:rsidR="00354529" w:rsidRPr="004041E7" w:rsidRDefault="00354529" w:rsidP="00C13E45">
                  <w:pPr>
                    <w:tabs>
                      <w:tab w:val="left" w:pos="9354"/>
                    </w:tabs>
                    <w:spacing w:line="320" w:lineRule="exact"/>
                    <w:ind w:right="-6"/>
                    <w:jc w:val="center"/>
                  </w:pPr>
                </w:p>
              </w:tc>
              <w:tc>
                <w:tcPr>
                  <w:tcW w:w="2721" w:type="dxa"/>
                </w:tcPr>
                <w:p w14:paraId="0DCF64AD" w14:textId="77777777" w:rsidR="00354529" w:rsidRPr="004041E7" w:rsidRDefault="00354529" w:rsidP="00C13E45">
                  <w:pPr>
                    <w:tabs>
                      <w:tab w:val="left" w:pos="9354"/>
                    </w:tabs>
                    <w:spacing w:line="320" w:lineRule="exact"/>
                    <w:ind w:right="-6"/>
                    <w:jc w:val="center"/>
                  </w:pPr>
                </w:p>
              </w:tc>
              <w:tc>
                <w:tcPr>
                  <w:tcW w:w="283" w:type="dxa"/>
                </w:tcPr>
                <w:p w14:paraId="6855FD2A" w14:textId="77777777" w:rsidR="00354529" w:rsidRPr="004041E7" w:rsidRDefault="00354529" w:rsidP="00C13E45">
                  <w:pPr>
                    <w:tabs>
                      <w:tab w:val="left" w:pos="9354"/>
                    </w:tabs>
                    <w:spacing w:line="320" w:lineRule="exact"/>
                    <w:ind w:right="-6"/>
                    <w:jc w:val="center"/>
                  </w:pPr>
                </w:p>
              </w:tc>
              <w:tc>
                <w:tcPr>
                  <w:tcW w:w="2438" w:type="dxa"/>
                </w:tcPr>
                <w:p w14:paraId="45DE1690" w14:textId="77777777" w:rsidR="00354529" w:rsidRPr="004041E7" w:rsidRDefault="00354529" w:rsidP="00C13E45">
                  <w:pPr>
                    <w:tabs>
                      <w:tab w:val="left" w:pos="9354"/>
                    </w:tabs>
                    <w:spacing w:line="320" w:lineRule="exact"/>
                    <w:ind w:right="-6"/>
                    <w:jc w:val="center"/>
                  </w:pPr>
                </w:p>
              </w:tc>
            </w:tr>
          </w:tbl>
          <w:p w14:paraId="5051D126" w14:textId="77777777" w:rsidR="00354529" w:rsidRDefault="00354529" w:rsidP="00C13E45">
            <w:pPr>
              <w:rPr>
                <w:b/>
              </w:rPr>
            </w:pPr>
          </w:p>
        </w:tc>
      </w:tr>
    </w:tbl>
    <w:p w14:paraId="16EEB08C" w14:textId="77777777" w:rsidR="00354529" w:rsidRDefault="00354529" w:rsidP="00354529">
      <w:pPr>
        <w:rPr>
          <w:b/>
        </w:rPr>
      </w:pPr>
    </w:p>
    <w:p w14:paraId="5DF7BA82" w14:textId="7E9F41B0" w:rsidR="00354529" w:rsidRDefault="00354529" w:rsidP="00354529">
      <w:pPr>
        <w:pStyle w:val="afa"/>
        <w:spacing w:after="0" w:line="276" w:lineRule="auto"/>
        <w:ind w:left="0"/>
        <w:jc w:val="center"/>
        <w:rPr>
          <w:b/>
          <w:sz w:val="28"/>
          <w:szCs w:val="28"/>
          <w:lang w:bidi="ru-RU"/>
        </w:rPr>
      </w:pPr>
    </w:p>
    <w:p w14:paraId="3EA7F2A6" w14:textId="77777777" w:rsidR="00116CED" w:rsidRDefault="00116CED" w:rsidP="00354529">
      <w:pPr>
        <w:pStyle w:val="afa"/>
        <w:spacing w:after="0" w:line="276" w:lineRule="auto"/>
        <w:ind w:left="0"/>
        <w:jc w:val="center"/>
        <w:rPr>
          <w:b/>
          <w:sz w:val="28"/>
          <w:szCs w:val="28"/>
          <w:lang w:bidi="ru-RU"/>
        </w:rPr>
      </w:pPr>
    </w:p>
    <w:p w14:paraId="34BAE34A" w14:textId="77777777" w:rsidR="00354529" w:rsidRPr="004D035A" w:rsidRDefault="00354529" w:rsidP="00354529">
      <w:pPr>
        <w:pStyle w:val="afa"/>
        <w:spacing w:after="0" w:line="360" w:lineRule="auto"/>
        <w:ind w:left="0"/>
        <w:jc w:val="center"/>
        <w:rPr>
          <w:b/>
          <w:sz w:val="22"/>
          <w:szCs w:val="22"/>
          <w:lang w:bidi="ru-RU"/>
        </w:rPr>
      </w:pPr>
      <w:r w:rsidRPr="004D035A">
        <w:rPr>
          <w:b/>
          <w:sz w:val="22"/>
          <w:szCs w:val="22"/>
          <w:lang w:bidi="ru-RU"/>
        </w:rPr>
        <w:t>Приложение Ж</w:t>
      </w:r>
    </w:p>
    <w:p w14:paraId="00AE4F86" w14:textId="77777777" w:rsidR="00354529" w:rsidRPr="004D035A" w:rsidRDefault="00354529" w:rsidP="00354529">
      <w:pPr>
        <w:pStyle w:val="afa"/>
        <w:spacing w:after="0" w:line="360" w:lineRule="auto"/>
        <w:ind w:left="0"/>
        <w:jc w:val="center"/>
        <w:rPr>
          <w:b/>
          <w:sz w:val="22"/>
          <w:szCs w:val="22"/>
          <w:lang w:bidi="ru-RU"/>
        </w:rPr>
      </w:pPr>
      <w:r w:rsidRPr="004D035A">
        <w:rPr>
          <w:b/>
          <w:sz w:val="22"/>
          <w:szCs w:val="22"/>
          <w:lang w:bidi="ru-RU"/>
        </w:rPr>
        <w:t>(</w:t>
      </w:r>
      <w:r>
        <w:rPr>
          <w:b/>
          <w:sz w:val="22"/>
          <w:szCs w:val="22"/>
          <w:lang w:bidi="ru-RU"/>
        </w:rPr>
        <w:t>справочное</w:t>
      </w:r>
      <w:r w:rsidRPr="004D035A">
        <w:rPr>
          <w:b/>
          <w:sz w:val="22"/>
          <w:szCs w:val="22"/>
          <w:lang w:bidi="ru-RU"/>
        </w:rPr>
        <w:t>)</w:t>
      </w:r>
    </w:p>
    <w:p w14:paraId="3A2D7FA7" w14:textId="77777777" w:rsidR="00354529" w:rsidRPr="004D035A" w:rsidRDefault="00354529" w:rsidP="00354529">
      <w:pPr>
        <w:pStyle w:val="afa"/>
        <w:spacing w:after="0" w:line="360" w:lineRule="auto"/>
        <w:ind w:left="0"/>
        <w:jc w:val="center"/>
        <w:rPr>
          <w:sz w:val="12"/>
          <w:szCs w:val="12"/>
          <w:lang w:bidi="ru-RU"/>
        </w:rPr>
      </w:pPr>
    </w:p>
    <w:p w14:paraId="7E86F771" w14:textId="6EDEC4B1" w:rsidR="00354529" w:rsidRPr="00354529" w:rsidRDefault="00354529" w:rsidP="00354529">
      <w:pPr>
        <w:spacing w:line="360" w:lineRule="auto"/>
        <w:jc w:val="center"/>
        <w:rPr>
          <w:b/>
          <w:bCs/>
          <w:i/>
          <w:iCs/>
          <w:lang w:val="ru-RU" w:bidi="ru-RU"/>
        </w:rPr>
      </w:pPr>
      <w:r w:rsidRPr="00354529">
        <w:rPr>
          <w:rFonts w:eastAsiaTheme="majorEastAsia" w:cstheme="majorBidi"/>
          <w:b/>
          <w:lang w:val="ru-RU" w:bidi="ru-RU"/>
        </w:rPr>
        <w:t>Форма изменения к стандарту организации</w:t>
      </w:r>
    </w:p>
    <w:p w14:paraId="1ACFA430" w14:textId="77777777" w:rsidR="00354529" w:rsidRPr="00354529" w:rsidRDefault="00354529" w:rsidP="00354529">
      <w:pPr>
        <w:jc w:val="center"/>
        <w:rPr>
          <w:color w:val="000000"/>
          <w:sz w:val="28"/>
          <w:szCs w:val="28"/>
          <w:lang w:val="ru-RU"/>
        </w:rPr>
      </w:pPr>
    </w:p>
    <w:tbl>
      <w:tblPr>
        <w:tblStyle w:val="af5"/>
        <w:tblW w:w="0" w:type="auto"/>
        <w:tblLook w:val="04A0" w:firstRow="1" w:lastRow="0" w:firstColumn="1" w:lastColumn="0" w:noHBand="0" w:noVBand="1"/>
      </w:tblPr>
      <w:tblGrid>
        <w:gridCol w:w="9628"/>
      </w:tblGrid>
      <w:tr w:rsidR="00354529" w14:paraId="4C8F99C1" w14:textId="77777777" w:rsidTr="00C13E45">
        <w:tc>
          <w:tcPr>
            <w:tcW w:w="9628" w:type="dxa"/>
          </w:tcPr>
          <w:p w14:paraId="2ADA7BE9" w14:textId="77777777" w:rsidR="00354529" w:rsidRPr="00313D15" w:rsidRDefault="00354529" w:rsidP="00C13E45">
            <w:pPr>
              <w:jc w:val="right"/>
            </w:pPr>
            <w:r w:rsidRPr="00313D15">
              <w:t>Проект изменения, первая редакция</w:t>
            </w:r>
          </w:p>
          <w:p w14:paraId="1AD07582" w14:textId="77777777" w:rsidR="00354529" w:rsidRPr="00313D15" w:rsidRDefault="00354529" w:rsidP="00C13E45">
            <w:pPr>
              <w:spacing w:line="360" w:lineRule="auto"/>
            </w:pPr>
          </w:p>
          <w:p w14:paraId="4A38CA3A" w14:textId="64E920DD" w:rsidR="00354529" w:rsidRPr="00313D15" w:rsidRDefault="00354529" w:rsidP="00C13E45">
            <w:pPr>
              <w:spacing w:line="360" w:lineRule="auto"/>
              <w:jc w:val="both"/>
            </w:pPr>
            <w:r w:rsidRPr="00313D15">
              <w:t xml:space="preserve">Изменение № 1 к </w:t>
            </w:r>
            <w:r w:rsidR="00151C6B">
              <w:t>стандарту организации</w:t>
            </w:r>
            <w:r>
              <w:t> </w:t>
            </w:r>
            <w:r w:rsidR="00B54AD7">
              <w:t>СРО-П</w:t>
            </w:r>
            <w:r>
              <w:t> </w:t>
            </w:r>
            <w:r w:rsidRPr="00313D15">
              <w:t>605429</w:t>
            </w:r>
            <w:r w:rsidR="00B54AD7">
              <w:t>48</w:t>
            </w:r>
            <w:r>
              <w:t> </w:t>
            </w:r>
            <w:r w:rsidR="00151C6B">
              <w:t>ХХХХ</w:t>
            </w:r>
            <w:r>
              <w:t>Х</w:t>
            </w:r>
            <w:r w:rsidRPr="00313D15">
              <w:t>–20</w:t>
            </w:r>
            <w:r>
              <w:t>ХХ</w:t>
            </w:r>
            <w:r w:rsidRPr="00313D15">
              <w:t xml:space="preserve"> «</w:t>
            </w:r>
            <w:r w:rsidRPr="00313D15">
              <w:rPr>
                <w:i/>
              </w:rPr>
              <w:t>Наименование стандарта</w:t>
            </w:r>
            <w:r w:rsidR="00A6664E">
              <w:rPr>
                <w:i/>
              </w:rPr>
              <w:t xml:space="preserve"> организации</w:t>
            </w:r>
            <w:r w:rsidRPr="00313D15">
              <w:t>»</w:t>
            </w:r>
          </w:p>
          <w:p w14:paraId="7FB2F047" w14:textId="77777777" w:rsidR="00354529" w:rsidRPr="00313D15" w:rsidRDefault="00354529" w:rsidP="00C13E45">
            <w:pPr>
              <w:spacing w:line="360" w:lineRule="auto"/>
            </w:pPr>
          </w:p>
          <w:p w14:paraId="0EB8D280" w14:textId="5977C959" w:rsidR="00354529" w:rsidRPr="00313D15" w:rsidRDefault="00354529" w:rsidP="00C13E45">
            <w:pPr>
              <w:spacing w:line="360" w:lineRule="auto"/>
            </w:pPr>
            <w:r w:rsidRPr="00313D15">
              <w:t>Утверждено и введено в действие решением Совета СРО «СОЮЗАТОМ</w:t>
            </w:r>
            <w:r w:rsidR="00B54AD7">
              <w:t>ПРОЕКТ</w:t>
            </w:r>
            <w:r w:rsidRPr="00313D15">
              <w:t>», протокол №</w:t>
            </w:r>
            <w:r>
              <w:t xml:space="preserve"> _______ от ХХ.ХХ.20ХХ</w:t>
            </w:r>
          </w:p>
          <w:p w14:paraId="637031F8" w14:textId="77777777" w:rsidR="00354529" w:rsidRPr="00313D15" w:rsidRDefault="00354529" w:rsidP="00C13E45">
            <w:pPr>
              <w:spacing w:line="360" w:lineRule="auto"/>
              <w:jc w:val="right"/>
            </w:pPr>
            <w:r w:rsidRPr="00313D15">
              <w:t>Дата введения 20ХХ–ХХ–ХХ</w:t>
            </w:r>
          </w:p>
          <w:p w14:paraId="6239DD25" w14:textId="77777777" w:rsidR="00354529" w:rsidRDefault="00354529" w:rsidP="00C13E45">
            <w:pPr>
              <w:spacing w:before="120"/>
              <w:jc w:val="both"/>
              <w:rPr>
                <w:b/>
                <w:color w:val="000000"/>
              </w:rPr>
            </w:pPr>
          </w:p>
          <w:p w14:paraId="60E5BD6A" w14:textId="77777777" w:rsidR="00354529" w:rsidRDefault="00354529" w:rsidP="00C13E45">
            <w:pPr>
              <w:spacing w:before="120"/>
              <w:jc w:val="both"/>
              <w:rPr>
                <w:b/>
                <w:color w:val="000000"/>
              </w:rPr>
            </w:pPr>
          </w:p>
          <w:p w14:paraId="68A077B4" w14:textId="77777777" w:rsidR="00354529" w:rsidRPr="00313D15" w:rsidRDefault="00354529" w:rsidP="00C13E45">
            <w:pPr>
              <w:spacing w:before="120"/>
              <w:jc w:val="both"/>
              <w:rPr>
                <w:b/>
                <w:color w:val="000000"/>
              </w:rPr>
            </w:pPr>
          </w:p>
          <w:tbl>
            <w:tblPr>
              <w:tblStyle w:val="af5"/>
              <w:tblW w:w="0" w:type="auto"/>
              <w:tblLook w:val="04A0" w:firstRow="1" w:lastRow="0" w:firstColumn="1" w:lastColumn="0" w:noHBand="0" w:noVBand="1"/>
            </w:tblPr>
            <w:tblGrid>
              <w:gridCol w:w="9402"/>
            </w:tblGrid>
            <w:tr w:rsidR="00354529" w14:paraId="76B3D9EA" w14:textId="77777777" w:rsidTr="00C13E45">
              <w:tc>
                <w:tcPr>
                  <w:tcW w:w="9402" w:type="dxa"/>
                </w:tcPr>
                <w:p w14:paraId="6F1D1951" w14:textId="77777777" w:rsidR="00354529" w:rsidRPr="00313D15" w:rsidRDefault="00354529" w:rsidP="00C13E45">
                  <w:pPr>
                    <w:spacing w:line="360" w:lineRule="auto"/>
                    <w:ind w:firstLine="709"/>
                    <w:jc w:val="both"/>
                    <w:rPr>
                      <w:sz w:val="22"/>
                      <w:szCs w:val="22"/>
                    </w:rPr>
                  </w:pPr>
                  <w:r w:rsidRPr="00313D15">
                    <w:rPr>
                      <w:sz w:val="22"/>
                      <w:szCs w:val="22"/>
                    </w:rPr>
                    <w:t>Раздел Х дополнить пунктом:</w:t>
                  </w:r>
                </w:p>
                <w:p w14:paraId="4A612BF7" w14:textId="77777777" w:rsidR="00354529" w:rsidRPr="00313D15" w:rsidRDefault="00354529" w:rsidP="00C13E45">
                  <w:pPr>
                    <w:spacing w:line="360" w:lineRule="auto"/>
                    <w:ind w:firstLine="709"/>
                    <w:jc w:val="both"/>
                    <w:rPr>
                      <w:i/>
                      <w:sz w:val="22"/>
                      <w:szCs w:val="22"/>
                    </w:rPr>
                  </w:pPr>
                  <w:r w:rsidRPr="00313D15">
                    <w:rPr>
                      <w:i/>
                      <w:sz w:val="22"/>
                      <w:szCs w:val="22"/>
                    </w:rPr>
                    <w:t>Приводится текст пункта</w:t>
                  </w:r>
                </w:p>
                <w:p w14:paraId="0CE0802B" w14:textId="77777777" w:rsidR="00354529" w:rsidRPr="00313D15" w:rsidRDefault="00354529" w:rsidP="00C13E45">
                  <w:pPr>
                    <w:spacing w:line="360" w:lineRule="auto"/>
                    <w:ind w:firstLine="709"/>
                    <w:jc w:val="both"/>
                    <w:rPr>
                      <w:sz w:val="22"/>
                      <w:szCs w:val="22"/>
                    </w:rPr>
                  </w:pPr>
                </w:p>
                <w:p w14:paraId="1BA1B881" w14:textId="77777777" w:rsidR="00354529" w:rsidRPr="00313D15" w:rsidRDefault="00354529" w:rsidP="00C13E45">
                  <w:pPr>
                    <w:spacing w:line="360" w:lineRule="auto"/>
                    <w:ind w:firstLine="709"/>
                    <w:jc w:val="both"/>
                    <w:rPr>
                      <w:sz w:val="22"/>
                      <w:szCs w:val="22"/>
                    </w:rPr>
                  </w:pPr>
                  <w:r w:rsidRPr="00313D15">
                    <w:rPr>
                      <w:sz w:val="22"/>
                      <w:szCs w:val="22"/>
                    </w:rPr>
                    <w:t>Текст пункта Х.Х изложить в редакции:</w:t>
                  </w:r>
                </w:p>
                <w:p w14:paraId="26300043" w14:textId="77777777" w:rsidR="00354529" w:rsidRPr="00313D15" w:rsidRDefault="00354529" w:rsidP="00C13E45">
                  <w:pPr>
                    <w:spacing w:line="360" w:lineRule="auto"/>
                    <w:ind w:firstLine="709"/>
                    <w:jc w:val="both"/>
                    <w:rPr>
                      <w:i/>
                      <w:sz w:val="22"/>
                      <w:szCs w:val="22"/>
                    </w:rPr>
                  </w:pPr>
                  <w:r w:rsidRPr="00313D15">
                    <w:rPr>
                      <w:i/>
                      <w:sz w:val="22"/>
                      <w:szCs w:val="22"/>
                    </w:rPr>
                    <w:t>Приводится текст пункта</w:t>
                  </w:r>
                </w:p>
                <w:p w14:paraId="1A86C430" w14:textId="77777777" w:rsidR="00354529" w:rsidRDefault="00354529" w:rsidP="00C13E45">
                  <w:pPr>
                    <w:spacing w:line="360" w:lineRule="auto"/>
                    <w:jc w:val="both"/>
                    <w:rPr>
                      <w:rFonts w:ascii="Arial" w:hAnsi="Arial" w:cs="Arial"/>
                    </w:rPr>
                  </w:pPr>
                </w:p>
                <w:p w14:paraId="3F21219B" w14:textId="77777777" w:rsidR="00354529" w:rsidRDefault="00354529" w:rsidP="00C13E45">
                  <w:pPr>
                    <w:spacing w:line="360" w:lineRule="auto"/>
                    <w:jc w:val="both"/>
                    <w:rPr>
                      <w:rFonts w:ascii="Arial" w:hAnsi="Arial" w:cs="Arial"/>
                    </w:rPr>
                  </w:pPr>
                </w:p>
                <w:p w14:paraId="75130BAD" w14:textId="77777777" w:rsidR="00354529" w:rsidRDefault="00354529" w:rsidP="00C13E45">
                  <w:pPr>
                    <w:spacing w:line="360" w:lineRule="auto"/>
                    <w:jc w:val="both"/>
                    <w:rPr>
                      <w:rFonts w:ascii="Arial" w:hAnsi="Arial" w:cs="Arial"/>
                    </w:rPr>
                  </w:pPr>
                </w:p>
              </w:tc>
            </w:tr>
          </w:tbl>
          <w:p w14:paraId="6CBBDFC4" w14:textId="77777777" w:rsidR="00354529" w:rsidRDefault="00354529" w:rsidP="00C13E45">
            <w:pPr>
              <w:spacing w:line="360" w:lineRule="auto"/>
              <w:ind w:firstLine="709"/>
              <w:jc w:val="both"/>
              <w:rPr>
                <w:rFonts w:ascii="Arial" w:hAnsi="Arial" w:cs="Arial"/>
              </w:rPr>
            </w:pPr>
          </w:p>
          <w:p w14:paraId="7E84427C" w14:textId="77777777" w:rsidR="00354529" w:rsidRDefault="00354529" w:rsidP="00C13E45">
            <w:pPr>
              <w:spacing w:line="360" w:lineRule="auto"/>
              <w:ind w:firstLine="709"/>
              <w:jc w:val="both"/>
              <w:rPr>
                <w:color w:val="000000"/>
                <w:sz w:val="28"/>
                <w:szCs w:val="28"/>
              </w:rPr>
            </w:pPr>
          </w:p>
          <w:p w14:paraId="32F7789F" w14:textId="77777777" w:rsidR="00354529" w:rsidRDefault="00354529" w:rsidP="00C13E45">
            <w:pPr>
              <w:spacing w:line="360" w:lineRule="auto"/>
              <w:ind w:firstLine="709"/>
              <w:jc w:val="both"/>
              <w:rPr>
                <w:color w:val="000000"/>
                <w:sz w:val="28"/>
                <w:szCs w:val="28"/>
              </w:rPr>
            </w:pPr>
          </w:p>
          <w:p w14:paraId="5ADB430D" w14:textId="77777777" w:rsidR="00354529" w:rsidRDefault="00354529" w:rsidP="00C13E45">
            <w:pPr>
              <w:spacing w:line="360" w:lineRule="auto"/>
              <w:ind w:firstLine="709"/>
              <w:jc w:val="both"/>
              <w:rPr>
                <w:color w:val="000000"/>
                <w:sz w:val="28"/>
                <w:szCs w:val="28"/>
              </w:rPr>
            </w:pPr>
          </w:p>
          <w:p w14:paraId="28A83B04" w14:textId="77777777" w:rsidR="00354529" w:rsidRDefault="00354529" w:rsidP="00C13E45">
            <w:pPr>
              <w:spacing w:line="360" w:lineRule="auto"/>
              <w:ind w:firstLine="709"/>
              <w:jc w:val="both"/>
              <w:rPr>
                <w:color w:val="000000"/>
                <w:sz w:val="28"/>
                <w:szCs w:val="28"/>
              </w:rPr>
            </w:pPr>
          </w:p>
          <w:p w14:paraId="58ECD481" w14:textId="77777777" w:rsidR="00354529" w:rsidRDefault="00354529" w:rsidP="00C13E45">
            <w:pPr>
              <w:spacing w:line="360" w:lineRule="auto"/>
              <w:ind w:firstLine="709"/>
              <w:jc w:val="both"/>
              <w:rPr>
                <w:color w:val="000000"/>
                <w:sz w:val="28"/>
                <w:szCs w:val="28"/>
              </w:rPr>
            </w:pPr>
          </w:p>
          <w:p w14:paraId="10A140B8" w14:textId="77777777" w:rsidR="00354529" w:rsidRDefault="00354529" w:rsidP="00C13E45">
            <w:pPr>
              <w:spacing w:line="360" w:lineRule="auto"/>
              <w:ind w:firstLine="709"/>
              <w:jc w:val="both"/>
              <w:rPr>
                <w:color w:val="000000"/>
                <w:sz w:val="28"/>
                <w:szCs w:val="28"/>
              </w:rPr>
            </w:pPr>
          </w:p>
          <w:p w14:paraId="153C7CE2" w14:textId="77777777" w:rsidR="00354529" w:rsidRDefault="00354529" w:rsidP="00C13E45">
            <w:pPr>
              <w:spacing w:line="360" w:lineRule="auto"/>
              <w:ind w:firstLine="709"/>
              <w:jc w:val="both"/>
              <w:rPr>
                <w:color w:val="000000"/>
                <w:sz w:val="28"/>
                <w:szCs w:val="28"/>
              </w:rPr>
            </w:pPr>
          </w:p>
        </w:tc>
      </w:tr>
    </w:tbl>
    <w:p w14:paraId="3C0A6F09" w14:textId="77777777" w:rsidR="00354529" w:rsidRPr="00341C5A" w:rsidRDefault="00354529" w:rsidP="00354529">
      <w:pPr>
        <w:spacing w:line="276" w:lineRule="auto"/>
        <w:contextualSpacing/>
        <w:jc w:val="center"/>
        <w:rPr>
          <w:color w:val="000000"/>
          <w:sz w:val="28"/>
          <w:szCs w:val="28"/>
        </w:rPr>
      </w:pPr>
    </w:p>
    <w:p w14:paraId="775271A6" w14:textId="7D8832C7" w:rsidR="00354529" w:rsidRDefault="00354529" w:rsidP="00354529">
      <w:pPr>
        <w:pStyle w:val="afa"/>
        <w:spacing w:after="0" w:line="360" w:lineRule="auto"/>
        <w:ind w:left="0"/>
        <w:jc w:val="center"/>
        <w:rPr>
          <w:b/>
          <w:sz w:val="22"/>
          <w:szCs w:val="22"/>
          <w:lang w:bidi="ru-RU"/>
        </w:rPr>
      </w:pPr>
    </w:p>
    <w:p w14:paraId="6D10E9D6" w14:textId="3D6C9075" w:rsidR="002015C1" w:rsidRDefault="002015C1" w:rsidP="00354529">
      <w:pPr>
        <w:pStyle w:val="afa"/>
        <w:spacing w:after="0" w:line="360" w:lineRule="auto"/>
        <w:ind w:left="0"/>
        <w:jc w:val="center"/>
        <w:rPr>
          <w:b/>
          <w:sz w:val="22"/>
          <w:szCs w:val="22"/>
          <w:lang w:bidi="ru-RU"/>
        </w:rPr>
      </w:pPr>
    </w:p>
    <w:p w14:paraId="30DEF527" w14:textId="77777777" w:rsidR="00354529" w:rsidRDefault="00354529" w:rsidP="00354529">
      <w:pPr>
        <w:pStyle w:val="afa"/>
        <w:spacing w:after="0" w:line="360" w:lineRule="auto"/>
        <w:ind w:left="0"/>
        <w:jc w:val="center"/>
        <w:rPr>
          <w:b/>
          <w:sz w:val="22"/>
          <w:szCs w:val="22"/>
          <w:lang w:bidi="ru-RU"/>
        </w:rPr>
      </w:pPr>
    </w:p>
    <w:p w14:paraId="746F98C7" w14:textId="74D6DB87" w:rsidR="00354529" w:rsidRDefault="00354529" w:rsidP="00354529">
      <w:pPr>
        <w:pStyle w:val="afa"/>
        <w:spacing w:after="0" w:line="360" w:lineRule="auto"/>
        <w:ind w:left="0"/>
        <w:jc w:val="center"/>
        <w:rPr>
          <w:b/>
          <w:sz w:val="22"/>
          <w:szCs w:val="22"/>
          <w:lang w:bidi="ru-RU"/>
        </w:rPr>
      </w:pPr>
    </w:p>
    <w:p w14:paraId="71B0BE8E" w14:textId="77777777" w:rsidR="00116CED" w:rsidRDefault="00116CED" w:rsidP="00354529">
      <w:pPr>
        <w:pStyle w:val="afa"/>
        <w:spacing w:after="0" w:line="360" w:lineRule="auto"/>
        <w:ind w:left="0"/>
        <w:jc w:val="center"/>
        <w:rPr>
          <w:b/>
          <w:sz w:val="22"/>
          <w:szCs w:val="22"/>
          <w:lang w:bidi="ru-RU"/>
        </w:rPr>
      </w:pPr>
    </w:p>
    <w:p w14:paraId="784512A9" w14:textId="77777777" w:rsidR="00354529" w:rsidRDefault="00354529" w:rsidP="00354529">
      <w:pPr>
        <w:pStyle w:val="afa"/>
        <w:spacing w:after="0" w:line="360" w:lineRule="auto"/>
        <w:ind w:left="0"/>
        <w:jc w:val="center"/>
        <w:rPr>
          <w:b/>
          <w:sz w:val="22"/>
          <w:szCs w:val="22"/>
          <w:lang w:bidi="ru-RU"/>
        </w:rPr>
      </w:pPr>
    </w:p>
    <w:p w14:paraId="0CE9CDB7" w14:textId="77777777" w:rsidR="00354529" w:rsidRPr="004D035A" w:rsidRDefault="00354529" w:rsidP="00354529">
      <w:pPr>
        <w:pStyle w:val="afa"/>
        <w:spacing w:after="0" w:line="360" w:lineRule="auto"/>
        <w:ind w:left="0"/>
        <w:jc w:val="center"/>
        <w:rPr>
          <w:b/>
          <w:sz w:val="22"/>
          <w:szCs w:val="22"/>
          <w:lang w:bidi="ru-RU"/>
        </w:rPr>
      </w:pPr>
      <w:r w:rsidRPr="004D035A">
        <w:rPr>
          <w:b/>
          <w:sz w:val="22"/>
          <w:szCs w:val="22"/>
          <w:lang w:bidi="ru-RU"/>
        </w:rPr>
        <w:t xml:space="preserve">Приложение </w:t>
      </w:r>
      <w:r>
        <w:rPr>
          <w:b/>
          <w:sz w:val="22"/>
          <w:szCs w:val="22"/>
          <w:lang w:bidi="ru-RU"/>
        </w:rPr>
        <w:t>И</w:t>
      </w:r>
    </w:p>
    <w:p w14:paraId="0085A3C0" w14:textId="77777777" w:rsidR="00354529" w:rsidRPr="004D035A" w:rsidRDefault="00354529" w:rsidP="00354529">
      <w:pPr>
        <w:pStyle w:val="afa"/>
        <w:spacing w:after="0" w:line="360" w:lineRule="auto"/>
        <w:ind w:left="0"/>
        <w:jc w:val="center"/>
        <w:rPr>
          <w:b/>
          <w:sz w:val="22"/>
          <w:szCs w:val="22"/>
          <w:lang w:bidi="ru-RU"/>
        </w:rPr>
      </w:pPr>
      <w:r w:rsidRPr="004D035A">
        <w:rPr>
          <w:b/>
          <w:sz w:val="22"/>
          <w:szCs w:val="22"/>
          <w:lang w:bidi="ru-RU"/>
        </w:rPr>
        <w:t>(обязательное)</w:t>
      </w:r>
    </w:p>
    <w:p w14:paraId="21E7AE0E" w14:textId="77777777" w:rsidR="00354529" w:rsidRPr="004D035A" w:rsidRDefault="00354529" w:rsidP="00354529">
      <w:pPr>
        <w:pStyle w:val="afa"/>
        <w:spacing w:after="0" w:line="360" w:lineRule="auto"/>
        <w:ind w:left="0"/>
        <w:jc w:val="center"/>
        <w:rPr>
          <w:sz w:val="12"/>
          <w:szCs w:val="12"/>
          <w:lang w:bidi="ru-RU"/>
        </w:rPr>
      </w:pPr>
    </w:p>
    <w:p w14:paraId="500D167E" w14:textId="5734C8CF" w:rsidR="00354529" w:rsidRPr="001B4735" w:rsidRDefault="00151C6B" w:rsidP="00354529">
      <w:pPr>
        <w:spacing w:line="360" w:lineRule="auto"/>
        <w:jc w:val="center"/>
        <w:rPr>
          <w:b/>
          <w:bCs/>
          <w:i/>
          <w:iCs/>
          <w:lang w:val="ru-RU" w:bidi="ru-RU"/>
        </w:rPr>
      </w:pPr>
      <w:r>
        <w:rPr>
          <w:rFonts w:eastAsiaTheme="majorEastAsia" w:cstheme="majorBidi"/>
          <w:b/>
          <w:lang w:val="ru-RU" w:bidi="ru-RU"/>
        </w:rPr>
        <w:t>Форма поправки к стандарту организации</w:t>
      </w:r>
      <w:r w:rsidR="00354529" w:rsidRPr="001B4735">
        <w:rPr>
          <w:rFonts w:eastAsiaTheme="majorEastAsia" w:cstheme="majorBidi"/>
          <w:b/>
          <w:lang w:val="ru-RU" w:bidi="ru-RU"/>
        </w:rPr>
        <w:t xml:space="preserve"> </w:t>
      </w:r>
    </w:p>
    <w:p w14:paraId="2124C916" w14:textId="77777777" w:rsidR="00354529" w:rsidRPr="001B4735" w:rsidRDefault="00354529" w:rsidP="00354529">
      <w:pPr>
        <w:jc w:val="center"/>
        <w:rPr>
          <w:color w:val="000000"/>
          <w:sz w:val="28"/>
          <w:szCs w:val="28"/>
          <w:lang w:val="ru-RU"/>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6"/>
      </w:tblGrid>
      <w:tr w:rsidR="00354529" w:rsidRPr="003A6113" w14:paraId="742DB120" w14:textId="77777777" w:rsidTr="00C13E45">
        <w:trPr>
          <w:trHeight w:val="385"/>
        </w:trPr>
        <w:tc>
          <w:tcPr>
            <w:tcW w:w="9526" w:type="dxa"/>
            <w:tcBorders>
              <w:top w:val="single" w:sz="4" w:space="0" w:color="auto"/>
              <w:left w:val="single" w:sz="4" w:space="0" w:color="auto"/>
              <w:right w:val="single" w:sz="4" w:space="0" w:color="auto"/>
            </w:tcBorders>
          </w:tcPr>
          <w:p w14:paraId="1B4322F7" w14:textId="77777777" w:rsidR="00354529" w:rsidRPr="002015C1" w:rsidRDefault="00354529" w:rsidP="00C13E45">
            <w:pPr>
              <w:spacing w:before="240"/>
              <w:jc w:val="right"/>
              <w:rPr>
                <w:sz w:val="26"/>
                <w:szCs w:val="26"/>
                <w:lang w:val="ru-RU"/>
              </w:rPr>
            </w:pPr>
            <w:r w:rsidRPr="002015C1">
              <w:rPr>
                <w:sz w:val="26"/>
                <w:szCs w:val="26"/>
                <w:lang w:val="ru-RU"/>
              </w:rPr>
              <w:t>Утверждаю</w:t>
            </w:r>
          </w:p>
          <w:p w14:paraId="79A12CA0" w14:textId="77777777" w:rsidR="00354529" w:rsidRPr="002015C1" w:rsidRDefault="00354529" w:rsidP="00C13E45">
            <w:pPr>
              <w:keepNext/>
              <w:tabs>
                <w:tab w:val="num" w:pos="1440"/>
                <w:tab w:val="left" w:pos="6624"/>
              </w:tabs>
              <w:snapToGrid w:val="0"/>
              <w:spacing w:after="80"/>
              <w:ind w:left="1440" w:hanging="1440"/>
              <w:jc w:val="right"/>
              <w:outlineLvl w:val="7"/>
              <w:rPr>
                <w:rFonts w:eastAsia="Arial Unicode MS"/>
                <w:color w:val="000000"/>
                <w:kern w:val="32"/>
                <w:sz w:val="28"/>
                <w:szCs w:val="28"/>
                <w:lang w:val="ru-RU"/>
              </w:rPr>
            </w:pPr>
            <w:r w:rsidRPr="002015C1">
              <w:rPr>
                <w:rFonts w:eastAsia="Arial Unicode MS"/>
                <w:color w:val="000000"/>
                <w:kern w:val="32"/>
                <w:sz w:val="26"/>
                <w:szCs w:val="26"/>
                <w:lang w:val="ru-RU"/>
              </w:rPr>
              <w:t>Президент СРО</w:t>
            </w:r>
            <w:r w:rsidRPr="002015C1">
              <w:rPr>
                <w:sz w:val="26"/>
                <w:szCs w:val="26"/>
                <w:lang w:val="ru-RU"/>
              </w:rPr>
              <w:t>_______________</w:t>
            </w:r>
          </w:p>
          <w:p w14:paraId="373A0098" w14:textId="77777777" w:rsidR="00354529" w:rsidRPr="002015C1" w:rsidRDefault="00354529" w:rsidP="00C13E45">
            <w:pPr>
              <w:keepNext/>
              <w:tabs>
                <w:tab w:val="num" w:pos="1440"/>
                <w:tab w:val="left" w:pos="6624"/>
              </w:tabs>
              <w:snapToGrid w:val="0"/>
              <w:spacing w:after="80"/>
              <w:ind w:left="1440" w:hanging="1440"/>
              <w:jc w:val="right"/>
              <w:outlineLvl w:val="7"/>
              <w:rPr>
                <w:rFonts w:eastAsia="Arial Unicode MS"/>
                <w:i/>
                <w:color w:val="000000"/>
                <w:kern w:val="32"/>
                <w:sz w:val="28"/>
                <w:szCs w:val="28"/>
                <w:lang w:val="ru-RU"/>
              </w:rPr>
            </w:pPr>
            <w:r w:rsidRPr="002015C1">
              <w:rPr>
                <w:rFonts w:eastAsia="Arial Unicode MS"/>
                <w:color w:val="000000"/>
                <w:kern w:val="32"/>
                <w:sz w:val="28"/>
                <w:szCs w:val="28"/>
                <w:lang w:val="ru-RU"/>
              </w:rPr>
              <w:t xml:space="preserve"> ______________ </w:t>
            </w:r>
          </w:p>
          <w:p w14:paraId="47359478" w14:textId="77777777" w:rsidR="00354529" w:rsidRPr="002015C1" w:rsidRDefault="00354529" w:rsidP="00C13E45">
            <w:pPr>
              <w:jc w:val="right"/>
              <w:rPr>
                <w:color w:val="000000"/>
                <w:sz w:val="28"/>
                <w:szCs w:val="28"/>
                <w:lang w:val="ru-RU"/>
              </w:rPr>
            </w:pPr>
            <w:r w:rsidRPr="002015C1">
              <w:rPr>
                <w:rFonts w:eastAsia="Calibri"/>
                <w:sz w:val="28"/>
                <w:szCs w:val="28"/>
                <w:lang w:val="ru-RU"/>
              </w:rPr>
              <w:t xml:space="preserve">  «______» _____________ </w:t>
            </w:r>
            <w:proofErr w:type="gramStart"/>
            <w:r w:rsidRPr="002015C1">
              <w:rPr>
                <w:rFonts w:eastAsia="Calibri"/>
                <w:sz w:val="26"/>
                <w:szCs w:val="26"/>
                <w:lang w:val="ru-RU"/>
              </w:rPr>
              <w:t xml:space="preserve">20  </w:t>
            </w:r>
            <w:r w:rsidRPr="002015C1">
              <w:rPr>
                <w:rFonts w:eastAsia="Calibri"/>
                <w:sz w:val="28"/>
                <w:szCs w:val="28"/>
                <w:lang w:val="ru-RU"/>
              </w:rPr>
              <w:t>г</w:t>
            </w:r>
            <w:proofErr w:type="gramEnd"/>
            <w:r w:rsidRPr="002015C1">
              <w:rPr>
                <w:color w:val="000000"/>
                <w:sz w:val="28"/>
                <w:szCs w:val="28"/>
                <w:lang w:val="ru-RU"/>
              </w:rPr>
              <w:t xml:space="preserve"> </w:t>
            </w:r>
          </w:p>
          <w:p w14:paraId="6D8DA3D8" w14:textId="77777777" w:rsidR="00354529" w:rsidRPr="002015C1" w:rsidRDefault="00354529" w:rsidP="00C13E45">
            <w:pPr>
              <w:spacing w:before="120"/>
              <w:jc w:val="both"/>
              <w:rPr>
                <w:b/>
                <w:color w:val="000000"/>
                <w:sz w:val="28"/>
                <w:szCs w:val="28"/>
                <w:lang w:val="ru-RU"/>
              </w:rPr>
            </w:pPr>
          </w:p>
          <w:p w14:paraId="6DD39704" w14:textId="77777777" w:rsidR="00354529" w:rsidRPr="002015C1" w:rsidRDefault="00354529" w:rsidP="00C13E45">
            <w:pPr>
              <w:spacing w:before="120"/>
              <w:jc w:val="center"/>
              <w:rPr>
                <w:b/>
                <w:color w:val="000000"/>
                <w:sz w:val="28"/>
                <w:szCs w:val="28"/>
                <w:lang w:val="ru-RU"/>
              </w:rPr>
            </w:pPr>
            <w:r w:rsidRPr="002015C1">
              <w:rPr>
                <w:b/>
                <w:color w:val="000000"/>
                <w:sz w:val="28"/>
                <w:szCs w:val="28"/>
                <w:lang w:val="ru-RU"/>
              </w:rPr>
              <w:t>ПОПРАВКА</w:t>
            </w:r>
          </w:p>
          <w:p w14:paraId="695576E7" w14:textId="77777777" w:rsidR="00354529" w:rsidRPr="002015C1" w:rsidRDefault="00354529" w:rsidP="00C13E45">
            <w:pPr>
              <w:spacing w:before="120"/>
              <w:jc w:val="both"/>
              <w:rPr>
                <w:b/>
                <w:color w:val="000000"/>
                <w:sz w:val="28"/>
                <w:szCs w:val="28"/>
                <w:lang w:val="ru-RU"/>
              </w:rPr>
            </w:pPr>
          </w:p>
          <w:p w14:paraId="0EBF5EE7" w14:textId="2D249CCB" w:rsidR="00354529" w:rsidRPr="002015C1" w:rsidRDefault="00354529" w:rsidP="00C13E45">
            <w:pPr>
              <w:spacing w:before="120"/>
              <w:jc w:val="center"/>
              <w:rPr>
                <w:b/>
                <w:color w:val="000000"/>
                <w:sz w:val="28"/>
                <w:szCs w:val="28"/>
                <w:lang w:val="ru-RU"/>
              </w:rPr>
            </w:pPr>
            <w:r w:rsidRPr="002015C1">
              <w:rPr>
                <w:b/>
                <w:color w:val="000000"/>
                <w:sz w:val="28"/>
                <w:szCs w:val="28"/>
                <w:lang w:val="ru-RU"/>
              </w:rPr>
              <w:t xml:space="preserve">К </w:t>
            </w:r>
            <w:r w:rsidR="00B37899">
              <w:rPr>
                <w:b/>
                <w:color w:val="000000"/>
                <w:sz w:val="28"/>
                <w:szCs w:val="28"/>
                <w:lang w:val="ru-RU"/>
              </w:rPr>
              <w:t>стандарту организации</w:t>
            </w:r>
            <w:r w:rsidRPr="002015C1">
              <w:rPr>
                <w:b/>
                <w:color w:val="000000"/>
                <w:sz w:val="28"/>
                <w:szCs w:val="28"/>
                <w:lang w:val="ru-RU"/>
              </w:rPr>
              <w:t xml:space="preserve"> __________________________</w:t>
            </w:r>
          </w:p>
          <w:p w14:paraId="5EA8755E" w14:textId="3BAF7A52" w:rsidR="00354529" w:rsidRPr="003A6113" w:rsidRDefault="00354529" w:rsidP="00C13E45">
            <w:pPr>
              <w:spacing w:before="120"/>
              <w:jc w:val="center"/>
              <w:rPr>
                <w:color w:val="000000"/>
                <w:sz w:val="20"/>
                <w:szCs w:val="20"/>
                <w:lang w:val="ru-RU"/>
              </w:rPr>
            </w:pPr>
            <w:r w:rsidRPr="002015C1">
              <w:rPr>
                <w:color w:val="000000"/>
                <w:sz w:val="20"/>
                <w:szCs w:val="20"/>
                <w:lang w:val="ru-RU"/>
              </w:rPr>
              <w:t xml:space="preserve">                 </w:t>
            </w:r>
            <w:r w:rsidR="003A6113">
              <w:rPr>
                <w:color w:val="000000"/>
                <w:sz w:val="20"/>
                <w:szCs w:val="20"/>
                <w:lang w:val="ru-RU"/>
              </w:rPr>
              <w:t xml:space="preserve">                                                  Наименование стандарта организации</w:t>
            </w:r>
          </w:p>
          <w:p w14:paraId="7FAB92DA" w14:textId="77777777" w:rsidR="00354529" w:rsidRPr="003A6113" w:rsidRDefault="00354529" w:rsidP="00C13E45">
            <w:pPr>
              <w:spacing w:before="120"/>
              <w:jc w:val="both"/>
              <w:rPr>
                <w:b/>
                <w:color w:val="000000"/>
                <w:sz w:val="28"/>
                <w:szCs w:val="28"/>
                <w:lang w:val="ru-RU"/>
              </w:rPr>
            </w:pPr>
          </w:p>
        </w:tc>
      </w:tr>
      <w:tr w:rsidR="00354529" w:rsidRPr="00B6092C" w14:paraId="0E6C0E35" w14:textId="77777777" w:rsidTr="00C13E45">
        <w:trPr>
          <w:trHeight w:val="385"/>
        </w:trPr>
        <w:tc>
          <w:tcPr>
            <w:tcW w:w="9526" w:type="dxa"/>
            <w:tcBorders>
              <w:top w:val="single" w:sz="4" w:space="0" w:color="auto"/>
              <w:left w:val="single" w:sz="4" w:space="0" w:color="auto"/>
              <w:right w:val="single" w:sz="4" w:space="0" w:color="auto"/>
            </w:tcBorders>
          </w:tcPr>
          <w:p w14:paraId="17F10340" w14:textId="77777777" w:rsidR="00354529" w:rsidRPr="002015C1" w:rsidRDefault="00354529" w:rsidP="00C13E45">
            <w:pPr>
              <w:tabs>
                <w:tab w:val="left" w:pos="993"/>
              </w:tabs>
              <w:spacing w:line="276" w:lineRule="auto"/>
              <w:ind w:left="34" w:firstLine="624"/>
              <w:contextualSpacing/>
              <w:jc w:val="both"/>
              <w:rPr>
                <w:sz w:val="28"/>
                <w:szCs w:val="28"/>
                <w:lang w:val="ru-RU"/>
              </w:rPr>
            </w:pPr>
          </w:p>
          <w:tbl>
            <w:tblPr>
              <w:tblW w:w="85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58"/>
              <w:gridCol w:w="3063"/>
              <w:gridCol w:w="3118"/>
            </w:tblGrid>
            <w:tr w:rsidR="00354529" w:rsidRPr="00B6092C" w14:paraId="2000E5B6" w14:textId="77777777" w:rsidTr="00C13E45">
              <w:trPr>
                <w:jc w:val="center"/>
              </w:trPr>
              <w:tc>
                <w:tcPr>
                  <w:tcW w:w="2358" w:type="dxa"/>
                  <w:tcBorders>
                    <w:top w:val="single" w:sz="4" w:space="0" w:color="auto"/>
                    <w:left w:val="single" w:sz="4" w:space="0" w:color="auto"/>
                    <w:bottom w:val="single" w:sz="4" w:space="0" w:color="auto"/>
                    <w:right w:val="single" w:sz="4" w:space="0" w:color="auto"/>
                  </w:tcBorders>
                  <w:vAlign w:val="center"/>
                  <w:hideMark/>
                </w:tcPr>
                <w:p w14:paraId="14167403" w14:textId="77777777" w:rsidR="00354529" w:rsidRPr="002015C1" w:rsidRDefault="00354529" w:rsidP="00C13E45">
                  <w:pPr>
                    <w:tabs>
                      <w:tab w:val="left" w:pos="1418"/>
                      <w:tab w:val="left" w:pos="2127"/>
                    </w:tabs>
                    <w:adjustRightInd w:val="0"/>
                    <w:spacing w:line="276" w:lineRule="auto"/>
                    <w:contextualSpacing/>
                    <w:jc w:val="center"/>
                    <w:rPr>
                      <w:b/>
                      <w:bCs/>
                      <w:lang w:val="ru-RU"/>
                    </w:rPr>
                  </w:pPr>
                  <w:r w:rsidRPr="002015C1">
                    <w:rPr>
                      <w:b/>
                      <w:bCs/>
                      <w:color w:val="000000"/>
                      <w:lang w:val="ru-RU"/>
                    </w:rPr>
                    <w:t>В каком месте</w:t>
                  </w:r>
                  <w:r w:rsidRPr="002015C1">
                    <w:rPr>
                      <w:b/>
                      <w:bCs/>
                      <w:color w:val="000000"/>
                    </w:rPr>
                    <w:sym w:font="Symbol" w:char="F02A"/>
                  </w:r>
                </w:p>
              </w:tc>
              <w:tc>
                <w:tcPr>
                  <w:tcW w:w="3063" w:type="dxa"/>
                  <w:tcBorders>
                    <w:top w:val="single" w:sz="4" w:space="0" w:color="auto"/>
                    <w:left w:val="single" w:sz="4" w:space="0" w:color="auto"/>
                    <w:bottom w:val="single" w:sz="4" w:space="0" w:color="auto"/>
                    <w:right w:val="single" w:sz="4" w:space="0" w:color="auto"/>
                  </w:tcBorders>
                  <w:vAlign w:val="center"/>
                  <w:hideMark/>
                </w:tcPr>
                <w:p w14:paraId="3C6D4EB0" w14:textId="77777777" w:rsidR="00354529" w:rsidRPr="002015C1" w:rsidRDefault="00354529" w:rsidP="00C13E45">
                  <w:pPr>
                    <w:tabs>
                      <w:tab w:val="left" w:pos="1418"/>
                      <w:tab w:val="left" w:pos="2127"/>
                    </w:tabs>
                    <w:adjustRightInd w:val="0"/>
                    <w:spacing w:line="276" w:lineRule="auto"/>
                    <w:contextualSpacing/>
                    <w:jc w:val="center"/>
                    <w:rPr>
                      <w:b/>
                      <w:bCs/>
                      <w:lang w:val="ru-RU"/>
                    </w:rPr>
                  </w:pPr>
                  <w:r w:rsidRPr="002015C1">
                    <w:rPr>
                      <w:b/>
                      <w:bCs/>
                      <w:color w:val="000000"/>
                      <w:lang w:val="ru-RU"/>
                    </w:rPr>
                    <w:t>Напечатано</w:t>
                  </w:r>
                </w:p>
              </w:tc>
              <w:tc>
                <w:tcPr>
                  <w:tcW w:w="3118" w:type="dxa"/>
                  <w:tcBorders>
                    <w:top w:val="single" w:sz="4" w:space="0" w:color="auto"/>
                    <w:left w:val="single" w:sz="4" w:space="0" w:color="auto"/>
                    <w:bottom w:val="single" w:sz="4" w:space="0" w:color="auto"/>
                    <w:right w:val="single" w:sz="4" w:space="0" w:color="auto"/>
                  </w:tcBorders>
                  <w:vAlign w:val="center"/>
                  <w:hideMark/>
                </w:tcPr>
                <w:p w14:paraId="4870873C" w14:textId="77777777" w:rsidR="00354529" w:rsidRPr="002015C1" w:rsidRDefault="00354529" w:rsidP="00C13E45">
                  <w:pPr>
                    <w:tabs>
                      <w:tab w:val="left" w:pos="1418"/>
                      <w:tab w:val="left" w:pos="2127"/>
                    </w:tabs>
                    <w:adjustRightInd w:val="0"/>
                    <w:spacing w:line="276" w:lineRule="auto"/>
                    <w:ind w:left="59"/>
                    <w:contextualSpacing/>
                    <w:jc w:val="center"/>
                    <w:rPr>
                      <w:b/>
                      <w:bCs/>
                      <w:lang w:val="ru-RU"/>
                    </w:rPr>
                  </w:pPr>
                  <w:r w:rsidRPr="002015C1">
                    <w:rPr>
                      <w:b/>
                      <w:bCs/>
                      <w:color w:val="000000"/>
                      <w:lang w:val="ru-RU"/>
                    </w:rPr>
                    <w:t>Должно быть</w:t>
                  </w:r>
                </w:p>
              </w:tc>
            </w:tr>
            <w:tr w:rsidR="00354529" w:rsidRPr="00B6092C" w14:paraId="19DF68E7" w14:textId="77777777" w:rsidTr="00C13E45">
              <w:trPr>
                <w:jc w:val="center"/>
              </w:trPr>
              <w:tc>
                <w:tcPr>
                  <w:tcW w:w="2358" w:type="dxa"/>
                  <w:tcBorders>
                    <w:top w:val="single" w:sz="4" w:space="0" w:color="auto"/>
                    <w:left w:val="single" w:sz="4" w:space="0" w:color="auto"/>
                    <w:bottom w:val="single" w:sz="4" w:space="0" w:color="auto"/>
                    <w:right w:val="single" w:sz="4" w:space="0" w:color="auto"/>
                  </w:tcBorders>
                </w:tcPr>
                <w:p w14:paraId="5D793395" w14:textId="77777777" w:rsidR="00354529" w:rsidRPr="002015C1" w:rsidRDefault="00354529" w:rsidP="00C13E45">
                  <w:pPr>
                    <w:tabs>
                      <w:tab w:val="left" w:pos="892"/>
                    </w:tabs>
                    <w:adjustRightInd w:val="0"/>
                    <w:spacing w:line="276" w:lineRule="auto"/>
                    <w:ind w:left="720"/>
                    <w:contextualSpacing/>
                    <w:rPr>
                      <w:bCs/>
                      <w:sz w:val="28"/>
                      <w:szCs w:val="28"/>
                      <w:lang w:val="ru-RU"/>
                    </w:rPr>
                  </w:pPr>
                </w:p>
              </w:tc>
              <w:tc>
                <w:tcPr>
                  <w:tcW w:w="3063" w:type="dxa"/>
                  <w:tcBorders>
                    <w:top w:val="single" w:sz="4" w:space="0" w:color="auto"/>
                    <w:left w:val="single" w:sz="4" w:space="0" w:color="auto"/>
                    <w:bottom w:val="single" w:sz="4" w:space="0" w:color="auto"/>
                    <w:right w:val="single" w:sz="4" w:space="0" w:color="auto"/>
                  </w:tcBorders>
                </w:tcPr>
                <w:p w14:paraId="0DBCCB60" w14:textId="77777777" w:rsidR="00354529" w:rsidRPr="002015C1" w:rsidRDefault="00354529" w:rsidP="00C13E45">
                  <w:pPr>
                    <w:tabs>
                      <w:tab w:val="left" w:pos="892"/>
                    </w:tabs>
                    <w:adjustRightInd w:val="0"/>
                    <w:spacing w:line="276" w:lineRule="auto"/>
                    <w:ind w:firstLine="9"/>
                    <w:contextualSpacing/>
                    <w:jc w:val="both"/>
                    <w:rPr>
                      <w:bCs/>
                      <w:sz w:val="28"/>
                      <w:szCs w:val="28"/>
                      <w:lang w:val="ru-RU"/>
                    </w:rPr>
                  </w:pPr>
                </w:p>
              </w:tc>
              <w:tc>
                <w:tcPr>
                  <w:tcW w:w="3118" w:type="dxa"/>
                  <w:tcBorders>
                    <w:top w:val="single" w:sz="4" w:space="0" w:color="auto"/>
                    <w:left w:val="single" w:sz="4" w:space="0" w:color="auto"/>
                    <w:bottom w:val="single" w:sz="4" w:space="0" w:color="auto"/>
                    <w:right w:val="single" w:sz="4" w:space="0" w:color="auto"/>
                  </w:tcBorders>
                </w:tcPr>
                <w:p w14:paraId="1ED2D919" w14:textId="77777777" w:rsidR="00354529" w:rsidRPr="002015C1" w:rsidRDefault="00354529" w:rsidP="00C13E45">
                  <w:pPr>
                    <w:tabs>
                      <w:tab w:val="left" w:pos="1418"/>
                      <w:tab w:val="left" w:pos="2127"/>
                    </w:tabs>
                    <w:suppressAutoHyphens/>
                    <w:adjustRightInd w:val="0"/>
                    <w:spacing w:line="276" w:lineRule="auto"/>
                    <w:ind w:firstLine="9"/>
                    <w:contextualSpacing/>
                    <w:jc w:val="both"/>
                    <w:rPr>
                      <w:bCs/>
                      <w:sz w:val="28"/>
                      <w:szCs w:val="28"/>
                      <w:lang w:val="ru-RU" w:eastAsia="ar-SA"/>
                    </w:rPr>
                  </w:pPr>
                </w:p>
              </w:tc>
            </w:tr>
          </w:tbl>
          <w:p w14:paraId="2AC83113" w14:textId="77777777" w:rsidR="00354529" w:rsidRPr="002015C1" w:rsidRDefault="00354529" w:rsidP="00C13E45">
            <w:pPr>
              <w:tabs>
                <w:tab w:val="left" w:pos="851"/>
              </w:tabs>
              <w:suppressAutoHyphens/>
              <w:spacing w:line="276" w:lineRule="auto"/>
              <w:contextualSpacing/>
              <w:jc w:val="both"/>
              <w:rPr>
                <w:sz w:val="16"/>
                <w:szCs w:val="16"/>
                <w:lang w:val="ru-RU" w:eastAsia="ar-SA"/>
              </w:rPr>
            </w:pPr>
          </w:p>
          <w:p w14:paraId="5D0F607F" w14:textId="77777777" w:rsidR="00354529" w:rsidRPr="002015C1" w:rsidRDefault="00354529" w:rsidP="00C13E45">
            <w:pPr>
              <w:tabs>
                <w:tab w:val="left" w:pos="851"/>
              </w:tabs>
              <w:suppressAutoHyphens/>
              <w:spacing w:line="276" w:lineRule="auto"/>
              <w:ind w:left="34" w:firstLine="624"/>
              <w:contextualSpacing/>
              <w:jc w:val="both"/>
              <w:rPr>
                <w:sz w:val="16"/>
                <w:szCs w:val="16"/>
                <w:lang w:val="ru-RU" w:eastAsia="ar-SA"/>
              </w:rPr>
            </w:pPr>
          </w:p>
          <w:p w14:paraId="31F5C3A0" w14:textId="77777777" w:rsidR="00354529" w:rsidRPr="002015C1" w:rsidRDefault="00354529" w:rsidP="00C13E45">
            <w:pPr>
              <w:pStyle w:val="Bodytext80"/>
              <w:shd w:val="clear" w:color="auto" w:fill="auto"/>
              <w:tabs>
                <w:tab w:val="left" w:leader="underscore" w:pos="8374"/>
              </w:tabs>
              <w:spacing w:after="15" w:line="200" w:lineRule="exact"/>
              <w:ind w:left="140"/>
              <w:jc w:val="both"/>
              <w:rPr>
                <w:rFonts w:ascii="Times New Roman" w:hAnsi="Times New Roman" w:cs="Times New Roman"/>
                <w:b/>
                <w:i w:val="0"/>
                <w:lang w:val="ru-RU"/>
              </w:rPr>
            </w:pPr>
            <w:r w:rsidRPr="002015C1">
              <w:rPr>
                <w:rFonts w:ascii="Times New Roman" w:hAnsi="Times New Roman" w:cs="Times New Roman"/>
                <w:b/>
                <w:i w:val="0"/>
                <w:lang w:val="ru-RU"/>
              </w:rPr>
              <w:t>Руководитель</w:t>
            </w:r>
            <w:r w:rsidRPr="002015C1">
              <w:rPr>
                <w:rFonts w:ascii="Times New Roman" w:hAnsi="Times New Roman" w:cs="Times New Roman"/>
                <w:b/>
                <w:i w:val="0"/>
                <w:lang w:val="ru-RU"/>
              </w:rPr>
              <w:tab/>
            </w:r>
          </w:p>
          <w:p w14:paraId="3C5EA2A6" w14:textId="77777777" w:rsidR="00354529" w:rsidRPr="002015C1" w:rsidRDefault="00354529" w:rsidP="00C13E45">
            <w:pPr>
              <w:pStyle w:val="Bodytext90"/>
              <w:shd w:val="clear" w:color="auto" w:fill="auto"/>
              <w:spacing w:before="0" w:after="202" w:line="180" w:lineRule="exact"/>
              <w:ind w:left="1740"/>
              <w:rPr>
                <w:rFonts w:ascii="Times New Roman" w:hAnsi="Times New Roman" w:cs="Times New Roman"/>
                <w:sz w:val="20"/>
                <w:szCs w:val="20"/>
                <w:lang w:val="ru-RU"/>
              </w:rPr>
            </w:pPr>
            <w:r w:rsidRPr="002015C1">
              <w:rPr>
                <w:rFonts w:ascii="Times New Roman" w:hAnsi="Times New Roman" w:cs="Times New Roman"/>
                <w:sz w:val="20"/>
                <w:szCs w:val="20"/>
                <w:lang w:val="ru-RU"/>
              </w:rPr>
              <w:t>наименование организации личная подпись инициалы и фамилия</w:t>
            </w:r>
          </w:p>
          <w:p w14:paraId="159285C3" w14:textId="77777777" w:rsidR="00354529" w:rsidRPr="002015C1" w:rsidRDefault="00354529" w:rsidP="00C13E45">
            <w:pPr>
              <w:pStyle w:val="Bodytext80"/>
              <w:shd w:val="clear" w:color="auto" w:fill="auto"/>
              <w:tabs>
                <w:tab w:val="left" w:leader="underscore" w:pos="8374"/>
              </w:tabs>
              <w:spacing w:after="15" w:line="200" w:lineRule="exact"/>
              <w:ind w:left="140"/>
              <w:jc w:val="both"/>
              <w:rPr>
                <w:rFonts w:ascii="Times New Roman" w:hAnsi="Times New Roman" w:cs="Times New Roman"/>
                <w:b/>
                <w:i w:val="0"/>
                <w:lang w:val="ru-RU"/>
              </w:rPr>
            </w:pPr>
            <w:r w:rsidRPr="002015C1">
              <w:rPr>
                <w:rFonts w:ascii="Times New Roman" w:hAnsi="Times New Roman" w:cs="Times New Roman"/>
                <w:b/>
                <w:i w:val="0"/>
                <w:lang w:val="ru-RU"/>
              </w:rPr>
              <w:t>Исполнитель</w:t>
            </w:r>
            <w:r w:rsidRPr="002015C1">
              <w:rPr>
                <w:rFonts w:ascii="Times New Roman" w:hAnsi="Times New Roman" w:cs="Times New Roman"/>
                <w:b/>
                <w:i w:val="0"/>
                <w:lang w:val="ru-RU"/>
              </w:rPr>
              <w:tab/>
            </w:r>
          </w:p>
          <w:p w14:paraId="312239F2" w14:textId="77777777" w:rsidR="00354529" w:rsidRPr="002015C1" w:rsidRDefault="00354529" w:rsidP="00C13E45">
            <w:pPr>
              <w:pStyle w:val="Bodytext90"/>
              <w:shd w:val="clear" w:color="auto" w:fill="auto"/>
              <w:tabs>
                <w:tab w:val="right" w:pos="5080"/>
                <w:tab w:val="right" w:pos="5824"/>
                <w:tab w:val="right" w:pos="7468"/>
                <w:tab w:val="right" w:pos="7594"/>
                <w:tab w:val="right" w:pos="8344"/>
              </w:tabs>
              <w:spacing w:before="0" w:after="0" w:line="180" w:lineRule="exact"/>
              <w:ind w:left="2320"/>
              <w:rPr>
                <w:rFonts w:ascii="Times New Roman" w:hAnsi="Times New Roman" w:cs="Times New Roman"/>
                <w:sz w:val="20"/>
                <w:szCs w:val="20"/>
                <w:lang w:val="ru-RU"/>
              </w:rPr>
            </w:pPr>
            <w:r w:rsidRPr="002015C1">
              <w:rPr>
                <w:rFonts w:ascii="Times New Roman" w:hAnsi="Times New Roman" w:cs="Times New Roman"/>
                <w:sz w:val="20"/>
                <w:szCs w:val="20"/>
                <w:lang w:val="ru-RU"/>
              </w:rPr>
              <w:t>должность</w:t>
            </w:r>
            <w:r w:rsidRPr="002015C1">
              <w:rPr>
                <w:rFonts w:ascii="Times New Roman" w:hAnsi="Times New Roman" w:cs="Times New Roman"/>
                <w:sz w:val="20"/>
                <w:szCs w:val="20"/>
                <w:lang w:val="ru-RU"/>
              </w:rPr>
              <w:tab/>
              <w:t>личная</w:t>
            </w:r>
            <w:r w:rsidRPr="002015C1">
              <w:rPr>
                <w:rFonts w:ascii="Times New Roman" w:hAnsi="Times New Roman" w:cs="Times New Roman"/>
                <w:sz w:val="20"/>
                <w:szCs w:val="20"/>
                <w:lang w:val="ru-RU"/>
              </w:rPr>
              <w:tab/>
              <w:t>подпись</w:t>
            </w:r>
            <w:r w:rsidRPr="002015C1">
              <w:rPr>
                <w:rFonts w:ascii="Times New Roman" w:hAnsi="Times New Roman" w:cs="Times New Roman"/>
                <w:sz w:val="20"/>
                <w:szCs w:val="20"/>
                <w:lang w:val="ru-RU"/>
              </w:rPr>
              <w:tab/>
              <w:t>инициалы</w:t>
            </w:r>
            <w:r w:rsidRPr="002015C1">
              <w:rPr>
                <w:rFonts w:ascii="Times New Roman" w:hAnsi="Times New Roman" w:cs="Times New Roman"/>
                <w:sz w:val="20"/>
                <w:szCs w:val="20"/>
                <w:lang w:val="ru-RU"/>
              </w:rPr>
              <w:tab/>
              <w:t>и</w:t>
            </w:r>
            <w:r w:rsidRPr="002015C1">
              <w:rPr>
                <w:rFonts w:ascii="Times New Roman" w:hAnsi="Times New Roman" w:cs="Times New Roman"/>
                <w:sz w:val="20"/>
                <w:szCs w:val="20"/>
                <w:lang w:val="ru-RU"/>
              </w:rPr>
              <w:tab/>
              <w:t>фамилия</w:t>
            </w:r>
          </w:p>
          <w:p w14:paraId="0915C3EC" w14:textId="77777777" w:rsidR="00354529" w:rsidRPr="002015C1" w:rsidRDefault="00354529" w:rsidP="00C13E45">
            <w:pPr>
              <w:tabs>
                <w:tab w:val="left" w:pos="851"/>
              </w:tabs>
              <w:suppressAutoHyphens/>
              <w:spacing w:line="276" w:lineRule="auto"/>
              <w:contextualSpacing/>
              <w:jc w:val="both"/>
              <w:rPr>
                <w:sz w:val="20"/>
                <w:szCs w:val="20"/>
                <w:lang w:val="ru-RU" w:eastAsia="ar-SA"/>
              </w:rPr>
            </w:pPr>
          </w:p>
          <w:p w14:paraId="2309E165" w14:textId="77777777" w:rsidR="00354529" w:rsidRPr="002015C1" w:rsidRDefault="00354529" w:rsidP="00C13E45">
            <w:pPr>
              <w:tabs>
                <w:tab w:val="left" w:pos="851"/>
              </w:tabs>
              <w:suppressAutoHyphens/>
              <w:spacing w:line="276" w:lineRule="auto"/>
              <w:contextualSpacing/>
              <w:jc w:val="both"/>
              <w:rPr>
                <w:sz w:val="20"/>
                <w:szCs w:val="20"/>
                <w:lang w:val="ru-RU" w:eastAsia="ar-SA"/>
              </w:rPr>
            </w:pPr>
          </w:p>
          <w:p w14:paraId="4D189D0F" w14:textId="77777777" w:rsidR="00354529" w:rsidRPr="002015C1" w:rsidRDefault="00354529" w:rsidP="00C13E45">
            <w:pPr>
              <w:pStyle w:val="Footnote0"/>
              <w:shd w:val="clear" w:color="auto" w:fill="auto"/>
              <w:ind w:left="120" w:right="320"/>
              <w:rPr>
                <w:rFonts w:ascii="Times New Roman" w:hAnsi="Times New Roman" w:cs="Times New Roman"/>
                <w:lang w:val="ru-RU"/>
              </w:rPr>
            </w:pPr>
            <w:r w:rsidRPr="002015C1">
              <w:rPr>
                <w:rFonts w:ascii="Times New Roman" w:hAnsi="Times New Roman" w:cs="Times New Roman"/>
                <w:sz w:val="20"/>
                <w:szCs w:val="20"/>
                <w:lang w:eastAsia="ar-SA"/>
              </w:rPr>
              <w:sym w:font="Symbol" w:char="F02A"/>
            </w:r>
            <w:r w:rsidRPr="002015C1">
              <w:rPr>
                <w:rFonts w:ascii="Times New Roman" w:hAnsi="Times New Roman" w:cs="Times New Roman"/>
                <w:lang w:val="ru-RU"/>
              </w:rPr>
              <w:t xml:space="preserve"> При указании места внесения поправки указывают наименование и номер (обозначение) структурного элемента (пункта, абзаца, таблицы, рисунка, приложения).</w:t>
            </w:r>
          </w:p>
          <w:p w14:paraId="444E1939" w14:textId="77777777" w:rsidR="00354529" w:rsidRPr="002015C1" w:rsidRDefault="00354529" w:rsidP="00C13E45">
            <w:pPr>
              <w:tabs>
                <w:tab w:val="left" w:pos="851"/>
              </w:tabs>
              <w:suppressAutoHyphens/>
              <w:spacing w:line="276" w:lineRule="auto"/>
              <w:contextualSpacing/>
              <w:jc w:val="both"/>
              <w:rPr>
                <w:sz w:val="20"/>
                <w:szCs w:val="20"/>
                <w:lang w:val="ru-RU" w:eastAsia="ar-SA"/>
              </w:rPr>
            </w:pPr>
          </w:p>
          <w:p w14:paraId="032A7235" w14:textId="77777777" w:rsidR="00354529" w:rsidRPr="002015C1" w:rsidRDefault="00354529" w:rsidP="002015C1">
            <w:pPr>
              <w:widowControl/>
              <w:numPr>
                <w:ilvl w:val="0"/>
                <w:numId w:val="4"/>
              </w:numPr>
              <w:tabs>
                <w:tab w:val="left" w:pos="1026"/>
              </w:tabs>
              <w:autoSpaceDE/>
              <w:autoSpaceDN/>
              <w:spacing w:line="276" w:lineRule="auto"/>
              <w:ind w:left="34"/>
              <w:contextualSpacing/>
              <w:jc w:val="both"/>
              <w:rPr>
                <w:i/>
                <w:color w:val="000000"/>
                <w:sz w:val="20"/>
                <w:szCs w:val="20"/>
                <w:lang w:val="ru-RU"/>
              </w:rPr>
            </w:pPr>
          </w:p>
        </w:tc>
      </w:tr>
    </w:tbl>
    <w:p w14:paraId="6269CE83" w14:textId="77777777" w:rsidR="00354529" w:rsidRPr="00354529" w:rsidRDefault="00354529" w:rsidP="00354529">
      <w:pPr>
        <w:spacing w:line="276" w:lineRule="auto"/>
        <w:contextualSpacing/>
        <w:jc w:val="center"/>
        <w:rPr>
          <w:color w:val="000000"/>
          <w:sz w:val="28"/>
          <w:szCs w:val="28"/>
          <w:lang w:val="ru-RU"/>
        </w:rPr>
      </w:pPr>
    </w:p>
    <w:p w14:paraId="10245E78" w14:textId="77777777" w:rsidR="00354529" w:rsidRDefault="00354529" w:rsidP="00354529">
      <w:pPr>
        <w:pStyle w:val="afa"/>
        <w:spacing w:after="0" w:line="276" w:lineRule="auto"/>
        <w:ind w:left="0"/>
        <w:jc w:val="center"/>
        <w:rPr>
          <w:b/>
          <w:sz w:val="28"/>
          <w:szCs w:val="28"/>
          <w:lang w:bidi="ru-RU"/>
        </w:rPr>
      </w:pPr>
    </w:p>
    <w:p w14:paraId="5E48E421" w14:textId="77777777" w:rsidR="00354529" w:rsidRDefault="00354529" w:rsidP="00354529">
      <w:pPr>
        <w:pStyle w:val="afa"/>
        <w:spacing w:after="0" w:line="276" w:lineRule="auto"/>
        <w:ind w:left="0"/>
        <w:jc w:val="center"/>
        <w:rPr>
          <w:b/>
          <w:sz w:val="28"/>
          <w:szCs w:val="28"/>
          <w:lang w:bidi="ru-RU"/>
        </w:rPr>
      </w:pPr>
    </w:p>
    <w:p w14:paraId="2D64AB38" w14:textId="77777777" w:rsidR="00354529" w:rsidRDefault="00354529" w:rsidP="00354529">
      <w:pPr>
        <w:pStyle w:val="afa"/>
        <w:spacing w:after="0" w:line="276" w:lineRule="auto"/>
        <w:ind w:left="0"/>
        <w:jc w:val="center"/>
        <w:rPr>
          <w:b/>
          <w:sz w:val="28"/>
          <w:szCs w:val="28"/>
          <w:lang w:bidi="ru-RU"/>
        </w:rPr>
      </w:pPr>
    </w:p>
    <w:p w14:paraId="0A094609" w14:textId="4F90E730" w:rsidR="00354529" w:rsidRDefault="00354529" w:rsidP="00354529">
      <w:pPr>
        <w:pStyle w:val="afa"/>
        <w:spacing w:after="0" w:line="276" w:lineRule="auto"/>
        <w:ind w:left="0"/>
        <w:jc w:val="center"/>
        <w:rPr>
          <w:b/>
          <w:sz w:val="28"/>
          <w:szCs w:val="28"/>
          <w:lang w:bidi="ru-RU"/>
        </w:rPr>
      </w:pPr>
    </w:p>
    <w:p w14:paraId="0501F11C" w14:textId="3BDC4692" w:rsidR="002015C1" w:rsidRDefault="002015C1" w:rsidP="00354529">
      <w:pPr>
        <w:pStyle w:val="afa"/>
        <w:spacing w:after="0" w:line="276" w:lineRule="auto"/>
        <w:ind w:left="0"/>
        <w:jc w:val="center"/>
        <w:rPr>
          <w:b/>
          <w:sz w:val="28"/>
          <w:szCs w:val="28"/>
          <w:lang w:bidi="ru-RU"/>
        </w:rPr>
      </w:pPr>
    </w:p>
    <w:p w14:paraId="0C8C1733" w14:textId="658EE615" w:rsidR="002015C1" w:rsidRDefault="002015C1" w:rsidP="00354529">
      <w:pPr>
        <w:pStyle w:val="afa"/>
        <w:spacing w:after="0" w:line="276" w:lineRule="auto"/>
        <w:ind w:left="0"/>
        <w:jc w:val="center"/>
        <w:rPr>
          <w:b/>
          <w:sz w:val="28"/>
          <w:szCs w:val="28"/>
          <w:lang w:bidi="ru-RU"/>
        </w:rPr>
      </w:pPr>
    </w:p>
    <w:p w14:paraId="361D9230" w14:textId="7AC5B396" w:rsidR="002015C1" w:rsidRDefault="002015C1" w:rsidP="00354529">
      <w:pPr>
        <w:pStyle w:val="afa"/>
        <w:spacing w:after="0" w:line="276" w:lineRule="auto"/>
        <w:ind w:left="0"/>
        <w:jc w:val="center"/>
        <w:rPr>
          <w:b/>
          <w:sz w:val="28"/>
          <w:szCs w:val="28"/>
          <w:lang w:bidi="ru-RU"/>
        </w:rPr>
      </w:pPr>
    </w:p>
    <w:p w14:paraId="0D877735" w14:textId="4D7135AA" w:rsidR="002015C1" w:rsidRDefault="002015C1" w:rsidP="00354529">
      <w:pPr>
        <w:pStyle w:val="afa"/>
        <w:spacing w:after="0" w:line="276" w:lineRule="auto"/>
        <w:ind w:left="0"/>
        <w:jc w:val="center"/>
        <w:rPr>
          <w:b/>
          <w:sz w:val="28"/>
          <w:szCs w:val="28"/>
          <w:lang w:bidi="ru-RU"/>
        </w:rPr>
      </w:pPr>
    </w:p>
    <w:p w14:paraId="0B249281" w14:textId="77777777" w:rsidR="002015C1" w:rsidRDefault="002015C1" w:rsidP="00354529">
      <w:pPr>
        <w:pStyle w:val="afa"/>
        <w:spacing w:after="0" w:line="276" w:lineRule="auto"/>
        <w:ind w:left="0"/>
        <w:jc w:val="center"/>
        <w:rPr>
          <w:b/>
          <w:sz w:val="28"/>
          <w:szCs w:val="28"/>
          <w:lang w:bidi="ru-RU"/>
        </w:rPr>
      </w:pPr>
    </w:p>
    <w:p w14:paraId="20D06DB6" w14:textId="77777777" w:rsidR="00354529" w:rsidRDefault="00354529" w:rsidP="00354529">
      <w:pPr>
        <w:pStyle w:val="afa"/>
        <w:spacing w:after="0" w:line="276" w:lineRule="auto"/>
        <w:ind w:left="0"/>
        <w:jc w:val="center"/>
        <w:rPr>
          <w:b/>
          <w:sz w:val="28"/>
          <w:szCs w:val="28"/>
          <w:lang w:bidi="ru-RU"/>
        </w:rPr>
      </w:pPr>
    </w:p>
    <w:p w14:paraId="53C30CBE" w14:textId="77777777" w:rsidR="00B54AD7" w:rsidRDefault="00B54AD7" w:rsidP="00354529">
      <w:pPr>
        <w:pStyle w:val="afa"/>
        <w:spacing w:after="0" w:line="360" w:lineRule="auto"/>
        <w:ind w:left="0"/>
        <w:jc w:val="center"/>
        <w:rPr>
          <w:b/>
          <w:sz w:val="22"/>
          <w:szCs w:val="22"/>
          <w:lang w:bidi="ru-RU"/>
        </w:rPr>
      </w:pPr>
    </w:p>
    <w:p w14:paraId="69FBDB4B" w14:textId="038300D1" w:rsidR="00354529" w:rsidRPr="00313D15" w:rsidRDefault="00354529" w:rsidP="00354529">
      <w:pPr>
        <w:pStyle w:val="afa"/>
        <w:spacing w:after="0" w:line="360" w:lineRule="auto"/>
        <w:ind w:left="0"/>
        <w:jc w:val="center"/>
        <w:rPr>
          <w:b/>
          <w:sz w:val="22"/>
          <w:szCs w:val="22"/>
          <w:lang w:bidi="ru-RU"/>
        </w:rPr>
      </w:pPr>
      <w:r w:rsidRPr="00313D15">
        <w:rPr>
          <w:b/>
          <w:sz w:val="22"/>
          <w:szCs w:val="22"/>
          <w:lang w:bidi="ru-RU"/>
        </w:rPr>
        <w:t>Приложение К</w:t>
      </w:r>
    </w:p>
    <w:p w14:paraId="7E18CBFF" w14:textId="77777777" w:rsidR="00354529" w:rsidRDefault="00354529" w:rsidP="00354529">
      <w:pPr>
        <w:pStyle w:val="afa"/>
        <w:spacing w:after="0" w:line="360" w:lineRule="auto"/>
        <w:ind w:left="0"/>
        <w:jc w:val="center"/>
        <w:rPr>
          <w:b/>
          <w:sz w:val="22"/>
          <w:szCs w:val="22"/>
          <w:lang w:bidi="ru-RU"/>
        </w:rPr>
      </w:pPr>
      <w:r w:rsidRPr="00313D15">
        <w:rPr>
          <w:b/>
          <w:sz w:val="22"/>
          <w:szCs w:val="22"/>
          <w:lang w:bidi="ru-RU"/>
        </w:rPr>
        <w:t>(обязательное)</w:t>
      </w:r>
    </w:p>
    <w:p w14:paraId="1856EA3A" w14:textId="77777777" w:rsidR="00354529" w:rsidRPr="002015C1" w:rsidRDefault="00354529" w:rsidP="00354529">
      <w:pPr>
        <w:pStyle w:val="afa"/>
        <w:spacing w:after="0" w:line="360" w:lineRule="auto"/>
        <w:ind w:left="0"/>
        <w:jc w:val="center"/>
        <w:rPr>
          <w:b/>
          <w:sz w:val="12"/>
          <w:szCs w:val="12"/>
          <w:lang w:bidi="ru-RU"/>
        </w:rPr>
      </w:pPr>
    </w:p>
    <w:p w14:paraId="59647ED2" w14:textId="15094D34" w:rsidR="00354529" w:rsidRPr="00354529" w:rsidRDefault="00354529" w:rsidP="00354529">
      <w:pPr>
        <w:spacing w:line="360" w:lineRule="auto"/>
        <w:jc w:val="center"/>
        <w:rPr>
          <w:rFonts w:eastAsiaTheme="majorEastAsia" w:cstheme="majorBidi"/>
          <w:b/>
          <w:lang w:val="ru-RU" w:bidi="ru-RU"/>
        </w:rPr>
      </w:pPr>
      <w:r w:rsidRPr="00354529">
        <w:rPr>
          <w:rFonts w:eastAsiaTheme="majorEastAsia" w:cstheme="majorBidi"/>
          <w:b/>
          <w:lang w:val="ru-RU" w:bidi="ru-RU"/>
        </w:rPr>
        <w:t xml:space="preserve">Форма титульного листа стандарта </w:t>
      </w:r>
      <w:r w:rsidR="001B4735">
        <w:rPr>
          <w:rFonts w:eastAsiaTheme="majorEastAsia" w:cstheme="majorBidi"/>
          <w:b/>
          <w:lang w:val="ru-RU" w:bidi="ru-RU"/>
        </w:rPr>
        <w:t>организации</w:t>
      </w:r>
    </w:p>
    <w:p w14:paraId="7F6230A0" w14:textId="77777777" w:rsidR="00354529" w:rsidRPr="00354529" w:rsidRDefault="00354529" w:rsidP="00354529">
      <w:pPr>
        <w:jc w:val="center"/>
        <w:rPr>
          <w:rFonts w:eastAsiaTheme="majorEastAsia" w:cstheme="majorBidi"/>
          <w:b/>
          <w:sz w:val="28"/>
          <w:szCs w:val="28"/>
          <w:lang w:val="ru-RU" w:bidi="ru-RU"/>
        </w:rPr>
      </w:pPr>
    </w:p>
    <w:tbl>
      <w:tblPr>
        <w:tblStyle w:val="af5"/>
        <w:tblW w:w="10207" w:type="dxa"/>
        <w:tblInd w:w="-14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111"/>
        <w:gridCol w:w="6096"/>
      </w:tblGrid>
      <w:tr w:rsidR="00354529" w:rsidRPr="00B6092C" w14:paraId="473A1E1B" w14:textId="77777777" w:rsidTr="00C13E45">
        <w:tc>
          <w:tcPr>
            <w:tcW w:w="10207" w:type="dxa"/>
            <w:gridSpan w:val="2"/>
            <w:tcBorders>
              <w:bottom w:val="single" w:sz="12" w:space="0" w:color="auto"/>
            </w:tcBorders>
          </w:tcPr>
          <w:p w14:paraId="74F0715E" w14:textId="77777777" w:rsidR="00354529" w:rsidRPr="002015C1" w:rsidRDefault="00354529" w:rsidP="002015C1">
            <w:pPr>
              <w:jc w:val="center"/>
              <w:rPr>
                <w:b/>
                <w:sz w:val="12"/>
                <w:szCs w:val="12"/>
              </w:rPr>
            </w:pPr>
          </w:p>
        </w:tc>
      </w:tr>
      <w:tr w:rsidR="00354529" w:rsidRPr="005E08E6" w14:paraId="1BFB533F" w14:textId="77777777" w:rsidTr="00C13E45">
        <w:tc>
          <w:tcPr>
            <w:tcW w:w="10207" w:type="dxa"/>
            <w:gridSpan w:val="2"/>
            <w:tcBorders>
              <w:top w:val="single" w:sz="12" w:space="0" w:color="auto"/>
              <w:bottom w:val="single" w:sz="12" w:space="0" w:color="auto"/>
            </w:tcBorders>
          </w:tcPr>
          <w:p w14:paraId="1BA1CE7F" w14:textId="77777777" w:rsidR="00354529" w:rsidRPr="00844217" w:rsidRDefault="00354529" w:rsidP="00C13E45">
            <w:pPr>
              <w:spacing w:before="240"/>
              <w:jc w:val="center"/>
              <w:rPr>
                <w:b/>
                <w:sz w:val="28"/>
                <w:szCs w:val="28"/>
              </w:rPr>
            </w:pPr>
            <w:r w:rsidRPr="00844217">
              <w:rPr>
                <w:b/>
                <w:sz w:val="28"/>
                <w:szCs w:val="28"/>
              </w:rPr>
              <w:t>Саморегулируемая организация</w:t>
            </w:r>
          </w:p>
          <w:p w14:paraId="297BAC10" w14:textId="77777777" w:rsidR="00354529" w:rsidRPr="00844217" w:rsidRDefault="00354529" w:rsidP="00C13E45">
            <w:pPr>
              <w:jc w:val="center"/>
              <w:rPr>
                <w:b/>
                <w:sz w:val="28"/>
                <w:szCs w:val="28"/>
              </w:rPr>
            </w:pPr>
            <w:r w:rsidRPr="00844217">
              <w:rPr>
                <w:b/>
                <w:sz w:val="28"/>
                <w:szCs w:val="28"/>
              </w:rPr>
              <w:t>Ассоциация</w:t>
            </w:r>
          </w:p>
          <w:p w14:paraId="0884B80F" w14:textId="7BDDEE04" w:rsidR="00354529" w:rsidRDefault="00354529" w:rsidP="00C13E45">
            <w:pPr>
              <w:jc w:val="center"/>
              <w:rPr>
                <w:b/>
                <w:sz w:val="28"/>
                <w:szCs w:val="28"/>
              </w:rPr>
            </w:pPr>
            <w:r w:rsidRPr="00844217">
              <w:rPr>
                <w:b/>
                <w:sz w:val="28"/>
                <w:szCs w:val="28"/>
              </w:rPr>
              <w:t>«Объединение организаций, выполняющих строительство, реконструкцию, капитальный ремонт объектов атомной отрасли «СОЮЗАТОМ</w:t>
            </w:r>
            <w:r w:rsidR="00B54AD7">
              <w:rPr>
                <w:b/>
                <w:sz w:val="28"/>
                <w:szCs w:val="28"/>
              </w:rPr>
              <w:t>ПРОЕКТ</w:t>
            </w:r>
            <w:r w:rsidRPr="00844217">
              <w:rPr>
                <w:b/>
                <w:sz w:val="28"/>
                <w:szCs w:val="28"/>
              </w:rPr>
              <w:t>»</w:t>
            </w:r>
          </w:p>
          <w:p w14:paraId="6695CD8C" w14:textId="1E808044" w:rsidR="00354529" w:rsidRPr="00844217" w:rsidRDefault="00354529" w:rsidP="00C13E45">
            <w:pPr>
              <w:spacing w:after="240"/>
              <w:jc w:val="center"/>
              <w:rPr>
                <w:b/>
                <w:sz w:val="28"/>
                <w:szCs w:val="28"/>
              </w:rPr>
            </w:pPr>
            <w:r>
              <w:rPr>
                <w:b/>
                <w:sz w:val="28"/>
                <w:szCs w:val="28"/>
              </w:rPr>
              <w:t>(СРО «СОЮЗАТОМ</w:t>
            </w:r>
            <w:r w:rsidR="00B54AD7">
              <w:rPr>
                <w:b/>
                <w:sz w:val="28"/>
                <w:szCs w:val="28"/>
              </w:rPr>
              <w:t>ПРОЕКТ</w:t>
            </w:r>
            <w:r>
              <w:rPr>
                <w:b/>
                <w:sz w:val="28"/>
                <w:szCs w:val="28"/>
              </w:rPr>
              <w:t>»)</w:t>
            </w:r>
          </w:p>
        </w:tc>
      </w:tr>
      <w:tr w:rsidR="00354529" w:rsidRPr="005E08E6" w14:paraId="2E695154" w14:textId="77777777" w:rsidTr="00C13E45">
        <w:tc>
          <w:tcPr>
            <w:tcW w:w="10207" w:type="dxa"/>
            <w:gridSpan w:val="2"/>
            <w:tcBorders>
              <w:top w:val="single" w:sz="12" w:space="0" w:color="auto"/>
              <w:bottom w:val="single" w:sz="12" w:space="0" w:color="auto"/>
            </w:tcBorders>
          </w:tcPr>
          <w:p w14:paraId="13B55422" w14:textId="77777777" w:rsidR="00354529" w:rsidRPr="00844217" w:rsidRDefault="00354529" w:rsidP="00C13E45">
            <w:pPr>
              <w:spacing w:before="120" w:after="120"/>
              <w:jc w:val="center"/>
              <w:rPr>
                <w:b/>
                <w:sz w:val="28"/>
                <w:szCs w:val="28"/>
              </w:rPr>
            </w:pPr>
            <w:r w:rsidRPr="00844217">
              <w:rPr>
                <w:b/>
                <w:sz w:val="28"/>
                <w:szCs w:val="28"/>
              </w:rPr>
              <w:t>СТАНДАРТ ОРГАНИЗАЦИИ</w:t>
            </w:r>
          </w:p>
        </w:tc>
      </w:tr>
      <w:tr w:rsidR="00354529" w:rsidRPr="00B6092C" w14:paraId="698FC666" w14:textId="77777777" w:rsidTr="00C13E45">
        <w:trPr>
          <w:trHeight w:val="1505"/>
        </w:trPr>
        <w:tc>
          <w:tcPr>
            <w:tcW w:w="4111" w:type="dxa"/>
            <w:tcBorders>
              <w:top w:val="single" w:sz="12" w:space="0" w:color="auto"/>
              <w:bottom w:val="nil"/>
              <w:right w:val="nil"/>
            </w:tcBorders>
          </w:tcPr>
          <w:p w14:paraId="1961C71B" w14:textId="77777777" w:rsidR="00354529" w:rsidRPr="00844217" w:rsidRDefault="00354529" w:rsidP="00C13E45">
            <w:pPr>
              <w:rPr>
                <w:sz w:val="28"/>
                <w:szCs w:val="28"/>
              </w:rPr>
            </w:pPr>
          </w:p>
        </w:tc>
        <w:tc>
          <w:tcPr>
            <w:tcW w:w="6096" w:type="dxa"/>
            <w:tcBorders>
              <w:top w:val="single" w:sz="12" w:space="0" w:color="auto"/>
              <w:left w:val="nil"/>
              <w:bottom w:val="nil"/>
            </w:tcBorders>
            <w:vAlign w:val="bottom"/>
          </w:tcPr>
          <w:p w14:paraId="57200424" w14:textId="77777777" w:rsidR="00354529" w:rsidRPr="00844217" w:rsidRDefault="00354529" w:rsidP="00C13E45">
            <w:pPr>
              <w:rPr>
                <w:sz w:val="28"/>
                <w:szCs w:val="28"/>
              </w:rPr>
            </w:pPr>
            <w:r w:rsidRPr="00844217">
              <w:rPr>
                <w:sz w:val="28"/>
                <w:szCs w:val="28"/>
              </w:rPr>
              <w:t>Утвержден</w:t>
            </w:r>
          </w:p>
          <w:p w14:paraId="024BAECD" w14:textId="2AC91D10" w:rsidR="00354529" w:rsidRPr="00844217" w:rsidRDefault="00354529" w:rsidP="00C13E45">
            <w:pPr>
              <w:rPr>
                <w:sz w:val="28"/>
                <w:szCs w:val="28"/>
              </w:rPr>
            </w:pPr>
            <w:r w:rsidRPr="00844217">
              <w:rPr>
                <w:sz w:val="28"/>
                <w:szCs w:val="28"/>
              </w:rPr>
              <w:t>решением Совета</w:t>
            </w:r>
            <w:r w:rsidRPr="00844217">
              <w:rPr>
                <w:sz w:val="28"/>
                <w:szCs w:val="28"/>
              </w:rPr>
              <w:br/>
              <w:t>СРО «СОЮЗАТОМ</w:t>
            </w:r>
            <w:r w:rsidR="00B54AD7">
              <w:rPr>
                <w:sz w:val="28"/>
                <w:szCs w:val="28"/>
              </w:rPr>
              <w:t>ПРОЕКТ</w:t>
            </w:r>
            <w:r w:rsidRPr="00844217">
              <w:rPr>
                <w:sz w:val="28"/>
                <w:szCs w:val="28"/>
              </w:rPr>
              <w:t>»</w:t>
            </w:r>
            <w:r>
              <w:rPr>
                <w:sz w:val="28"/>
                <w:szCs w:val="28"/>
              </w:rPr>
              <w:t>,</w:t>
            </w:r>
          </w:p>
          <w:p w14:paraId="2C7D9A28" w14:textId="77777777" w:rsidR="00354529" w:rsidRPr="00844217" w:rsidRDefault="00354529" w:rsidP="00C13E45">
            <w:pPr>
              <w:rPr>
                <w:sz w:val="28"/>
                <w:szCs w:val="28"/>
              </w:rPr>
            </w:pPr>
            <w:r>
              <w:rPr>
                <w:sz w:val="28"/>
                <w:szCs w:val="28"/>
              </w:rPr>
              <w:t>П</w:t>
            </w:r>
            <w:r w:rsidRPr="00844217">
              <w:rPr>
                <w:sz w:val="28"/>
                <w:szCs w:val="28"/>
              </w:rPr>
              <w:t>ротокол №</w:t>
            </w:r>
            <w:r>
              <w:rPr>
                <w:sz w:val="28"/>
                <w:szCs w:val="28"/>
              </w:rPr>
              <w:t xml:space="preserve"> </w:t>
            </w:r>
            <w:r w:rsidRPr="00C85BC1">
              <w:rPr>
                <w:color w:val="FFFFFF" w:themeColor="background1"/>
                <w:sz w:val="28"/>
                <w:szCs w:val="28"/>
              </w:rPr>
              <w:t xml:space="preserve">ХХ/ХХ–2024 </w:t>
            </w:r>
            <w:r>
              <w:rPr>
                <w:sz w:val="28"/>
                <w:szCs w:val="28"/>
              </w:rPr>
              <w:t xml:space="preserve">от </w:t>
            </w:r>
            <w:r w:rsidRPr="00C85BC1">
              <w:rPr>
                <w:color w:val="FFFFFF" w:themeColor="background1"/>
                <w:sz w:val="28"/>
                <w:szCs w:val="28"/>
              </w:rPr>
              <w:t>ХХ декабря 2024</w:t>
            </w:r>
            <w:r>
              <w:rPr>
                <w:sz w:val="28"/>
                <w:szCs w:val="28"/>
              </w:rPr>
              <w:t xml:space="preserve"> г. </w:t>
            </w:r>
          </w:p>
        </w:tc>
      </w:tr>
      <w:tr w:rsidR="00354529" w:rsidRPr="00844217" w14:paraId="4937CD23" w14:textId="77777777" w:rsidTr="00C13E45">
        <w:trPr>
          <w:trHeight w:val="1505"/>
        </w:trPr>
        <w:tc>
          <w:tcPr>
            <w:tcW w:w="10207" w:type="dxa"/>
            <w:gridSpan w:val="2"/>
            <w:tcBorders>
              <w:top w:val="nil"/>
              <w:bottom w:val="nil"/>
            </w:tcBorders>
          </w:tcPr>
          <w:p w14:paraId="4BBB2E0A" w14:textId="77777777" w:rsidR="00354529" w:rsidRDefault="00354529" w:rsidP="00C13E45">
            <w:pPr>
              <w:spacing w:line="360" w:lineRule="auto"/>
              <w:jc w:val="center"/>
              <w:rPr>
                <w:b/>
                <w:sz w:val="26"/>
                <w:szCs w:val="26"/>
              </w:rPr>
            </w:pPr>
          </w:p>
          <w:p w14:paraId="66E2208E" w14:textId="77777777" w:rsidR="00354529" w:rsidRDefault="00354529" w:rsidP="00C13E45">
            <w:pPr>
              <w:spacing w:line="360" w:lineRule="auto"/>
              <w:jc w:val="center"/>
              <w:rPr>
                <w:b/>
                <w:sz w:val="26"/>
                <w:szCs w:val="26"/>
              </w:rPr>
            </w:pPr>
          </w:p>
          <w:p w14:paraId="0C07C925" w14:textId="77777777" w:rsidR="00354529" w:rsidRDefault="00354529" w:rsidP="00C13E45">
            <w:pPr>
              <w:spacing w:line="360" w:lineRule="auto"/>
              <w:jc w:val="center"/>
              <w:rPr>
                <w:b/>
                <w:sz w:val="26"/>
                <w:szCs w:val="26"/>
              </w:rPr>
            </w:pPr>
          </w:p>
          <w:p w14:paraId="21BC56F3" w14:textId="77777777" w:rsidR="00354529" w:rsidRDefault="00354529" w:rsidP="00C13E45">
            <w:pPr>
              <w:spacing w:line="360" w:lineRule="auto"/>
              <w:jc w:val="center"/>
              <w:rPr>
                <w:b/>
                <w:sz w:val="26"/>
                <w:szCs w:val="26"/>
              </w:rPr>
            </w:pPr>
          </w:p>
          <w:p w14:paraId="51607F32" w14:textId="77777777" w:rsidR="00354529" w:rsidRDefault="00354529" w:rsidP="00C13E45">
            <w:pPr>
              <w:spacing w:line="360" w:lineRule="auto"/>
              <w:jc w:val="center"/>
              <w:rPr>
                <w:b/>
                <w:sz w:val="26"/>
                <w:szCs w:val="26"/>
              </w:rPr>
            </w:pPr>
          </w:p>
          <w:p w14:paraId="7DFC6F9C" w14:textId="3BC1996A" w:rsidR="00354529" w:rsidRPr="00D8719B" w:rsidRDefault="00354529" w:rsidP="00C13E45">
            <w:pPr>
              <w:spacing w:line="360" w:lineRule="auto"/>
              <w:jc w:val="center"/>
              <w:rPr>
                <w:b/>
                <w:sz w:val="32"/>
                <w:szCs w:val="32"/>
              </w:rPr>
            </w:pPr>
            <w:r w:rsidRPr="00D8719B">
              <w:rPr>
                <w:b/>
                <w:sz w:val="32"/>
                <w:szCs w:val="32"/>
              </w:rPr>
              <w:t>НАИМЕНОВАНИЕ СТАНДАРТА</w:t>
            </w:r>
            <w:r w:rsidR="001B4735">
              <w:rPr>
                <w:b/>
                <w:sz w:val="32"/>
                <w:szCs w:val="32"/>
              </w:rPr>
              <w:t xml:space="preserve"> ОРГАНИЗАЦИИ</w:t>
            </w:r>
          </w:p>
          <w:p w14:paraId="5852BAB1" w14:textId="77777777" w:rsidR="00354529" w:rsidRDefault="00354529" w:rsidP="00C13E45">
            <w:pPr>
              <w:jc w:val="center"/>
              <w:rPr>
                <w:sz w:val="28"/>
                <w:szCs w:val="28"/>
              </w:rPr>
            </w:pPr>
          </w:p>
          <w:p w14:paraId="78D0FE6D" w14:textId="77777777" w:rsidR="00354529" w:rsidRPr="005E08E6" w:rsidRDefault="00354529" w:rsidP="00C13E45">
            <w:pPr>
              <w:jc w:val="center"/>
              <w:rPr>
                <w:sz w:val="28"/>
                <w:szCs w:val="28"/>
              </w:rPr>
            </w:pPr>
          </w:p>
          <w:p w14:paraId="04BD8B8B" w14:textId="6721A0B3" w:rsidR="00354529" w:rsidRPr="00E05E26" w:rsidRDefault="00354529" w:rsidP="00C13E45">
            <w:pPr>
              <w:spacing w:before="120" w:after="120" w:line="360" w:lineRule="auto"/>
              <w:jc w:val="center"/>
              <w:rPr>
                <w:b/>
                <w:sz w:val="28"/>
                <w:szCs w:val="28"/>
              </w:rPr>
            </w:pPr>
            <w:r>
              <w:rPr>
                <w:b/>
                <w:sz w:val="28"/>
                <w:szCs w:val="28"/>
              </w:rPr>
              <w:t>СТО СРО-</w:t>
            </w:r>
            <w:r w:rsidR="00B54AD7">
              <w:rPr>
                <w:b/>
                <w:sz w:val="28"/>
                <w:szCs w:val="28"/>
              </w:rPr>
              <w:t>П</w:t>
            </w:r>
            <w:r w:rsidRPr="005E08E6">
              <w:rPr>
                <w:b/>
                <w:sz w:val="28"/>
                <w:szCs w:val="28"/>
              </w:rPr>
              <w:t xml:space="preserve"> </w:t>
            </w:r>
            <w:r>
              <w:rPr>
                <w:b/>
                <w:sz w:val="28"/>
                <w:szCs w:val="28"/>
              </w:rPr>
              <w:t>605429</w:t>
            </w:r>
            <w:r w:rsidR="00B54AD7">
              <w:rPr>
                <w:b/>
                <w:sz w:val="28"/>
                <w:szCs w:val="28"/>
              </w:rPr>
              <w:t>48</w:t>
            </w:r>
            <w:r>
              <w:rPr>
                <w:b/>
                <w:sz w:val="28"/>
                <w:szCs w:val="28"/>
              </w:rPr>
              <w:t xml:space="preserve"> ХХХХХ-20ХХ</w:t>
            </w:r>
          </w:p>
          <w:p w14:paraId="769F155B" w14:textId="77777777" w:rsidR="00354529" w:rsidRDefault="00354529" w:rsidP="00C13E45">
            <w:pPr>
              <w:spacing w:before="120" w:after="120" w:line="360" w:lineRule="auto"/>
              <w:jc w:val="center"/>
              <w:rPr>
                <w:b/>
              </w:rPr>
            </w:pPr>
          </w:p>
          <w:p w14:paraId="5003374C" w14:textId="77777777" w:rsidR="00354529" w:rsidRPr="002015C1" w:rsidRDefault="00354529" w:rsidP="00C13E45">
            <w:pPr>
              <w:spacing w:before="120" w:after="120" w:line="360" w:lineRule="auto"/>
              <w:jc w:val="center"/>
              <w:rPr>
                <w:b/>
                <w:sz w:val="24"/>
                <w:szCs w:val="24"/>
              </w:rPr>
            </w:pPr>
            <w:r w:rsidRPr="002015C1">
              <w:rPr>
                <w:b/>
                <w:sz w:val="24"/>
                <w:szCs w:val="24"/>
              </w:rPr>
              <w:t>Издание официальное</w:t>
            </w:r>
          </w:p>
          <w:p w14:paraId="266D4689" w14:textId="77777777" w:rsidR="00354529" w:rsidRPr="00844217" w:rsidRDefault="00354529" w:rsidP="00C13E45">
            <w:pPr>
              <w:jc w:val="center"/>
              <w:rPr>
                <w:sz w:val="28"/>
                <w:szCs w:val="28"/>
              </w:rPr>
            </w:pPr>
          </w:p>
        </w:tc>
      </w:tr>
      <w:tr w:rsidR="00354529" w:rsidRPr="00844217" w14:paraId="4F04D807" w14:textId="77777777" w:rsidTr="00C13E45">
        <w:trPr>
          <w:trHeight w:val="678"/>
        </w:trPr>
        <w:tc>
          <w:tcPr>
            <w:tcW w:w="10207" w:type="dxa"/>
            <w:gridSpan w:val="2"/>
            <w:tcBorders>
              <w:top w:val="nil"/>
            </w:tcBorders>
          </w:tcPr>
          <w:p w14:paraId="7CC5899C" w14:textId="77777777" w:rsidR="00354529" w:rsidRDefault="00354529" w:rsidP="00C13E45">
            <w:pPr>
              <w:jc w:val="center"/>
              <w:rPr>
                <w:b/>
              </w:rPr>
            </w:pPr>
          </w:p>
          <w:p w14:paraId="413D13F7" w14:textId="77777777" w:rsidR="00354529" w:rsidRDefault="00354529" w:rsidP="00C13E45">
            <w:pPr>
              <w:jc w:val="center"/>
              <w:rPr>
                <w:b/>
              </w:rPr>
            </w:pPr>
          </w:p>
          <w:p w14:paraId="5F33D2F4" w14:textId="07E50F31" w:rsidR="00354529" w:rsidRDefault="00354529" w:rsidP="00C13E45">
            <w:pPr>
              <w:jc w:val="center"/>
              <w:rPr>
                <w:b/>
              </w:rPr>
            </w:pPr>
          </w:p>
          <w:p w14:paraId="79848385" w14:textId="6945CEC6" w:rsidR="002015C1" w:rsidRDefault="002015C1" w:rsidP="00C13E45">
            <w:pPr>
              <w:jc w:val="center"/>
              <w:rPr>
                <w:b/>
              </w:rPr>
            </w:pPr>
          </w:p>
          <w:p w14:paraId="361A7E50" w14:textId="4C2E5BEC" w:rsidR="002015C1" w:rsidRDefault="002015C1" w:rsidP="00C13E45">
            <w:pPr>
              <w:jc w:val="center"/>
              <w:rPr>
                <w:b/>
              </w:rPr>
            </w:pPr>
          </w:p>
          <w:p w14:paraId="298952A3" w14:textId="77777777" w:rsidR="002015C1" w:rsidRDefault="002015C1" w:rsidP="00C13E45">
            <w:pPr>
              <w:jc w:val="center"/>
              <w:rPr>
                <w:b/>
              </w:rPr>
            </w:pPr>
          </w:p>
          <w:p w14:paraId="6230CDE1" w14:textId="77777777" w:rsidR="00354529" w:rsidRDefault="00354529" w:rsidP="00C13E45">
            <w:pPr>
              <w:jc w:val="center"/>
              <w:rPr>
                <w:b/>
              </w:rPr>
            </w:pPr>
          </w:p>
          <w:p w14:paraId="05571885" w14:textId="77777777" w:rsidR="00354529" w:rsidRDefault="00354529" w:rsidP="00C13E45">
            <w:pPr>
              <w:jc w:val="center"/>
              <w:rPr>
                <w:b/>
              </w:rPr>
            </w:pPr>
          </w:p>
          <w:p w14:paraId="79544961" w14:textId="77777777" w:rsidR="00354529" w:rsidRDefault="00354529" w:rsidP="00C13E45">
            <w:pPr>
              <w:jc w:val="center"/>
              <w:rPr>
                <w:b/>
              </w:rPr>
            </w:pPr>
          </w:p>
          <w:p w14:paraId="31900EBE" w14:textId="77777777" w:rsidR="00354529" w:rsidRPr="002015C1" w:rsidRDefault="00354529" w:rsidP="00C13E45">
            <w:pPr>
              <w:jc w:val="center"/>
              <w:rPr>
                <w:b/>
                <w:sz w:val="24"/>
                <w:szCs w:val="24"/>
              </w:rPr>
            </w:pPr>
            <w:r w:rsidRPr="002015C1">
              <w:rPr>
                <w:b/>
                <w:sz w:val="24"/>
                <w:szCs w:val="24"/>
              </w:rPr>
              <w:t>Москва</w:t>
            </w:r>
          </w:p>
          <w:p w14:paraId="7E925647" w14:textId="77777777" w:rsidR="00354529" w:rsidRPr="00844217" w:rsidRDefault="00354529" w:rsidP="00C13E45">
            <w:pPr>
              <w:jc w:val="center"/>
              <w:rPr>
                <w:sz w:val="28"/>
                <w:szCs w:val="28"/>
              </w:rPr>
            </w:pPr>
            <w:r w:rsidRPr="002015C1">
              <w:rPr>
                <w:b/>
                <w:sz w:val="24"/>
                <w:szCs w:val="24"/>
              </w:rPr>
              <w:t>20ХХ</w:t>
            </w:r>
          </w:p>
        </w:tc>
      </w:tr>
    </w:tbl>
    <w:p w14:paraId="509F409D" w14:textId="77777777" w:rsidR="00B54AD7" w:rsidRDefault="00B54AD7" w:rsidP="00354529">
      <w:pPr>
        <w:pStyle w:val="afa"/>
        <w:spacing w:after="0" w:line="360" w:lineRule="auto"/>
        <w:ind w:left="0"/>
        <w:jc w:val="center"/>
        <w:rPr>
          <w:b/>
          <w:sz w:val="22"/>
          <w:szCs w:val="22"/>
          <w:lang w:bidi="ru-RU"/>
        </w:rPr>
      </w:pPr>
    </w:p>
    <w:p w14:paraId="07E076AA" w14:textId="5840FFB9" w:rsidR="00354529" w:rsidRPr="00313D15" w:rsidRDefault="00354529" w:rsidP="00354529">
      <w:pPr>
        <w:pStyle w:val="afa"/>
        <w:spacing w:after="0" w:line="360" w:lineRule="auto"/>
        <w:ind w:left="0"/>
        <w:jc w:val="center"/>
        <w:rPr>
          <w:b/>
          <w:sz w:val="22"/>
          <w:szCs w:val="22"/>
          <w:lang w:bidi="ru-RU"/>
        </w:rPr>
      </w:pPr>
      <w:r w:rsidRPr="00313D15">
        <w:rPr>
          <w:b/>
          <w:sz w:val="22"/>
          <w:szCs w:val="22"/>
          <w:lang w:bidi="ru-RU"/>
        </w:rPr>
        <w:t>Приложение Л</w:t>
      </w:r>
    </w:p>
    <w:p w14:paraId="4934FD5F" w14:textId="77777777" w:rsidR="00354529" w:rsidRPr="00E2203F" w:rsidRDefault="00354529" w:rsidP="00354529">
      <w:pPr>
        <w:pStyle w:val="afa"/>
        <w:spacing w:after="0" w:line="360" w:lineRule="auto"/>
        <w:ind w:left="0"/>
        <w:jc w:val="center"/>
        <w:rPr>
          <w:b/>
          <w:sz w:val="22"/>
          <w:szCs w:val="22"/>
          <w:lang w:bidi="ru-RU"/>
        </w:rPr>
      </w:pPr>
      <w:r w:rsidRPr="00E2203F">
        <w:rPr>
          <w:b/>
          <w:sz w:val="22"/>
          <w:szCs w:val="22"/>
          <w:lang w:bidi="ru-RU"/>
        </w:rPr>
        <w:t>(обязательное)</w:t>
      </w:r>
    </w:p>
    <w:p w14:paraId="10E90666" w14:textId="77777777" w:rsidR="00354529" w:rsidRPr="00A6664E" w:rsidRDefault="00354529" w:rsidP="00354529">
      <w:pPr>
        <w:spacing w:line="360" w:lineRule="auto"/>
        <w:jc w:val="center"/>
        <w:rPr>
          <w:rFonts w:eastAsiaTheme="majorEastAsia" w:cstheme="majorBidi"/>
          <w:b/>
          <w:sz w:val="12"/>
          <w:szCs w:val="12"/>
          <w:lang w:val="ru-RU" w:bidi="ru-RU"/>
        </w:rPr>
      </w:pPr>
    </w:p>
    <w:p w14:paraId="56A72536" w14:textId="098CB600" w:rsidR="00354529" w:rsidRPr="00B54AD7" w:rsidRDefault="00354529" w:rsidP="00354529">
      <w:pPr>
        <w:spacing w:line="360" w:lineRule="auto"/>
        <w:jc w:val="center"/>
        <w:rPr>
          <w:rFonts w:eastAsiaTheme="majorEastAsia" w:cstheme="majorBidi"/>
          <w:b/>
          <w:lang w:val="ru-RU" w:bidi="ru-RU"/>
        </w:rPr>
      </w:pPr>
      <w:r w:rsidRPr="00B54AD7">
        <w:rPr>
          <w:rFonts w:eastAsiaTheme="majorEastAsia" w:cstheme="majorBidi"/>
          <w:b/>
          <w:lang w:val="ru-RU" w:bidi="ru-RU"/>
        </w:rPr>
        <w:t xml:space="preserve">Форма второго листа стандарта </w:t>
      </w:r>
      <w:r w:rsidR="001B4735">
        <w:rPr>
          <w:rFonts w:eastAsiaTheme="majorEastAsia" w:cstheme="majorBidi"/>
          <w:b/>
          <w:lang w:val="ru-RU" w:bidi="ru-RU"/>
        </w:rPr>
        <w:t>организации</w:t>
      </w:r>
    </w:p>
    <w:p w14:paraId="654B5E42" w14:textId="77777777" w:rsidR="00354529" w:rsidRPr="00B54AD7" w:rsidRDefault="00354529" w:rsidP="00354529">
      <w:pPr>
        <w:rPr>
          <w:lang w:val="ru-RU"/>
        </w:rPr>
      </w:pPr>
    </w:p>
    <w:p w14:paraId="176BFB6C" w14:textId="77777777" w:rsidR="00354529" w:rsidRPr="00B54AD7" w:rsidRDefault="00354529" w:rsidP="00354529">
      <w:pPr>
        <w:rPr>
          <w:lang w:val="ru-RU"/>
        </w:rPr>
      </w:pPr>
    </w:p>
    <w:tbl>
      <w:tblPr>
        <w:tblStyle w:val="af5"/>
        <w:tblW w:w="0" w:type="auto"/>
        <w:tblLook w:val="04A0" w:firstRow="1" w:lastRow="0" w:firstColumn="1" w:lastColumn="0" w:noHBand="0" w:noVBand="1"/>
      </w:tblPr>
      <w:tblGrid>
        <w:gridCol w:w="9628"/>
      </w:tblGrid>
      <w:tr w:rsidR="00354529" w:rsidRPr="00B6092C" w14:paraId="596D44EA" w14:textId="77777777" w:rsidTr="00C13E45">
        <w:tc>
          <w:tcPr>
            <w:tcW w:w="9628" w:type="dxa"/>
          </w:tcPr>
          <w:p w14:paraId="249911DD" w14:textId="77777777" w:rsidR="00354529" w:rsidRPr="002015C1" w:rsidRDefault="00354529" w:rsidP="00C13E45">
            <w:pPr>
              <w:pStyle w:val="25"/>
              <w:shd w:val="clear" w:color="auto" w:fill="auto"/>
              <w:tabs>
                <w:tab w:val="left" w:pos="323"/>
                <w:tab w:val="left" w:leader="underscore" w:pos="8683"/>
              </w:tabs>
              <w:spacing w:after="280" w:line="228" w:lineRule="auto"/>
              <w:jc w:val="center"/>
              <w:rPr>
                <w:rStyle w:val="24"/>
                <w:rFonts w:ascii="Times New Roman" w:hAnsi="Times New Roman" w:cs="Times New Roman"/>
                <w:b/>
                <w:sz w:val="24"/>
                <w:szCs w:val="24"/>
              </w:rPr>
            </w:pPr>
            <w:r w:rsidRPr="002015C1">
              <w:rPr>
                <w:rStyle w:val="24"/>
                <w:rFonts w:ascii="Times New Roman" w:hAnsi="Times New Roman" w:cs="Times New Roman"/>
                <w:b/>
                <w:sz w:val="24"/>
                <w:szCs w:val="24"/>
              </w:rPr>
              <w:t>Предисловие</w:t>
            </w:r>
          </w:p>
          <w:p w14:paraId="1F4F0488" w14:textId="77777777" w:rsidR="00354529" w:rsidRPr="002015C1" w:rsidRDefault="00354529" w:rsidP="00C13E45">
            <w:pPr>
              <w:pStyle w:val="25"/>
              <w:shd w:val="clear" w:color="auto" w:fill="auto"/>
              <w:tabs>
                <w:tab w:val="left" w:pos="323"/>
                <w:tab w:val="left" w:leader="underscore" w:pos="8683"/>
              </w:tabs>
              <w:spacing w:line="360" w:lineRule="auto"/>
              <w:rPr>
                <w:rStyle w:val="24"/>
                <w:rFonts w:ascii="Times New Roman" w:hAnsi="Times New Roman" w:cs="Times New Roman"/>
                <w:sz w:val="24"/>
                <w:szCs w:val="24"/>
              </w:rPr>
            </w:pPr>
          </w:p>
          <w:p w14:paraId="356DA68E" w14:textId="77777777" w:rsidR="00354529" w:rsidRPr="002015C1" w:rsidRDefault="00354529" w:rsidP="00C13E45">
            <w:pPr>
              <w:pStyle w:val="25"/>
              <w:shd w:val="clear" w:color="auto" w:fill="auto"/>
              <w:tabs>
                <w:tab w:val="left" w:pos="323"/>
                <w:tab w:val="left" w:leader="underscore" w:pos="8683"/>
              </w:tabs>
              <w:spacing w:line="240" w:lineRule="auto"/>
              <w:rPr>
                <w:rStyle w:val="24"/>
                <w:rFonts w:ascii="Times New Roman" w:hAnsi="Times New Roman" w:cs="Times New Roman"/>
                <w:sz w:val="24"/>
                <w:szCs w:val="24"/>
              </w:rPr>
            </w:pPr>
            <w:r w:rsidRPr="002015C1">
              <w:rPr>
                <w:rStyle w:val="24"/>
                <w:rFonts w:ascii="Times New Roman" w:hAnsi="Times New Roman" w:cs="Times New Roman"/>
                <w:sz w:val="24"/>
                <w:szCs w:val="24"/>
              </w:rPr>
              <w:t xml:space="preserve">1 РАЗРАБОТАН </w:t>
            </w:r>
            <w:r w:rsidRPr="002015C1">
              <w:rPr>
                <w:rStyle w:val="24"/>
                <w:rFonts w:ascii="Times New Roman" w:hAnsi="Times New Roman" w:cs="Times New Roman"/>
                <w:sz w:val="24"/>
                <w:szCs w:val="24"/>
              </w:rPr>
              <w:tab/>
              <w:t xml:space="preserve">____                                            </w:t>
            </w:r>
          </w:p>
          <w:p w14:paraId="4A9B648F" w14:textId="2D72DA1D" w:rsidR="00354529" w:rsidRPr="001B4735" w:rsidRDefault="00354529" w:rsidP="00C13E45">
            <w:pPr>
              <w:pStyle w:val="25"/>
              <w:shd w:val="clear" w:color="auto" w:fill="auto"/>
              <w:tabs>
                <w:tab w:val="left" w:pos="323"/>
                <w:tab w:val="left" w:leader="underscore" w:pos="8683"/>
              </w:tabs>
              <w:spacing w:line="240" w:lineRule="auto"/>
              <w:jc w:val="center"/>
              <w:rPr>
                <w:rFonts w:ascii="Times New Roman" w:hAnsi="Times New Roman" w:cs="Times New Roman"/>
                <w:sz w:val="18"/>
                <w:szCs w:val="18"/>
                <w:shd w:val="clear" w:color="auto" w:fill="FFFFFF"/>
              </w:rPr>
            </w:pPr>
            <w:r w:rsidRPr="002015C1">
              <w:rPr>
                <w:rStyle w:val="24"/>
                <w:rFonts w:ascii="Times New Roman" w:hAnsi="Times New Roman" w:cs="Times New Roman"/>
                <w:sz w:val="24"/>
                <w:szCs w:val="24"/>
              </w:rPr>
              <w:t xml:space="preserve">                               </w:t>
            </w:r>
            <w:r w:rsidRPr="001B4735">
              <w:rPr>
                <w:rStyle w:val="24"/>
                <w:rFonts w:ascii="Times New Roman" w:hAnsi="Times New Roman" w:cs="Times New Roman"/>
                <w:sz w:val="18"/>
                <w:szCs w:val="18"/>
              </w:rPr>
              <w:t>Полное и сокращенное наименование организации</w:t>
            </w:r>
            <w:r w:rsidR="00A6664E">
              <w:rPr>
                <w:rStyle w:val="24"/>
                <w:rFonts w:ascii="Times New Roman" w:hAnsi="Times New Roman" w:cs="Times New Roman"/>
                <w:sz w:val="18"/>
                <w:szCs w:val="18"/>
              </w:rPr>
              <w:t xml:space="preserve"> – </w:t>
            </w:r>
            <w:r w:rsidRPr="001B4735">
              <w:rPr>
                <w:rStyle w:val="24"/>
                <w:rFonts w:ascii="Times New Roman" w:hAnsi="Times New Roman" w:cs="Times New Roman"/>
                <w:sz w:val="18"/>
                <w:szCs w:val="18"/>
              </w:rPr>
              <w:t>разработчика стандарта</w:t>
            </w:r>
            <w:r w:rsidR="001B4735" w:rsidRPr="001B4735">
              <w:rPr>
                <w:rStyle w:val="24"/>
                <w:rFonts w:ascii="Times New Roman" w:hAnsi="Times New Roman" w:cs="Times New Roman"/>
                <w:sz w:val="18"/>
                <w:szCs w:val="18"/>
              </w:rPr>
              <w:t xml:space="preserve"> организации</w:t>
            </w:r>
          </w:p>
          <w:p w14:paraId="466DAD06" w14:textId="77777777" w:rsidR="00354529" w:rsidRPr="002015C1" w:rsidRDefault="00354529" w:rsidP="00C13E45">
            <w:pPr>
              <w:tabs>
                <w:tab w:val="left" w:pos="993"/>
              </w:tabs>
              <w:suppressAutoHyphens/>
              <w:spacing w:line="360" w:lineRule="auto"/>
              <w:jc w:val="both"/>
              <w:rPr>
                <w:sz w:val="24"/>
                <w:szCs w:val="24"/>
              </w:rPr>
            </w:pPr>
          </w:p>
          <w:p w14:paraId="7893884E" w14:textId="0A14726C" w:rsidR="00354529" w:rsidRPr="002015C1" w:rsidRDefault="00354529" w:rsidP="00C13E45">
            <w:pPr>
              <w:tabs>
                <w:tab w:val="left" w:pos="993"/>
              </w:tabs>
              <w:suppressAutoHyphens/>
              <w:spacing w:line="360" w:lineRule="auto"/>
              <w:jc w:val="both"/>
              <w:rPr>
                <w:sz w:val="24"/>
                <w:szCs w:val="24"/>
              </w:rPr>
            </w:pPr>
            <w:r w:rsidRPr="002015C1">
              <w:rPr>
                <w:sz w:val="24"/>
                <w:szCs w:val="24"/>
              </w:rPr>
              <w:t>2 ВНЕСЕН Исполнительным органом саморегулируемой организации Ассоциация «Объединение организаций, выполняющих строительство, реконструкцию, капитальный ремонт объектов атомной отрасли «СОЮЗАТОМ</w:t>
            </w:r>
            <w:r w:rsidR="00B54AD7" w:rsidRPr="002015C1">
              <w:rPr>
                <w:sz w:val="24"/>
                <w:szCs w:val="24"/>
              </w:rPr>
              <w:t>ПРОЕКТ</w:t>
            </w:r>
            <w:r w:rsidRPr="002015C1">
              <w:rPr>
                <w:sz w:val="24"/>
                <w:szCs w:val="24"/>
              </w:rPr>
              <w:t>» (СРО «СОЮЗАТОМ</w:t>
            </w:r>
            <w:r w:rsidR="00B54AD7" w:rsidRPr="002015C1">
              <w:rPr>
                <w:sz w:val="24"/>
                <w:szCs w:val="24"/>
              </w:rPr>
              <w:t>ПРОЕКТ</w:t>
            </w:r>
            <w:r w:rsidRPr="002015C1">
              <w:rPr>
                <w:sz w:val="24"/>
                <w:szCs w:val="24"/>
              </w:rPr>
              <w:t>»)</w:t>
            </w:r>
          </w:p>
          <w:p w14:paraId="4EE12354" w14:textId="77777777" w:rsidR="00354529" w:rsidRPr="002015C1" w:rsidRDefault="00354529" w:rsidP="00C13E45">
            <w:pPr>
              <w:tabs>
                <w:tab w:val="left" w:pos="1134"/>
              </w:tabs>
              <w:suppressAutoHyphens/>
              <w:spacing w:line="360" w:lineRule="auto"/>
              <w:jc w:val="both"/>
              <w:rPr>
                <w:sz w:val="24"/>
                <w:szCs w:val="24"/>
              </w:rPr>
            </w:pPr>
          </w:p>
          <w:p w14:paraId="2E152542" w14:textId="4E6F7388" w:rsidR="00354529" w:rsidRPr="002015C1" w:rsidRDefault="00354529" w:rsidP="00C13E45">
            <w:pPr>
              <w:tabs>
                <w:tab w:val="left" w:pos="1134"/>
              </w:tabs>
              <w:suppressAutoHyphens/>
              <w:spacing w:line="360" w:lineRule="auto"/>
              <w:jc w:val="both"/>
              <w:rPr>
                <w:sz w:val="24"/>
                <w:szCs w:val="24"/>
              </w:rPr>
            </w:pPr>
            <w:r w:rsidRPr="002015C1">
              <w:rPr>
                <w:sz w:val="24"/>
                <w:szCs w:val="24"/>
              </w:rPr>
              <w:t>3 УТВЕРЖДЕН И ВВЕДЕН В ДЕЙСТВИЕ решением Совета СРО «СОЮЗАТОМ</w:t>
            </w:r>
            <w:r w:rsidR="00B54AD7" w:rsidRPr="002015C1">
              <w:rPr>
                <w:sz w:val="24"/>
                <w:szCs w:val="24"/>
              </w:rPr>
              <w:t>ПРОЕКТ</w:t>
            </w:r>
            <w:r w:rsidRPr="002015C1">
              <w:rPr>
                <w:sz w:val="24"/>
                <w:szCs w:val="24"/>
              </w:rPr>
              <w:t xml:space="preserve">», Протокол № </w:t>
            </w:r>
            <w:r w:rsidRPr="002015C1">
              <w:rPr>
                <w:color w:val="FFFFFF" w:themeColor="background1"/>
                <w:sz w:val="24"/>
                <w:szCs w:val="24"/>
              </w:rPr>
              <w:t>ХХ/ХХ–20ХХ</w:t>
            </w:r>
            <w:r w:rsidRPr="002015C1">
              <w:rPr>
                <w:sz w:val="24"/>
                <w:szCs w:val="24"/>
              </w:rPr>
              <w:t xml:space="preserve"> от </w:t>
            </w:r>
            <w:r w:rsidRPr="002015C1">
              <w:rPr>
                <w:color w:val="FFFFFF" w:themeColor="background1"/>
                <w:sz w:val="24"/>
                <w:szCs w:val="24"/>
              </w:rPr>
              <w:t xml:space="preserve">ХХ </w:t>
            </w:r>
            <w:proofErr w:type="spellStart"/>
            <w:r w:rsidRPr="002015C1">
              <w:rPr>
                <w:color w:val="FFFFFF" w:themeColor="background1"/>
                <w:sz w:val="24"/>
                <w:szCs w:val="24"/>
              </w:rPr>
              <w:t>ххххххх</w:t>
            </w:r>
            <w:proofErr w:type="spellEnd"/>
            <w:r w:rsidRPr="002015C1">
              <w:rPr>
                <w:color w:val="FFFFFF" w:themeColor="background1"/>
                <w:sz w:val="24"/>
                <w:szCs w:val="24"/>
              </w:rPr>
              <w:t xml:space="preserve"> 20ХХ </w:t>
            </w:r>
            <w:r w:rsidRPr="002015C1">
              <w:rPr>
                <w:sz w:val="24"/>
                <w:szCs w:val="24"/>
              </w:rPr>
              <w:t>г.</w:t>
            </w:r>
          </w:p>
          <w:p w14:paraId="7C432359" w14:textId="77777777" w:rsidR="00354529" w:rsidRPr="002015C1" w:rsidRDefault="00354529" w:rsidP="00C13E45">
            <w:pPr>
              <w:tabs>
                <w:tab w:val="left" w:pos="993"/>
              </w:tabs>
              <w:suppressAutoHyphens/>
              <w:spacing w:line="360" w:lineRule="auto"/>
              <w:jc w:val="both"/>
              <w:rPr>
                <w:sz w:val="24"/>
                <w:szCs w:val="24"/>
              </w:rPr>
            </w:pPr>
          </w:p>
          <w:p w14:paraId="36B00D63" w14:textId="61D4B038" w:rsidR="00354529" w:rsidRPr="002015C1" w:rsidRDefault="00354529" w:rsidP="00C13E45">
            <w:pPr>
              <w:tabs>
                <w:tab w:val="left" w:pos="993"/>
              </w:tabs>
              <w:suppressAutoHyphens/>
              <w:spacing w:line="360" w:lineRule="auto"/>
              <w:jc w:val="both"/>
              <w:rPr>
                <w:sz w:val="24"/>
                <w:szCs w:val="24"/>
              </w:rPr>
            </w:pPr>
            <w:r w:rsidRPr="002015C1">
              <w:rPr>
                <w:sz w:val="24"/>
                <w:szCs w:val="24"/>
              </w:rPr>
              <w:t>4 ВВЕДЕН ВПЕРВЫЕ (</w:t>
            </w:r>
            <w:r w:rsidRPr="002015C1">
              <w:rPr>
                <w:i/>
                <w:sz w:val="24"/>
                <w:szCs w:val="24"/>
              </w:rPr>
              <w:t>ВЗАМЕН СТО СРО-</w:t>
            </w:r>
            <w:r w:rsidR="00B54AD7" w:rsidRPr="002015C1">
              <w:rPr>
                <w:i/>
                <w:sz w:val="24"/>
                <w:szCs w:val="24"/>
              </w:rPr>
              <w:t>П</w:t>
            </w:r>
            <w:r w:rsidRPr="002015C1">
              <w:rPr>
                <w:i/>
                <w:sz w:val="24"/>
                <w:szCs w:val="24"/>
              </w:rPr>
              <w:t xml:space="preserve"> 605429</w:t>
            </w:r>
            <w:r w:rsidR="00B54AD7" w:rsidRPr="002015C1">
              <w:rPr>
                <w:i/>
                <w:sz w:val="24"/>
                <w:szCs w:val="24"/>
              </w:rPr>
              <w:t>48</w:t>
            </w:r>
            <w:r w:rsidRPr="002015C1">
              <w:rPr>
                <w:i/>
                <w:sz w:val="24"/>
                <w:szCs w:val="24"/>
              </w:rPr>
              <w:t xml:space="preserve"> ХХХХХ–20</w:t>
            </w:r>
            <w:proofErr w:type="gramStart"/>
            <w:r w:rsidRPr="002015C1">
              <w:rPr>
                <w:i/>
                <w:sz w:val="24"/>
                <w:szCs w:val="24"/>
              </w:rPr>
              <w:t>ХХ</w:t>
            </w:r>
            <w:r w:rsidRPr="002015C1">
              <w:rPr>
                <w:sz w:val="24"/>
                <w:szCs w:val="24"/>
              </w:rPr>
              <w:t xml:space="preserve"> )</w:t>
            </w:r>
            <w:proofErr w:type="gramEnd"/>
          </w:p>
          <w:p w14:paraId="1AFE52C7" w14:textId="77777777" w:rsidR="00354529" w:rsidRPr="002015C1" w:rsidRDefault="00354529" w:rsidP="00C13E45">
            <w:pPr>
              <w:spacing w:line="360" w:lineRule="auto"/>
              <w:jc w:val="center"/>
              <w:rPr>
                <w:rStyle w:val="32"/>
                <w:rFonts w:eastAsiaTheme="majorEastAsia"/>
                <w:sz w:val="24"/>
                <w:szCs w:val="24"/>
              </w:rPr>
            </w:pPr>
          </w:p>
          <w:p w14:paraId="29BA5E88" w14:textId="77777777" w:rsidR="00354529" w:rsidRPr="002015C1" w:rsidRDefault="00354529" w:rsidP="00C13E45">
            <w:pPr>
              <w:spacing w:line="360" w:lineRule="auto"/>
              <w:jc w:val="center"/>
              <w:rPr>
                <w:rStyle w:val="32"/>
                <w:rFonts w:eastAsiaTheme="majorEastAsia"/>
                <w:sz w:val="24"/>
                <w:szCs w:val="24"/>
              </w:rPr>
            </w:pPr>
          </w:p>
          <w:p w14:paraId="6DC950C2" w14:textId="77777777" w:rsidR="00354529" w:rsidRPr="002015C1" w:rsidRDefault="00354529" w:rsidP="00C13E45">
            <w:pPr>
              <w:spacing w:line="360" w:lineRule="auto"/>
              <w:jc w:val="center"/>
              <w:rPr>
                <w:rStyle w:val="32"/>
                <w:rFonts w:eastAsiaTheme="majorEastAsia"/>
                <w:sz w:val="24"/>
                <w:szCs w:val="24"/>
              </w:rPr>
            </w:pPr>
          </w:p>
          <w:p w14:paraId="5F2C1C02" w14:textId="77777777" w:rsidR="00354529" w:rsidRPr="002015C1" w:rsidRDefault="00354529" w:rsidP="00C13E45">
            <w:pPr>
              <w:spacing w:line="360" w:lineRule="auto"/>
              <w:jc w:val="center"/>
              <w:rPr>
                <w:rStyle w:val="32"/>
                <w:rFonts w:eastAsiaTheme="majorEastAsia"/>
                <w:sz w:val="24"/>
                <w:szCs w:val="24"/>
              </w:rPr>
            </w:pPr>
          </w:p>
          <w:p w14:paraId="3A3B6A8B" w14:textId="77777777" w:rsidR="00354529" w:rsidRDefault="00354529" w:rsidP="00C13E45">
            <w:pPr>
              <w:spacing w:line="360" w:lineRule="auto"/>
              <w:jc w:val="center"/>
              <w:rPr>
                <w:rStyle w:val="32"/>
                <w:rFonts w:eastAsiaTheme="majorEastAsia"/>
              </w:rPr>
            </w:pPr>
          </w:p>
          <w:p w14:paraId="14732CF7" w14:textId="77777777" w:rsidR="00354529" w:rsidRDefault="00354529" w:rsidP="00C13E45">
            <w:pPr>
              <w:spacing w:line="360" w:lineRule="auto"/>
              <w:jc w:val="center"/>
              <w:rPr>
                <w:rStyle w:val="32"/>
                <w:rFonts w:eastAsiaTheme="majorEastAsia"/>
              </w:rPr>
            </w:pPr>
          </w:p>
          <w:p w14:paraId="2190CABC" w14:textId="77777777" w:rsidR="00354529" w:rsidRDefault="00354529" w:rsidP="00C13E45">
            <w:pPr>
              <w:spacing w:line="360" w:lineRule="auto"/>
              <w:jc w:val="center"/>
              <w:rPr>
                <w:rStyle w:val="32"/>
                <w:rFonts w:eastAsiaTheme="majorEastAsia"/>
              </w:rPr>
            </w:pPr>
          </w:p>
          <w:p w14:paraId="4ABE6151" w14:textId="77777777" w:rsidR="00354529" w:rsidRDefault="00354529" w:rsidP="00C13E45">
            <w:pPr>
              <w:spacing w:line="360" w:lineRule="auto"/>
              <w:jc w:val="center"/>
              <w:rPr>
                <w:rStyle w:val="32"/>
                <w:rFonts w:eastAsiaTheme="majorEastAsia"/>
              </w:rPr>
            </w:pPr>
          </w:p>
          <w:p w14:paraId="04A84429" w14:textId="77777777" w:rsidR="00354529" w:rsidRDefault="00354529" w:rsidP="00C13E45">
            <w:pPr>
              <w:spacing w:line="360" w:lineRule="auto"/>
              <w:jc w:val="center"/>
              <w:rPr>
                <w:rStyle w:val="32"/>
                <w:rFonts w:eastAsiaTheme="majorEastAsia"/>
              </w:rPr>
            </w:pPr>
          </w:p>
          <w:p w14:paraId="464B834E" w14:textId="77777777" w:rsidR="00354529" w:rsidRDefault="00354529" w:rsidP="00C13E45">
            <w:pPr>
              <w:spacing w:line="360" w:lineRule="auto"/>
              <w:jc w:val="center"/>
              <w:rPr>
                <w:rStyle w:val="32"/>
                <w:rFonts w:eastAsiaTheme="majorEastAsia"/>
              </w:rPr>
            </w:pPr>
          </w:p>
          <w:p w14:paraId="59F919D5" w14:textId="77777777" w:rsidR="00354529" w:rsidRDefault="00354529" w:rsidP="00C13E45">
            <w:pPr>
              <w:spacing w:line="360" w:lineRule="auto"/>
              <w:jc w:val="center"/>
              <w:rPr>
                <w:rStyle w:val="32"/>
                <w:rFonts w:eastAsiaTheme="majorEastAsia"/>
              </w:rPr>
            </w:pPr>
          </w:p>
          <w:p w14:paraId="4460D9B2" w14:textId="77777777" w:rsidR="00354529" w:rsidRDefault="00354529" w:rsidP="00C13E45">
            <w:pPr>
              <w:spacing w:line="360" w:lineRule="auto"/>
              <w:jc w:val="center"/>
              <w:rPr>
                <w:rStyle w:val="32"/>
                <w:rFonts w:eastAsiaTheme="majorEastAsia"/>
              </w:rPr>
            </w:pPr>
          </w:p>
          <w:p w14:paraId="6AD6559B" w14:textId="77777777" w:rsidR="00354529" w:rsidRDefault="00354529" w:rsidP="00C13E45">
            <w:pPr>
              <w:spacing w:line="360" w:lineRule="auto"/>
              <w:jc w:val="center"/>
              <w:rPr>
                <w:rStyle w:val="32"/>
                <w:rFonts w:eastAsiaTheme="majorEastAsia"/>
              </w:rPr>
            </w:pPr>
          </w:p>
          <w:p w14:paraId="3B9F0D46" w14:textId="77777777" w:rsidR="00354529" w:rsidRDefault="00354529" w:rsidP="00C13E45">
            <w:pPr>
              <w:spacing w:line="360" w:lineRule="auto"/>
              <w:jc w:val="center"/>
              <w:rPr>
                <w:rStyle w:val="32"/>
                <w:rFonts w:eastAsiaTheme="majorEastAsia"/>
              </w:rPr>
            </w:pPr>
          </w:p>
          <w:p w14:paraId="5FCD1AE8" w14:textId="77777777" w:rsidR="00354529" w:rsidRDefault="00354529" w:rsidP="00C13E45">
            <w:pPr>
              <w:spacing w:line="360" w:lineRule="auto"/>
              <w:jc w:val="center"/>
              <w:rPr>
                <w:rStyle w:val="32"/>
                <w:rFonts w:eastAsiaTheme="majorEastAsia"/>
              </w:rPr>
            </w:pPr>
          </w:p>
          <w:p w14:paraId="5A8E265F" w14:textId="77777777" w:rsidR="00354529" w:rsidRDefault="00354529" w:rsidP="00C13E45">
            <w:pPr>
              <w:jc w:val="center"/>
              <w:rPr>
                <w:rStyle w:val="32"/>
                <w:rFonts w:eastAsiaTheme="majorEastAsia"/>
              </w:rPr>
            </w:pPr>
          </w:p>
          <w:p w14:paraId="1A630087" w14:textId="77777777" w:rsidR="00354529" w:rsidRDefault="00354529" w:rsidP="00C13E45">
            <w:pPr>
              <w:jc w:val="center"/>
              <w:rPr>
                <w:rStyle w:val="32"/>
                <w:rFonts w:eastAsiaTheme="majorEastAsia"/>
              </w:rPr>
            </w:pPr>
          </w:p>
          <w:p w14:paraId="6317F1BD" w14:textId="77777777" w:rsidR="00354529" w:rsidRDefault="00354529" w:rsidP="00C13E45">
            <w:pPr>
              <w:jc w:val="center"/>
              <w:rPr>
                <w:rStyle w:val="32"/>
                <w:rFonts w:eastAsiaTheme="majorEastAsia"/>
              </w:rPr>
            </w:pPr>
          </w:p>
          <w:p w14:paraId="28A1D06E" w14:textId="24FA5CED" w:rsidR="00354529" w:rsidRDefault="00354529" w:rsidP="00C13E45">
            <w:pPr>
              <w:ind w:firstLine="709"/>
              <w:jc w:val="both"/>
            </w:pPr>
            <w:r w:rsidRPr="007B02E6">
              <w:rPr>
                <w:rFonts w:eastAsia="MS ??"/>
              </w:rPr>
              <w:t>Настоящий стандарт не может быть пол</w:t>
            </w:r>
            <w:r>
              <w:rPr>
                <w:rFonts w:eastAsia="MS ??"/>
              </w:rPr>
              <w:t>ностью или частично воспроизведе</w:t>
            </w:r>
            <w:r w:rsidRPr="007B02E6">
              <w:rPr>
                <w:rFonts w:eastAsia="MS ??"/>
              </w:rPr>
              <w:t>н, тиражирован и распростран</w:t>
            </w:r>
            <w:r>
              <w:rPr>
                <w:rFonts w:eastAsia="MS ??"/>
              </w:rPr>
              <w:t>е</w:t>
            </w:r>
            <w:r w:rsidRPr="007B02E6">
              <w:rPr>
                <w:rFonts w:eastAsia="MS ??"/>
              </w:rPr>
              <w:t xml:space="preserve">н в качестве официального издания без разрешения </w:t>
            </w:r>
            <w:r w:rsidRPr="007B02E6">
              <w:t>СРО «СОЮЗАТОМ</w:t>
            </w:r>
            <w:r w:rsidR="00B54AD7">
              <w:t>ПРОЕКТ</w:t>
            </w:r>
            <w:r w:rsidRPr="007B02E6">
              <w:t>»</w:t>
            </w:r>
          </w:p>
          <w:p w14:paraId="62C5CD99" w14:textId="77777777" w:rsidR="00354529" w:rsidRDefault="00354529" w:rsidP="00C13E45">
            <w:pPr>
              <w:jc w:val="center"/>
              <w:rPr>
                <w:rFonts w:eastAsiaTheme="majorEastAsia" w:cstheme="majorBidi"/>
                <w:b/>
                <w:sz w:val="28"/>
                <w:szCs w:val="28"/>
                <w:lang w:bidi="ru-RU"/>
              </w:rPr>
            </w:pPr>
          </w:p>
        </w:tc>
      </w:tr>
    </w:tbl>
    <w:p w14:paraId="5CD8EA32" w14:textId="77777777" w:rsidR="00A6664E" w:rsidRPr="00A6664E" w:rsidRDefault="00A6664E" w:rsidP="00354529">
      <w:pPr>
        <w:pStyle w:val="1"/>
        <w:ind w:left="0" w:firstLine="0"/>
        <w:jc w:val="center"/>
        <w:rPr>
          <w:sz w:val="28"/>
          <w:szCs w:val="28"/>
          <w:lang w:val="ru-RU" w:bidi="ru-RU"/>
        </w:rPr>
      </w:pPr>
      <w:bookmarkStart w:id="29" w:name="_Toc532462869"/>
    </w:p>
    <w:p w14:paraId="3A40AF1C" w14:textId="18004161" w:rsidR="00354529" w:rsidRPr="00354529" w:rsidRDefault="00354529" w:rsidP="00354529">
      <w:pPr>
        <w:pStyle w:val="1"/>
        <w:ind w:left="0" w:firstLine="0"/>
        <w:jc w:val="center"/>
        <w:rPr>
          <w:sz w:val="28"/>
          <w:szCs w:val="28"/>
          <w:lang w:bidi="ru-RU"/>
        </w:rPr>
      </w:pPr>
      <w:proofErr w:type="spellStart"/>
      <w:r w:rsidRPr="00354529">
        <w:rPr>
          <w:sz w:val="28"/>
          <w:szCs w:val="28"/>
          <w:lang w:bidi="ru-RU"/>
        </w:rPr>
        <w:t>Библиография</w:t>
      </w:r>
      <w:bookmarkEnd w:id="29"/>
      <w:proofErr w:type="spellEnd"/>
    </w:p>
    <w:p w14:paraId="5F127089" w14:textId="77777777" w:rsidR="00354529" w:rsidRPr="00354529" w:rsidRDefault="00354529" w:rsidP="00354529">
      <w:pPr>
        <w:pStyle w:val="1"/>
        <w:ind w:left="0" w:firstLine="0"/>
        <w:jc w:val="center"/>
        <w:rPr>
          <w:sz w:val="28"/>
          <w:szCs w:val="28"/>
          <w:lang w:bidi="ru-RU"/>
        </w:rPr>
      </w:pPr>
    </w:p>
    <w:tbl>
      <w:tblPr>
        <w:tblStyle w:val="af5"/>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8930"/>
      </w:tblGrid>
      <w:tr w:rsidR="00354529" w:rsidRPr="00B6092C" w14:paraId="102F9761" w14:textId="77777777" w:rsidTr="00C13E45">
        <w:trPr>
          <w:trHeight w:val="806"/>
        </w:trPr>
        <w:tc>
          <w:tcPr>
            <w:tcW w:w="993" w:type="dxa"/>
          </w:tcPr>
          <w:p w14:paraId="5E8AA9E0" w14:textId="77777777" w:rsidR="00354529" w:rsidRPr="00140364" w:rsidRDefault="00354529" w:rsidP="00C13E45">
            <w:pPr>
              <w:pStyle w:val="afa"/>
              <w:spacing w:after="0" w:line="360" w:lineRule="auto"/>
              <w:ind w:left="30"/>
              <w:rPr>
                <w:lang w:val="en-US" w:bidi="ru-RU"/>
              </w:rPr>
            </w:pPr>
            <w:bookmarkStart w:id="30" w:name="_Ref528762472"/>
            <w:r>
              <w:rPr>
                <w:lang w:val="en-US" w:bidi="ru-RU"/>
              </w:rPr>
              <w:t>[1]</w:t>
            </w:r>
          </w:p>
        </w:tc>
        <w:bookmarkEnd w:id="30"/>
        <w:tc>
          <w:tcPr>
            <w:tcW w:w="8930" w:type="dxa"/>
          </w:tcPr>
          <w:p w14:paraId="08A3D503" w14:textId="70CC889D" w:rsidR="00354529" w:rsidRPr="003B1EE7" w:rsidRDefault="00354529" w:rsidP="00C13E45">
            <w:pPr>
              <w:pStyle w:val="afa"/>
              <w:spacing w:after="0" w:line="360" w:lineRule="auto"/>
              <w:ind w:left="0"/>
              <w:rPr>
                <w:lang w:bidi="ru-RU"/>
              </w:rPr>
            </w:pPr>
            <w:r w:rsidRPr="003B1EE7">
              <w:rPr>
                <w:lang w:bidi="ru-RU"/>
              </w:rPr>
              <w:t xml:space="preserve">Федеральный закон от 29 декабря 2004 г. № 190-ФЗ </w:t>
            </w:r>
            <w:r w:rsidR="00A6664E">
              <w:rPr>
                <w:lang w:bidi="ru-RU"/>
              </w:rPr>
              <w:t>«</w:t>
            </w:r>
            <w:r w:rsidRPr="003B1EE7">
              <w:rPr>
                <w:lang w:bidi="ru-RU"/>
              </w:rPr>
              <w:t>Градостроительный Кодекс Российской Федерации</w:t>
            </w:r>
            <w:r w:rsidR="00A6664E">
              <w:rPr>
                <w:lang w:bidi="ru-RU"/>
              </w:rPr>
              <w:t>»</w:t>
            </w:r>
          </w:p>
        </w:tc>
      </w:tr>
      <w:tr w:rsidR="00354529" w:rsidRPr="00B6092C" w14:paraId="096D4438" w14:textId="77777777" w:rsidTr="00C13E45">
        <w:tc>
          <w:tcPr>
            <w:tcW w:w="993" w:type="dxa"/>
          </w:tcPr>
          <w:p w14:paraId="0CCF1C10" w14:textId="77777777" w:rsidR="00354529" w:rsidRPr="00140364" w:rsidRDefault="00354529" w:rsidP="00C13E45">
            <w:pPr>
              <w:pStyle w:val="afa"/>
              <w:spacing w:after="0" w:line="360" w:lineRule="auto"/>
              <w:ind w:left="30"/>
              <w:rPr>
                <w:lang w:val="en-US" w:bidi="ru-RU"/>
              </w:rPr>
            </w:pPr>
            <w:r>
              <w:rPr>
                <w:lang w:val="en-US" w:bidi="ru-RU"/>
              </w:rPr>
              <w:t>[2]</w:t>
            </w:r>
          </w:p>
        </w:tc>
        <w:tc>
          <w:tcPr>
            <w:tcW w:w="8930" w:type="dxa"/>
          </w:tcPr>
          <w:p w14:paraId="007451A8" w14:textId="77777777" w:rsidR="00354529" w:rsidRPr="003B1EE7" w:rsidRDefault="00354529" w:rsidP="00C13E45">
            <w:pPr>
              <w:pStyle w:val="afa"/>
              <w:spacing w:after="0" w:line="360" w:lineRule="auto"/>
              <w:ind w:left="0"/>
              <w:jc w:val="both"/>
            </w:pPr>
            <w:r w:rsidRPr="00EF788B">
              <w:t>Федеральный закон от 29 июня 2016 г. № 162-ФЗ «О стандартизации в Российской Федерации»</w:t>
            </w:r>
          </w:p>
        </w:tc>
      </w:tr>
      <w:tr w:rsidR="00354529" w:rsidRPr="00B6092C" w14:paraId="4CC5B22F" w14:textId="77777777" w:rsidTr="00C13E45">
        <w:tc>
          <w:tcPr>
            <w:tcW w:w="993" w:type="dxa"/>
          </w:tcPr>
          <w:p w14:paraId="3FDED5F0" w14:textId="77777777" w:rsidR="00354529" w:rsidRPr="00140364" w:rsidRDefault="00354529" w:rsidP="00C13E45">
            <w:pPr>
              <w:pStyle w:val="afa"/>
              <w:spacing w:after="0" w:line="360" w:lineRule="auto"/>
              <w:ind w:left="30"/>
              <w:rPr>
                <w:lang w:bidi="ru-RU"/>
              </w:rPr>
            </w:pPr>
            <w:r>
              <w:rPr>
                <w:lang w:val="en-US" w:bidi="ru-RU"/>
              </w:rPr>
              <w:t>[3]</w:t>
            </w:r>
          </w:p>
        </w:tc>
        <w:tc>
          <w:tcPr>
            <w:tcW w:w="8930" w:type="dxa"/>
          </w:tcPr>
          <w:p w14:paraId="62C22300" w14:textId="77777777" w:rsidR="00354529" w:rsidRPr="00EF788B" w:rsidRDefault="00354529" w:rsidP="00C13E45">
            <w:pPr>
              <w:pStyle w:val="afa"/>
              <w:spacing w:after="0" w:line="360" w:lineRule="auto"/>
              <w:ind w:left="0"/>
              <w:jc w:val="both"/>
            </w:pPr>
            <w:r w:rsidRPr="00515967">
              <w:t>Поряд</w:t>
            </w:r>
            <w:r>
              <w:t>ок</w:t>
            </w:r>
            <w:r w:rsidRPr="00515967">
              <w:t xml:space="preserve"> регистрации стандартов организаций, в том числе технических условий, в Федеральном информационном фонде стандартов</w:t>
            </w:r>
            <w:r>
              <w:t xml:space="preserve"> (утвержден приказом </w:t>
            </w:r>
            <w:proofErr w:type="spellStart"/>
            <w:r>
              <w:t>Росстандарта</w:t>
            </w:r>
            <w:proofErr w:type="spellEnd"/>
            <w:r>
              <w:t xml:space="preserve"> от 30 апреля 2021 г. № 651) </w:t>
            </w:r>
          </w:p>
        </w:tc>
      </w:tr>
    </w:tbl>
    <w:p w14:paraId="5751803A" w14:textId="77777777" w:rsidR="00354529" w:rsidRDefault="00354529" w:rsidP="00354529">
      <w:pPr>
        <w:pStyle w:val="afa"/>
        <w:spacing w:before="240" w:after="0" w:line="360" w:lineRule="auto"/>
        <w:ind w:left="0"/>
        <w:rPr>
          <w:sz w:val="28"/>
          <w:szCs w:val="28"/>
          <w:lang w:bidi="ru-RU"/>
        </w:rPr>
      </w:pPr>
    </w:p>
    <w:p w14:paraId="6CB11206" w14:textId="77777777" w:rsidR="00354529" w:rsidRDefault="00354529" w:rsidP="00354529">
      <w:pPr>
        <w:pStyle w:val="afa"/>
        <w:spacing w:before="240" w:after="0" w:line="360" w:lineRule="auto"/>
        <w:ind w:left="0"/>
        <w:rPr>
          <w:sz w:val="28"/>
          <w:szCs w:val="28"/>
          <w:lang w:bidi="ru-RU"/>
        </w:rPr>
      </w:pPr>
    </w:p>
    <w:p w14:paraId="600D7207" w14:textId="77777777" w:rsidR="00354529" w:rsidRDefault="00354529" w:rsidP="00354529">
      <w:pPr>
        <w:pStyle w:val="afa"/>
        <w:spacing w:before="240" w:after="0" w:line="360" w:lineRule="auto"/>
        <w:ind w:left="0"/>
        <w:rPr>
          <w:sz w:val="28"/>
          <w:szCs w:val="28"/>
          <w:lang w:bidi="ru-RU"/>
        </w:rPr>
      </w:pPr>
    </w:p>
    <w:p w14:paraId="7EDC6E80" w14:textId="77777777" w:rsidR="00354529" w:rsidRDefault="00354529" w:rsidP="00354529">
      <w:pPr>
        <w:pStyle w:val="afa"/>
        <w:spacing w:before="240" w:after="0" w:line="360" w:lineRule="auto"/>
        <w:ind w:left="0"/>
        <w:rPr>
          <w:sz w:val="28"/>
          <w:szCs w:val="28"/>
          <w:lang w:bidi="ru-RU"/>
        </w:rPr>
      </w:pPr>
    </w:p>
    <w:p w14:paraId="69881D48" w14:textId="77777777" w:rsidR="00354529" w:rsidRDefault="00354529" w:rsidP="00354529">
      <w:pPr>
        <w:pStyle w:val="afa"/>
        <w:spacing w:before="240" w:after="0" w:line="360" w:lineRule="auto"/>
        <w:ind w:left="0"/>
        <w:rPr>
          <w:sz w:val="28"/>
          <w:szCs w:val="28"/>
          <w:lang w:bidi="ru-RU"/>
        </w:rPr>
      </w:pPr>
    </w:p>
    <w:p w14:paraId="25D84BDE" w14:textId="77777777" w:rsidR="00354529" w:rsidRDefault="00354529" w:rsidP="00354529">
      <w:pPr>
        <w:pStyle w:val="afa"/>
        <w:spacing w:before="240" w:after="0" w:line="360" w:lineRule="auto"/>
        <w:ind w:left="0"/>
        <w:rPr>
          <w:sz w:val="28"/>
          <w:szCs w:val="28"/>
          <w:lang w:bidi="ru-RU"/>
        </w:rPr>
      </w:pPr>
    </w:p>
    <w:p w14:paraId="75E34F06" w14:textId="77777777" w:rsidR="00354529" w:rsidRDefault="00354529" w:rsidP="00354529">
      <w:pPr>
        <w:pStyle w:val="afa"/>
        <w:spacing w:before="240" w:after="0" w:line="360" w:lineRule="auto"/>
        <w:ind w:left="0"/>
        <w:rPr>
          <w:sz w:val="28"/>
          <w:szCs w:val="28"/>
          <w:lang w:bidi="ru-RU"/>
        </w:rPr>
      </w:pPr>
    </w:p>
    <w:p w14:paraId="2C5B8F0B" w14:textId="77777777" w:rsidR="00354529" w:rsidRPr="00354529" w:rsidRDefault="00354529" w:rsidP="00354529">
      <w:pPr>
        <w:rPr>
          <w:sz w:val="28"/>
          <w:szCs w:val="28"/>
          <w:lang w:val="ru-RU" w:bidi="ru-RU"/>
        </w:rPr>
      </w:pPr>
      <w:r w:rsidRPr="00354529">
        <w:rPr>
          <w:sz w:val="28"/>
          <w:szCs w:val="28"/>
          <w:lang w:val="ru-RU" w:bidi="ru-RU"/>
        </w:rPr>
        <w:br w:type="page"/>
      </w:r>
    </w:p>
    <w:tbl>
      <w:tblPr>
        <w:tblStyle w:val="af5"/>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682"/>
        <w:gridCol w:w="5233"/>
      </w:tblGrid>
      <w:tr w:rsidR="00354529" w:rsidRPr="00E871FC" w14:paraId="6EB4F86C" w14:textId="77777777" w:rsidTr="00C13E45">
        <w:trPr>
          <w:trHeight w:val="698"/>
        </w:trPr>
        <w:tc>
          <w:tcPr>
            <w:tcW w:w="4813" w:type="dxa"/>
            <w:tcBorders>
              <w:top w:val="single" w:sz="12" w:space="0" w:color="auto"/>
              <w:bottom w:val="nil"/>
            </w:tcBorders>
            <w:vAlign w:val="center"/>
          </w:tcPr>
          <w:p w14:paraId="4F8B6832" w14:textId="77777777" w:rsidR="00354529" w:rsidRPr="00E871FC" w:rsidRDefault="00354529" w:rsidP="00C13E45">
            <w:pPr>
              <w:spacing w:line="360" w:lineRule="auto"/>
              <w:rPr>
                <w:sz w:val="24"/>
                <w:szCs w:val="24"/>
              </w:rPr>
            </w:pPr>
            <w:r w:rsidRPr="00E871FC">
              <w:rPr>
                <w:sz w:val="24"/>
                <w:szCs w:val="24"/>
              </w:rPr>
              <w:t>УДК 006.89: 006.354</w:t>
            </w:r>
          </w:p>
        </w:tc>
        <w:tc>
          <w:tcPr>
            <w:tcW w:w="5393" w:type="dxa"/>
            <w:tcBorders>
              <w:top w:val="single" w:sz="12" w:space="0" w:color="auto"/>
              <w:bottom w:val="nil"/>
            </w:tcBorders>
            <w:vAlign w:val="center"/>
          </w:tcPr>
          <w:p w14:paraId="32291FC8" w14:textId="77777777" w:rsidR="00354529" w:rsidRPr="00E871FC" w:rsidRDefault="00354529" w:rsidP="00C13E45">
            <w:pPr>
              <w:spacing w:line="360" w:lineRule="auto"/>
              <w:jc w:val="right"/>
              <w:rPr>
                <w:sz w:val="24"/>
                <w:szCs w:val="24"/>
              </w:rPr>
            </w:pPr>
            <w:r w:rsidRPr="00E871FC">
              <w:rPr>
                <w:sz w:val="24"/>
                <w:szCs w:val="24"/>
              </w:rPr>
              <w:t xml:space="preserve">ОКС </w:t>
            </w:r>
            <w:r>
              <w:t>01.120</w:t>
            </w:r>
            <w:r w:rsidRPr="00E871FC">
              <w:rPr>
                <w:sz w:val="24"/>
                <w:szCs w:val="24"/>
              </w:rPr>
              <w:t xml:space="preserve"> </w:t>
            </w:r>
          </w:p>
        </w:tc>
      </w:tr>
      <w:tr w:rsidR="00354529" w:rsidRPr="00B6092C" w14:paraId="54E9B329" w14:textId="77777777" w:rsidTr="00C13E45">
        <w:trPr>
          <w:trHeight w:val="841"/>
        </w:trPr>
        <w:tc>
          <w:tcPr>
            <w:tcW w:w="10206" w:type="dxa"/>
            <w:gridSpan w:val="2"/>
            <w:tcBorders>
              <w:top w:val="nil"/>
              <w:bottom w:val="single" w:sz="12" w:space="0" w:color="auto"/>
            </w:tcBorders>
            <w:vAlign w:val="center"/>
          </w:tcPr>
          <w:p w14:paraId="2FAB2CFD" w14:textId="23D01F47" w:rsidR="00354529" w:rsidRPr="00E871FC" w:rsidRDefault="00354529" w:rsidP="00C13E45">
            <w:pPr>
              <w:spacing w:line="360" w:lineRule="auto"/>
              <w:jc w:val="both"/>
              <w:rPr>
                <w:sz w:val="24"/>
                <w:szCs w:val="24"/>
              </w:rPr>
            </w:pPr>
            <w:r w:rsidRPr="00E871FC">
              <w:rPr>
                <w:sz w:val="24"/>
                <w:szCs w:val="24"/>
              </w:rPr>
              <w:t xml:space="preserve">Ключевые слова: </w:t>
            </w:r>
            <w:r>
              <w:t>саморегулируемая организация</w:t>
            </w:r>
            <w:r w:rsidRPr="00E871FC">
              <w:rPr>
                <w:sz w:val="24"/>
                <w:szCs w:val="24"/>
              </w:rPr>
              <w:t xml:space="preserve">, </w:t>
            </w:r>
            <w:r w:rsidR="00B37899">
              <w:t>правила, стандарт, Ф</w:t>
            </w:r>
            <w:r>
              <w:t>едеральный информационный фонд</w:t>
            </w:r>
            <w:r w:rsidR="00B37899">
              <w:t xml:space="preserve"> стандартов</w:t>
            </w:r>
          </w:p>
        </w:tc>
      </w:tr>
    </w:tbl>
    <w:p w14:paraId="248B1027" w14:textId="77777777" w:rsidR="00354529" w:rsidRPr="00566CF0" w:rsidRDefault="00354529" w:rsidP="00354529">
      <w:pPr>
        <w:pStyle w:val="afa"/>
        <w:spacing w:before="240" w:after="0" w:line="360" w:lineRule="auto"/>
        <w:ind w:left="0"/>
        <w:rPr>
          <w:sz w:val="28"/>
          <w:szCs w:val="28"/>
          <w:lang w:bidi="ru-RU"/>
        </w:rPr>
      </w:pPr>
    </w:p>
    <w:p w14:paraId="119D1F0A" w14:textId="77777777" w:rsidR="00F74D80" w:rsidRPr="006B6A39" w:rsidRDefault="00F74D80" w:rsidP="00354529">
      <w:pPr>
        <w:pStyle w:val="1"/>
        <w:tabs>
          <w:tab w:val="left" w:pos="1071"/>
        </w:tabs>
        <w:spacing w:before="240" w:after="120" w:line="360" w:lineRule="auto"/>
        <w:ind w:left="0" w:firstLine="709"/>
        <w:jc w:val="both"/>
        <w:rPr>
          <w:lang w:val="ru-RU"/>
        </w:rPr>
      </w:pPr>
    </w:p>
    <w:sectPr w:rsidR="00F74D80" w:rsidRPr="006B6A39" w:rsidSect="002015C1">
      <w:headerReference w:type="default" r:id="rId13"/>
      <w:footerReference w:type="default" r:id="rId14"/>
      <w:headerReference w:type="first" r:id="rId15"/>
      <w:footerReference w:type="first" r:id="rId16"/>
      <w:pgSz w:w="11900" w:h="16850"/>
      <w:pgMar w:top="1134" w:right="851" w:bottom="1134" w:left="1134" w:header="454" w:footer="454"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A356DA" w14:textId="77777777" w:rsidR="00A6664E" w:rsidRDefault="00A6664E">
      <w:r>
        <w:separator/>
      </w:r>
    </w:p>
  </w:endnote>
  <w:endnote w:type="continuationSeparator" w:id="0">
    <w:p w14:paraId="3E2B5E3F" w14:textId="77777777" w:rsidR="00A6664E" w:rsidRDefault="00A66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MS ??">
    <w:altName w:val="Yu Gothic UI"/>
    <w:panose1 w:val="00000000000000000000"/>
    <w:charset w:val="80"/>
    <w:family w:val="auto"/>
    <w:notTrueType/>
    <w:pitch w:val="variable"/>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9843102"/>
      <w:docPartObj>
        <w:docPartGallery w:val="Page Numbers (Bottom of Page)"/>
        <w:docPartUnique/>
      </w:docPartObj>
    </w:sdtPr>
    <w:sdtEndPr/>
    <w:sdtContent>
      <w:p w14:paraId="324EDD5D" w14:textId="30C7D92B" w:rsidR="00A6664E" w:rsidRDefault="00A6664E" w:rsidP="002015C1">
        <w:pPr>
          <w:pStyle w:val="a9"/>
        </w:pPr>
        <w:r>
          <w:fldChar w:fldCharType="begin"/>
        </w:r>
        <w:r>
          <w:instrText>PAGE   \* MERGEFORMAT</w:instrText>
        </w:r>
        <w:r>
          <w:fldChar w:fldCharType="separate"/>
        </w:r>
        <w:r w:rsidR="00B6092C" w:rsidRPr="00B6092C">
          <w:rPr>
            <w:noProof/>
            <w:lang w:val="ru-RU"/>
          </w:rPr>
          <w:t>18</w:t>
        </w:r>
        <w:r>
          <w:fldChar w:fldCharType="end"/>
        </w:r>
      </w:p>
    </w:sdtContent>
  </w:sdt>
  <w:p w14:paraId="168F110E" w14:textId="77777777" w:rsidR="00A6664E" w:rsidRDefault="00A6664E">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1420077"/>
      <w:docPartObj>
        <w:docPartGallery w:val="Page Numbers (Bottom of Page)"/>
        <w:docPartUnique/>
      </w:docPartObj>
    </w:sdtPr>
    <w:sdtEndPr>
      <w:rPr>
        <w:sz w:val="24"/>
        <w:szCs w:val="24"/>
      </w:rPr>
    </w:sdtEndPr>
    <w:sdtContent>
      <w:p w14:paraId="26839CCC" w14:textId="08980A1D" w:rsidR="00A6664E" w:rsidRPr="001E70A8" w:rsidRDefault="00A6664E">
        <w:pPr>
          <w:pStyle w:val="a9"/>
          <w:jc w:val="right"/>
          <w:rPr>
            <w:sz w:val="24"/>
            <w:szCs w:val="24"/>
          </w:rPr>
        </w:pPr>
        <w:r w:rsidRPr="001E70A8">
          <w:rPr>
            <w:sz w:val="24"/>
            <w:szCs w:val="24"/>
          </w:rPr>
          <w:fldChar w:fldCharType="begin"/>
        </w:r>
        <w:r w:rsidRPr="001E70A8">
          <w:rPr>
            <w:sz w:val="24"/>
            <w:szCs w:val="24"/>
          </w:rPr>
          <w:instrText>PAGE   \* MERGEFORMAT</w:instrText>
        </w:r>
        <w:r w:rsidRPr="001E70A8">
          <w:rPr>
            <w:sz w:val="24"/>
            <w:szCs w:val="24"/>
          </w:rPr>
          <w:fldChar w:fldCharType="separate"/>
        </w:r>
        <w:r w:rsidR="00B6092C" w:rsidRPr="00B6092C">
          <w:rPr>
            <w:noProof/>
            <w:sz w:val="24"/>
            <w:szCs w:val="24"/>
            <w:lang w:val="ru-RU"/>
          </w:rPr>
          <w:t>III</w:t>
        </w:r>
        <w:r w:rsidRPr="001E70A8">
          <w:rPr>
            <w:sz w:val="24"/>
            <w:szCs w:val="24"/>
          </w:rPr>
          <w:fldChar w:fldCharType="end"/>
        </w:r>
      </w:p>
    </w:sdtContent>
  </w:sdt>
  <w:p w14:paraId="22230478" w14:textId="77777777" w:rsidR="00A6664E" w:rsidRDefault="00A6664E">
    <w:pPr>
      <w:pStyle w:val="a3"/>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0937704"/>
      <w:docPartObj>
        <w:docPartGallery w:val="Page Numbers (Bottom of Page)"/>
        <w:docPartUnique/>
      </w:docPartObj>
    </w:sdtPr>
    <w:sdtEndPr/>
    <w:sdtContent>
      <w:p w14:paraId="1134BE14" w14:textId="4F9300C1" w:rsidR="00A6664E" w:rsidRDefault="00A6664E">
        <w:pPr>
          <w:pStyle w:val="a9"/>
          <w:jc w:val="right"/>
        </w:pPr>
        <w:r>
          <w:fldChar w:fldCharType="begin"/>
        </w:r>
        <w:r>
          <w:instrText>PAGE   \* MERGEFORMAT</w:instrText>
        </w:r>
        <w:r>
          <w:fldChar w:fldCharType="separate"/>
        </w:r>
        <w:r w:rsidR="00B6092C" w:rsidRPr="00B6092C">
          <w:rPr>
            <w:noProof/>
            <w:lang w:val="ru-RU"/>
          </w:rPr>
          <w:t>I</w:t>
        </w:r>
        <w:r>
          <w:fldChar w:fldCharType="end"/>
        </w:r>
      </w:p>
    </w:sdtContent>
  </w:sdt>
  <w:p w14:paraId="29DA3619" w14:textId="77777777" w:rsidR="00A6664E" w:rsidRDefault="00A6664E" w:rsidP="00D60539">
    <w:pPr>
      <w:pStyle w:val="a9"/>
      <w:jc w:val="righ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8491100"/>
      <w:docPartObj>
        <w:docPartGallery w:val="Page Numbers (Bottom of Page)"/>
        <w:docPartUnique/>
      </w:docPartObj>
    </w:sdtPr>
    <w:sdtEndPr/>
    <w:sdtContent>
      <w:p w14:paraId="23C98156" w14:textId="6ED75207" w:rsidR="00A6664E" w:rsidRDefault="00A6664E">
        <w:pPr>
          <w:pStyle w:val="a9"/>
          <w:jc w:val="right"/>
        </w:pPr>
        <w:r>
          <w:fldChar w:fldCharType="begin"/>
        </w:r>
        <w:r>
          <w:instrText>PAGE   \* MERGEFORMAT</w:instrText>
        </w:r>
        <w:r>
          <w:fldChar w:fldCharType="separate"/>
        </w:r>
        <w:r w:rsidR="00B6092C" w:rsidRPr="00B6092C">
          <w:rPr>
            <w:noProof/>
            <w:lang w:val="ru-RU"/>
          </w:rPr>
          <w:t>17</w:t>
        </w:r>
        <w:r>
          <w:fldChar w:fldCharType="end"/>
        </w:r>
      </w:p>
    </w:sdtContent>
  </w:sdt>
  <w:p w14:paraId="047378D1" w14:textId="77777777" w:rsidR="00A6664E" w:rsidRDefault="00A6664E">
    <w:pPr>
      <w:pStyle w:val="a3"/>
      <w:spacing w:line="14" w:lineRule="auto"/>
      <w:rPr>
        <w:sz w:val="20"/>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4168189"/>
      <w:docPartObj>
        <w:docPartGallery w:val="Page Numbers (Bottom of Page)"/>
        <w:docPartUnique/>
      </w:docPartObj>
    </w:sdtPr>
    <w:sdtEndPr/>
    <w:sdtContent>
      <w:p w14:paraId="581D2940" w14:textId="336F5266" w:rsidR="00A6664E" w:rsidRPr="00B54AD7" w:rsidRDefault="00A6664E" w:rsidP="006D26BC">
        <w:pPr>
          <w:pStyle w:val="a9"/>
          <w:jc w:val="right"/>
          <w:rPr>
            <w:lang w:val="ru-RU"/>
          </w:rPr>
        </w:pPr>
        <w:r>
          <w:rPr>
            <w:lang w:val="ru-RU"/>
          </w:rPr>
          <w:t>ё</w:t>
        </w: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1"/>
          <w:gridCol w:w="4811"/>
        </w:tblGrid>
        <w:tr w:rsidR="00A6664E" w14:paraId="1C3BE256" w14:textId="77777777" w:rsidTr="006D26BC">
          <w:tc>
            <w:tcPr>
              <w:tcW w:w="4811" w:type="dxa"/>
              <w:tcBorders>
                <w:top w:val="single" w:sz="12" w:space="0" w:color="auto"/>
              </w:tcBorders>
            </w:tcPr>
            <w:p w14:paraId="22B87D19" w14:textId="2B442804" w:rsidR="00A6664E" w:rsidRPr="006D26BC" w:rsidRDefault="00A6664E" w:rsidP="006D26BC">
              <w:pPr>
                <w:pStyle w:val="a9"/>
                <w:rPr>
                  <w:b/>
                  <w:i/>
                  <w:sz w:val="22"/>
                  <w:szCs w:val="22"/>
                </w:rPr>
              </w:pPr>
              <w:r w:rsidRPr="006D26BC">
                <w:rPr>
                  <w:b/>
                  <w:i/>
                  <w:sz w:val="22"/>
                  <w:szCs w:val="22"/>
                </w:rPr>
                <w:t>Проект, первая редакция</w:t>
              </w:r>
            </w:p>
          </w:tc>
          <w:tc>
            <w:tcPr>
              <w:tcW w:w="4811" w:type="dxa"/>
              <w:tcBorders>
                <w:top w:val="single" w:sz="12" w:space="0" w:color="auto"/>
              </w:tcBorders>
            </w:tcPr>
            <w:p w14:paraId="1AA3E2AE" w14:textId="77777777" w:rsidR="00A6664E" w:rsidRDefault="00A6664E" w:rsidP="006D26BC">
              <w:pPr>
                <w:pStyle w:val="a9"/>
                <w:jc w:val="right"/>
              </w:pPr>
            </w:p>
          </w:tc>
        </w:tr>
      </w:tbl>
      <w:p w14:paraId="5688BD45" w14:textId="68E2AE1D" w:rsidR="00A6664E" w:rsidRDefault="00A6664E" w:rsidP="006D26BC">
        <w:pPr>
          <w:pStyle w:val="a9"/>
          <w:jc w:val="right"/>
        </w:pPr>
        <w:r>
          <w:fldChar w:fldCharType="begin"/>
        </w:r>
        <w:r>
          <w:instrText>PAGE   \* MERGEFORMAT</w:instrText>
        </w:r>
        <w:r>
          <w:fldChar w:fldCharType="separate"/>
        </w:r>
        <w:r w:rsidR="00B6092C" w:rsidRPr="00B6092C">
          <w:rPr>
            <w:noProof/>
            <w:lang w:val="ru-RU"/>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2FD59B" w14:textId="77777777" w:rsidR="00A6664E" w:rsidRDefault="00A6664E">
      <w:r>
        <w:separator/>
      </w:r>
    </w:p>
  </w:footnote>
  <w:footnote w:type="continuationSeparator" w:id="0">
    <w:p w14:paraId="24EF193A" w14:textId="77777777" w:rsidR="00A6664E" w:rsidRDefault="00A666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C980D4" w14:textId="2B97EFDF" w:rsidR="00A6664E" w:rsidRPr="00283321" w:rsidRDefault="00A6664E" w:rsidP="00DC1B40">
    <w:pPr>
      <w:pStyle w:val="a7"/>
      <w:rPr>
        <w:b/>
        <w:sz w:val="24"/>
        <w:szCs w:val="24"/>
        <w:lang w:val="ru-RU"/>
      </w:rPr>
    </w:pPr>
    <w:r>
      <w:rPr>
        <w:b/>
        <w:sz w:val="24"/>
        <w:szCs w:val="24"/>
        <w:lang w:val="ru-RU"/>
      </w:rPr>
      <w:t>СТО СРО-П</w:t>
    </w:r>
    <w:r w:rsidRPr="00283321">
      <w:rPr>
        <w:b/>
        <w:sz w:val="24"/>
        <w:szCs w:val="24"/>
        <w:lang w:val="ru-RU"/>
      </w:rPr>
      <w:t xml:space="preserve"> 605429</w:t>
    </w:r>
    <w:r>
      <w:rPr>
        <w:b/>
        <w:sz w:val="24"/>
        <w:szCs w:val="24"/>
        <w:lang w:val="ru-RU"/>
      </w:rPr>
      <w:t>48</w:t>
    </w:r>
    <w:r w:rsidRPr="00283321">
      <w:rPr>
        <w:b/>
        <w:sz w:val="24"/>
        <w:szCs w:val="24"/>
        <w:lang w:val="ru-RU"/>
      </w:rPr>
      <w:t xml:space="preserve"> 000</w:t>
    </w:r>
    <w:r>
      <w:rPr>
        <w:b/>
        <w:sz w:val="24"/>
        <w:szCs w:val="24"/>
        <w:lang w:val="ru-RU"/>
      </w:rPr>
      <w:t>01</w:t>
    </w:r>
    <w:r w:rsidRPr="00283321">
      <w:rPr>
        <w:b/>
        <w:sz w:val="24"/>
        <w:szCs w:val="24"/>
        <w:lang w:val="ru-RU"/>
      </w:rPr>
      <w:t>–20ХХ</w:t>
    </w:r>
  </w:p>
  <w:p w14:paraId="614440EF" w14:textId="0A0E1366" w:rsidR="00A6664E" w:rsidRPr="00283321" w:rsidRDefault="00A6664E" w:rsidP="00DC1B40">
    <w:pPr>
      <w:pStyle w:val="a7"/>
      <w:rPr>
        <w:b/>
        <w:lang w:val="ru-RU"/>
      </w:rPr>
    </w:pPr>
    <w:r w:rsidRPr="00283321">
      <w:rPr>
        <w:b/>
        <w:i/>
        <w:sz w:val="24"/>
        <w:szCs w:val="24"/>
        <w:lang w:val="ru-RU"/>
      </w:rPr>
      <w:t>(</w:t>
    </w:r>
    <w:r>
      <w:rPr>
        <w:b/>
        <w:i/>
        <w:sz w:val="24"/>
        <w:szCs w:val="24"/>
        <w:lang w:val="ru-RU"/>
      </w:rPr>
      <w:t>П</w:t>
    </w:r>
    <w:r w:rsidRPr="00283321">
      <w:rPr>
        <w:b/>
        <w:i/>
        <w:sz w:val="24"/>
        <w:szCs w:val="24"/>
        <w:lang w:val="ru-RU"/>
      </w:rPr>
      <w:t>роект, первая редакция)</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1DB3CA" w14:textId="5E7293C7" w:rsidR="00A6664E" w:rsidRPr="00283321" w:rsidRDefault="00A6664E" w:rsidP="00C9283B">
    <w:pPr>
      <w:pStyle w:val="a7"/>
      <w:jc w:val="right"/>
      <w:rPr>
        <w:b/>
        <w:color w:val="FFFFFF" w:themeColor="background1"/>
        <w:sz w:val="24"/>
        <w:szCs w:val="24"/>
        <w:lang w:val="ru-RU"/>
      </w:rPr>
    </w:pPr>
    <w:r>
      <w:rPr>
        <w:sz w:val="28"/>
        <w:szCs w:val="28"/>
      </w:rPr>
      <w:tab/>
    </w:r>
    <w:r>
      <w:rPr>
        <w:sz w:val="28"/>
        <w:szCs w:val="28"/>
      </w:rPr>
      <w:tab/>
    </w:r>
    <w:r>
      <w:rPr>
        <w:b/>
        <w:sz w:val="24"/>
        <w:szCs w:val="24"/>
        <w:lang w:val="ru-RU"/>
      </w:rPr>
      <w:t>СТО СРО-П</w:t>
    </w:r>
    <w:r w:rsidRPr="00283321">
      <w:rPr>
        <w:b/>
        <w:sz w:val="24"/>
        <w:szCs w:val="24"/>
        <w:lang w:val="ru-RU"/>
      </w:rPr>
      <w:t xml:space="preserve"> 605429</w:t>
    </w:r>
    <w:r>
      <w:rPr>
        <w:b/>
        <w:sz w:val="24"/>
        <w:szCs w:val="24"/>
        <w:lang w:val="ru-RU"/>
      </w:rPr>
      <w:t>48</w:t>
    </w:r>
    <w:r w:rsidRPr="00283321">
      <w:rPr>
        <w:b/>
        <w:sz w:val="24"/>
        <w:szCs w:val="24"/>
        <w:lang w:val="ru-RU"/>
      </w:rPr>
      <w:t xml:space="preserve"> 000</w:t>
    </w:r>
    <w:r>
      <w:rPr>
        <w:b/>
        <w:sz w:val="24"/>
        <w:szCs w:val="24"/>
        <w:lang w:val="ru-RU"/>
      </w:rPr>
      <w:t>61</w:t>
    </w:r>
    <w:r w:rsidRPr="00283321">
      <w:rPr>
        <w:b/>
        <w:sz w:val="24"/>
        <w:szCs w:val="24"/>
        <w:lang w:val="ru-RU"/>
      </w:rPr>
      <w:t>–20</w:t>
    </w:r>
    <w:r>
      <w:rPr>
        <w:b/>
        <w:sz w:val="24"/>
        <w:szCs w:val="24"/>
        <w:lang w:val="ru-RU"/>
      </w:rPr>
      <w:t>ХХ</w:t>
    </w:r>
    <w:r w:rsidRPr="00283321">
      <w:rPr>
        <w:b/>
        <w:color w:val="FFFFFF" w:themeColor="background1"/>
        <w:sz w:val="24"/>
        <w:szCs w:val="24"/>
        <w:lang w:val="ru-RU"/>
      </w:rPr>
      <w:t>Х</w:t>
    </w:r>
  </w:p>
  <w:p w14:paraId="141FB762" w14:textId="7D6693EE" w:rsidR="00A6664E" w:rsidRPr="00283321" w:rsidRDefault="00A6664E" w:rsidP="00C9283B">
    <w:pPr>
      <w:pStyle w:val="a7"/>
      <w:jc w:val="right"/>
      <w:rPr>
        <w:b/>
        <w:i/>
        <w:sz w:val="24"/>
        <w:szCs w:val="24"/>
        <w:lang w:val="ru-RU"/>
      </w:rPr>
    </w:pPr>
    <w:r w:rsidRPr="00283321">
      <w:rPr>
        <w:b/>
        <w:color w:val="000000" w:themeColor="text1"/>
        <w:sz w:val="24"/>
        <w:szCs w:val="24"/>
        <w:lang w:val="ru-RU"/>
      </w:rPr>
      <w:t>(</w:t>
    </w:r>
    <w:r w:rsidRPr="00283321">
      <w:rPr>
        <w:b/>
        <w:i/>
        <w:color w:val="000000" w:themeColor="text1"/>
        <w:sz w:val="24"/>
        <w:szCs w:val="24"/>
        <w:lang w:val="ru-RU"/>
      </w:rPr>
      <w:t>проект</w:t>
    </w:r>
    <w:r w:rsidRPr="00283321">
      <w:rPr>
        <w:b/>
        <w:i/>
        <w:sz w:val="24"/>
        <w:szCs w:val="24"/>
        <w:lang w:val="ru-RU"/>
      </w:rPr>
      <w:t>, первая редакция)</w:t>
    </w:r>
  </w:p>
  <w:p w14:paraId="70A76209" w14:textId="77777777" w:rsidR="00A6664E" w:rsidRPr="00C9283B" w:rsidRDefault="00A6664E">
    <w:pPr>
      <w:pStyle w:val="a3"/>
      <w:spacing w:line="14" w:lineRule="auto"/>
      <w:rPr>
        <w:sz w:val="20"/>
        <w:lang w:val="ru-RU"/>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775D3" w14:textId="092259D2" w:rsidR="00A6664E" w:rsidRPr="00577A6F" w:rsidRDefault="00A6664E" w:rsidP="00C9283B">
    <w:pPr>
      <w:pStyle w:val="a7"/>
      <w:jc w:val="right"/>
      <w:rPr>
        <w:b/>
        <w:color w:val="FFFFFF" w:themeColor="background1"/>
        <w:sz w:val="24"/>
        <w:szCs w:val="24"/>
        <w:lang w:val="ru-RU"/>
      </w:rPr>
    </w:pPr>
    <w:r w:rsidRPr="00577A6F">
      <w:rPr>
        <w:sz w:val="24"/>
        <w:szCs w:val="24"/>
        <w:lang w:val="ru-RU"/>
      </w:rPr>
      <w:tab/>
    </w:r>
    <w:r w:rsidRPr="00577A6F">
      <w:rPr>
        <w:sz w:val="24"/>
        <w:szCs w:val="24"/>
        <w:lang w:val="ru-RU"/>
      </w:rPr>
      <w:tab/>
    </w:r>
    <w:r w:rsidRPr="00577A6F">
      <w:rPr>
        <w:b/>
        <w:sz w:val="24"/>
        <w:szCs w:val="24"/>
        <w:lang w:val="ru-RU"/>
      </w:rPr>
      <w:t>СТО СРО-П 60542948 000</w:t>
    </w:r>
    <w:r>
      <w:rPr>
        <w:b/>
        <w:sz w:val="24"/>
        <w:szCs w:val="24"/>
        <w:lang w:val="ru-RU"/>
      </w:rPr>
      <w:t>01–20ХХ</w:t>
    </w:r>
    <w:r w:rsidRPr="00577A6F">
      <w:rPr>
        <w:b/>
        <w:color w:val="FFFFFF" w:themeColor="background1"/>
        <w:sz w:val="24"/>
        <w:szCs w:val="24"/>
        <w:lang w:val="ru-RU"/>
      </w:rPr>
      <w:t>Х</w:t>
    </w:r>
  </w:p>
  <w:p w14:paraId="2222E526" w14:textId="0875D981" w:rsidR="00A6664E" w:rsidRPr="00577A6F" w:rsidRDefault="00A6664E" w:rsidP="00C9283B">
    <w:pPr>
      <w:pStyle w:val="a7"/>
      <w:jc w:val="right"/>
      <w:rPr>
        <w:b/>
        <w:i/>
        <w:sz w:val="24"/>
        <w:szCs w:val="24"/>
        <w:lang w:val="ru-RU"/>
      </w:rPr>
    </w:pPr>
    <w:r w:rsidRPr="00577A6F">
      <w:rPr>
        <w:b/>
        <w:color w:val="000000" w:themeColor="text1"/>
        <w:sz w:val="24"/>
        <w:szCs w:val="24"/>
        <w:lang w:val="ru-RU"/>
      </w:rPr>
      <w:t>(</w:t>
    </w:r>
    <w:r>
      <w:rPr>
        <w:b/>
        <w:i/>
        <w:color w:val="000000" w:themeColor="text1"/>
        <w:sz w:val="24"/>
        <w:szCs w:val="24"/>
        <w:lang w:val="ru-RU"/>
      </w:rPr>
      <w:t>П</w:t>
    </w:r>
    <w:r w:rsidRPr="00577A6F">
      <w:rPr>
        <w:b/>
        <w:i/>
        <w:color w:val="000000" w:themeColor="text1"/>
        <w:sz w:val="24"/>
        <w:szCs w:val="24"/>
        <w:lang w:val="ru-RU"/>
      </w:rPr>
      <w:t>роект</w:t>
    </w:r>
    <w:r w:rsidRPr="00577A6F">
      <w:rPr>
        <w:b/>
        <w:i/>
        <w:sz w:val="24"/>
        <w:szCs w:val="24"/>
        <w:lang w:val="ru-RU"/>
      </w:rPr>
      <w:t>, первая редакция)</w:t>
    </w:r>
  </w:p>
  <w:p w14:paraId="2FBDA14C" w14:textId="77777777" w:rsidR="00A6664E" w:rsidRPr="00C9283B" w:rsidRDefault="00A6664E">
    <w:pPr>
      <w:pStyle w:val="a3"/>
      <w:spacing w:line="14" w:lineRule="auto"/>
      <w:rPr>
        <w:sz w:val="20"/>
        <w:lang w:val="ru-RU"/>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946ABE" w14:textId="3D12274D" w:rsidR="00A6664E" w:rsidRPr="00354529" w:rsidRDefault="00A6664E" w:rsidP="00512495">
    <w:pPr>
      <w:pStyle w:val="a7"/>
      <w:jc w:val="right"/>
      <w:rPr>
        <w:b/>
        <w:sz w:val="28"/>
        <w:szCs w:val="28"/>
        <w:lang w:val="ru-RU"/>
      </w:rPr>
    </w:pPr>
    <w:r w:rsidRPr="00354529">
      <w:rPr>
        <w:b/>
        <w:sz w:val="28"/>
        <w:szCs w:val="28"/>
        <w:lang w:val="ru-RU"/>
      </w:rPr>
      <w:t>СТО СРО-П 60542948 000</w:t>
    </w:r>
    <w:r>
      <w:rPr>
        <w:b/>
        <w:sz w:val="28"/>
        <w:szCs w:val="28"/>
        <w:lang w:val="ru-RU"/>
      </w:rPr>
      <w:t>01</w:t>
    </w:r>
    <w:r w:rsidRPr="00354529">
      <w:rPr>
        <w:b/>
        <w:sz w:val="28"/>
        <w:szCs w:val="28"/>
        <w:lang w:val="ru-RU"/>
      </w:rPr>
      <w:t>–20ХХ</w:t>
    </w:r>
  </w:p>
  <w:p w14:paraId="5F9D71EE" w14:textId="13F1154A" w:rsidR="00A6664E" w:rsidRPr="00354529" w:rsidRDefault="00A6664E" w:rsidP="00512495">
    <w:pPr>
      <w:pStyle w:val="a7"/>
      <w:jc w:val="right"/>
      <w:rPr>
        <w:b/>
        <w:sz w:val="28"/>
        <w:szCs w:val="28"/>
        <w:lang w:val="ru-RU"/>
      </w:rPr>
    </w:pPr>
    <w:r w:rsidRPr="00354529">
      <w:rPr>
        <w:b/>
        <w:i/>
        <w:sz w:val="28"/>
        <w:szCs w:val="28"/>
        <w:lang w:val="ru-RU"/>
      </w:rPr>
      <w:t>(</w:t>
    </w:r>
    <w:r>
      <w:rPr>
        <w:b/>
        <w:i/>
        <w:sz w:val="28"/>
        <w:szCs w:val="28"/>
        <w:lang w:val="ru-RU"/>
      </w:rPr>
      <w:t>П</w:t>
    </w:r>
    <w:r w:rsidRPr="00354529">
      <w:rPr>
        <w:b/>
        <w:i/>
        <w:sz w:val="28"/>
        <w:szCs w:val="28"/>
        <w:lang w:val="ru-RU"/>
      </w:rPr>
      <w:t>роект, первая редакция)</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371B57"/>
    <w:multiLevelType w:val="hybridMultilevel"/>
    <w:tmpl w:val="F2AA049C"/>
    <w:lvl w:ilvl="0" w:tplc="1FE4CB44">
      <w:start w:val="1"/>
      <w:numFmt w:val="bullet"/>
      <w:lvlText w:val=""/>
      <w:lvlJc w:val="left"/>
      <w:pPr>
        <w:ind w:left="1344" w:hanging="360"/>
      </w:pPr>
      <w:rPr>
        <w:rFonts w:ascii="Symbol" w:hAnsi="Symbol" w:hint="default"/>
        <w:color w:val="auto"/>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1" w15:restartNumberingAfterBreak="0">
    <w:nsid w:val="3E161877"/>
    <w:multiLevelType w:val="multilevel"/>
    <w:tmpl w:val="B2B42ABC"/>
    <w:styleLink w:val="2"/>
    <w:lvl w:ilvl="0">
      <w:start w:val="1"/>
      <w:numFmt w:val="decimal"/>
      <w:pStyle w:val="4"/>
      <w:lvlText w:val="%1"/>
      <w:lvlJc w:val="left"/>
      <w:pPr>
        <w:tabs>
          <w:tab w:val="num" w:pos="709"/>
        </w:tabs>
        <w:ind w:left="0" w:firstLine="709"/>
      </w:pPr>
      <w:rPr>
        <w:rFonts w:ascii="Times New Roman" w:hAnsi="Times New Roman" w:hint="default"/>
        <w:b/>
        <w:caps w:val="0"/>
        <w:strike w:val="0"/>
        <w:dstrike w:val="0"/>
        <w:vanish w:val="0"/>
        <w:sz w:val="28"/>
        <w:vertAlign w:val="baseline"/>
      </w:rPr>
    </w:lvl>
    <w:lvl w:ilvl="1">
      <w:start w:val="1"/>
      <w:numFmt w:val="decimal"/>
      <w:lvlText w:val="%1.%2"/>
      <w:lvlJc w:val="left"/>
      <w:pPr>
        <w:ind w:left="0" w:firstLine="709"/>
      </w:pPr>
      <w:rPr>
        <w:rFonts w:ascii="Times New Roman" w:hAnsi="Times New Roman" w:hint="default"/>
        <w:b/>
        <w:caps w:val="0"/>
        <w:strike w:val="0"/>
        <w:dstrike w:val="0"/>
        <w:vanish w:val="0"/>
        <w:sz w:val="28"/>
        <w:vertAlign w:val="baseline"/>
      </w:rPr>
    </w:lvl>
    <w:lvl w:ilvl="2">
      <w:start w:val="1"/>
      <w:numFmt w:val="decimal"/>
      <w:lvlText w:val="%1.%2.%3"/>
      <w:lvlJc w:val="left"/>
      <w:pPr>
        <w:tabs>
          <w:tab w:val="num" w:pos="709"/>
        </w:tabs>
        <w:ind w:left="0" w:firstLine="709"/>
      </w:pPr>
      <w:rPr>
        <w:rFonts w:ascii="Times New Roman" w:hAnsi="Times New Roman" w:hint="default"/>
        <w:b/>
        <w:i w:val="0"/>
        <w:caps w:val="0"/>
        <w:strike w:val="0"/>
        <w:dstrike w:val="0"/>
        <w:vanish w:val="0"/>
        <w:sz w:val="28"/>
        <w:vertAlign w:val="baseline"/>
      </w:rPr>
    </w:lvl>
    <w:lvl w:ilvl="3">
      <w:start w:val="1"/>
      <w:numFmt w:val="decimal"/>
      <w:lvlText w:val="%1.%2.%3.%4"/>
      <w:lvlJc w:val="left"/>
      <w:pPr>
        <w:tabs>
          <w:tab w:val="num" w:pos="709"/>
        </w:tabs>
        <w:ind w:left="0" w:firstLine="709"/>
      </w:pPr>
      <w:rPr>
        <w:rFonts w:ascii="Times New Roman" w:hAnsi="Times New Roman" w:hint="default"/>
        <w:b/>
        <w:i w:val="0"/>
        <w:caps w:val="0"/>
        <w:strike w:val="0"/>
        <w:dstrike w:val="0"/>
        <w:vanish w:val="0"/>
        <w:sz w:val="28"/>
        <w:vertAlign w:val="baseline"/>
      </w:rPr>
    </w:lvl>
    <w:lvl w:ilvl="4">
      <w:start w:val="1"/>
      <w:numFmt w:val="decimal"/>
      <w:lvlText w:val="%1.%2.%3.%4.%5"/>
      <w:lvlJc w:val="left"/>
      <w:pPr>
        <w:tabs>
          <w:tab w:val="num" w:pos="709"/>
        </w:tabs>
        <w:ind w:left="0" w:firstLine="709"/>
      </w:pPr>
      <w:rPr>
        <w:rFonts w:ascii="Times New Roman" w:hAnsi="Times New Roman" w:hint="default"/>
        <w:b/>
        <w:i w:val="0"/>
        <w:caps w:val="0"/>
        <w:strike w:val="0"/>
        <w:dstrike w:val="0"/>
        <w:vanish w:val="0"/>
        <w:sz w:val="28"/>
        <w:vertAlign w:val="baseline"/>
      </w:rPr>
    </w:lvl>
    <w:lvl w:ilvl="5">
      <w:start w:val="1"/>
      <w:numFmt w:val="decimal"/>
      <w:lvlText w:val="%1.%2.%3.%4.%5.%6"/>
      <w:lvlJc w:val="left"/>
      <w:pPr>
        <w:ind w:left="3093" w:hanging="936"/>
      </w:pPr>
      <w:rPr>
        <w:rFonts w:hint="default"/>
      </w:rPr>
    </w:lvl>
    <w:lvl w:ilvl="6">
      <w:start w:val="1"/>
      <w:numFmt w:val="decimal"/>
      <w:lvlText w:val="%1.%2.%3.%4.%5.%6.%7."/>
      <w:lvlJc w:val="left"/>
      <w:pPr>
        <w:ind w:left="3597" w:hanging="1080"/>
      </w:pPr>
      <w:rPr>
        <w:rFonts w:hint="default"/>
      </w:rPr>
    </w:lvl>
    <w:lvl w:ilvl="7">
      <w:start w:val="1"/>
      <w:numFmt w:val="decimal"/>
      <w:lvlText w:val="%1.%2.%3.%4.%5.%6.%7.%8."/>
      <w:lvlJc w:val="left"/>
      <w:pPr>
        <w:ind w:left="4101" w:hanging="1224"/>
      </w:pPr>
      <w:rPr>
        <w:rFonts w:hint="default"/>
      </w:rPr>
    </w:lvl>
    <w:lvl w:ilvl="8">
      <w:start w:val="1"/>
      <w:numFmt w:val="decimal"/>
      <w:lvlText w:val="%1.%2.%3.%4.%5.%6.%7.%8.%9."/>
      <w:lvlJc w:val="left"/>
      <w:pPr>
        <w:ind w:left="4677" w:hanging="1440"/>
      </w:pPr>
      <w:rPr>
        <w:rFonts w:hint="default"/>
      </w:rPr>
    </w:lvl>
  </w:abstractNum>
  <w:abstractNum w:abstractNumId="2" w15:restartNumberingAfterBreak="0">
    <w:nsid w:val="68706017"/>
    <w:multiLevelType w:val="hybridMultilevel"/>
    <w:tmpl w:val="F45CF96A"/>
    <w:styleLink w:val="SymbolSymbol216"/>
    <w:lvl w:ilvl="0" w:tplc="976A5DC2">
      <w:start w:val="13"/>
      <w:numFmt w:val="bullet"/>
      <w:pStyle w:val="21"/>
      <w:lvlText w:val="-"/>
      <w:lvlJc w:val="left"/>
      <w:pPr>
        <w:tabs>
          <w:tab w:val="num" w:pos="5220"/>
        </w:tabs>
        <w:ind w:left="4009" w:firstLine="851"/>
      </w:pPr>
      <w:rPr>
        <w:rFonts w:ascii="Times New Roman" w:eastAsia="Times New Roman" w:hAnsi="Times New Roman" w:cs="Times New Roman" w:hint="default"/>
      </w:rPr>
    </w:lvl>
    <w:lvl w:ilvl="1" w:tplc="482E924C">
      <w:start w:val="1"/>
      <w:numFmt w:val="bullet"/>
      <w:lvlText w:val="o"/>
      <w:lvlJc w:val="left"/>
      <w:pPr>
        <w:tabs>
          <w:tab w:val="num" w:pos="1440"/>
        </w:tabs>
        <w:ind w:left="1440" w:hanging="360"/>
      </w:pPr>
      <w:rPr>
        <w:rFonts w:ascii="Courier New" w:hAnsi="Courier New" w:hint="default"/>
      </w:rPr>
    </w:lvl>
    <w:lvl w:ilvl="2" w:tplc="0130FCD0" w:tentative="1">
      <w:start w:val="1"/>
      <w:numFmt w:val="bullet"/>
      <w:lvlText w:val=""/>
      <w:lvlJc w:val="left"/>
      <w:pPr>
        <w:tabs>
          <w:tab w:val="num" w:pos="2160"/>
        </w:tabs>
        <w:ind w:left="2160" w:hanging="360"/>
      </w:pPr>
      <w:rPr>
        <w:rFonts w:ascii="Wingdings" w:hAnsi="Wingdings" w:hint="default"/>
      </w:rPr>
    </w:lvl>
    <w:lvl w:ilvl="3" w:tplc="825460B4" w:tentative="1">
      <w:start w:val="1"/>
      <w:numFmt w:val="bullet"/>
      <w:lvlText w:val=""/>
      <w:lvlJc w:val="left"/>
      <w:pPr>
        <w:tabs>
          <w:tab w:val="num" w:pos="2880"/>
        </w:tabs>
        <w:ind w:left="2880" w:hanging="360"/>
      </w:pPr>
      <w:rPr>
        <w:rFonts w:ascii="Symbol" w:hAnsi="Symbol" w:hint="default"/>
      </w:rPr>
    </w:lvl>
    <w:lvl w:ilvl="4" w:tplc="390868E8" w:tentative="1">
      <w:start w:val="1"/>
      <w:numFmt w:val="bullet"/>
      <w:lvlText w:val="o"/>
      <w:lvlJc w:val="left"/>
      <w:pPr>
        <w:tabs>
          <w:tab w:val="num" w:pos="3600"/>
        </w:tabs>
        <w:ind w:left="3600" w:hanging="360"/>
      </w:pPr>
      <w:rPr>
        <w:rFonts w:ascii="Courier New" w:hAnsi="Courier New" w:hint="default"/>
      </w:rPr>
    </w:lvl>
    <w:lvl w:ilvl="5" w:tplc="1D5A84A0" w:tentative="1">
      <w:start w:val="1"/>
      <w:numFmt w:val="bullet"/>
      <w:lvlText w:val=""/>
      <w:lvlJc w:val="left"/>
      <w:pPr>
        <w:tabs>
          <w:tab w:val="num" w:pos="4320"/>
        </w:tabs>
        <w:ind w:left="4320" w:hanging="360"/>
      </w:pPr>
      <w:rPr>
        <w:rFonts w:ascii="Wingdings" w:hAnsi="Wingdings" w:hint="default"/>
      </w:rPr>
    </w:lvl>
    <w:lvl w:ilvl="6" w:tplc="53069644" w:tentative="1">
      <w:start w:val="1"/>
      <w:numFmt w:val="bullet"/>
      <w:lvlText w:val=""/>
      <w:lvlJc w:val="left"/>
      <w:pPr>
        <w:tabs>
          <w:tab w:val="num" w:pos="5040"/>
        </w:tabs>
        <w:ind w:left="5040" w:hanging="360"/>
      </w:pPr>
      <w:rPr>
        <w:rFonts w:ascii="Symbol" w:hAnsi="Symbol" w:hint="default"/>
      </w:rPr>
    </w:lvl>
    <w:lvl w:ilvl="7" w:tplc="2A8C9AFA" w:tentative="1">
      <w:start w:val="1"/>
      <w:numFmt w:val="bullet"/>
      <w:lvlText w:val="o"/>
      <w:lvlJc w:val="left"/>
      <w:pPr>
        <w:tabs>
          <w:tab w:val="num" w:pos="5760"/>
        </w:tabs>
        <w:ind w:left="5760" w:hanging="360"/>
      </w:pPr>
      <w:rPr>
        <w:rFonts w:ascii="Courier New" w:hAnsi="Courier New" w:hint="default"/>
      </w:rPr>
    </w:lvl>
    <w:lvl w:ilvl="8" w:tplc="089806E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F827AC1"/>
    <w:multiLevelType w:val="multilevel"/>
    <w:tmpl w:val="B2B42ABC"/>
    <w:numStyleLink w:val="2"/>
  </w:abstractNum>
  <w:num w:numId="1">
    <w:abstractNumId w:val="1"/>
  </w:num>
  <w:num w:numId="2">
    <w:abstractNumId w:val="3"/>
    <w:lvlOverride w:ilvl="0">
      <w:lvl w:ilvl="0">
        <w:start w:val="1"/>
        <w:numFmt w:val="decimal"/>
        <w:pStyle w:val="4"/>
        <w:lvlText w:val="%1"/>
        <w:lvlJc w:val="left"/>
        <w:pPr>
          <w:tabs>
            <w:tab w:val="num" w:pos="709"/>
          </w:tabs>
          <w:ind w:left="0" w:firstLine="709"/>
        </w:pPr>
        <w:rPr>
          <w:rFonts w:ascii="Times New Roman" w:hAnsi="Times New Roman" w:hint="default"/>
          <w:b/>
          <w:caps w:val="0"/>
          <w:strike w:val="0"/>
          <w:dstrike w:val="0"/>
          <w:vanish w:val="0"/>
          <w:sz w:val="28"/>
          <w:vertAlign w:val="baseline"/>
        </w:rPr>
      </w:lvl>
    </w:lvlOverride>
    <w:lvlOverride w:ilvl="1">
      <w:lvl w:ilvl="1">
        <w:start w:val="1"/>
        <w:numFmt w:val="decimal"/>
        <w:lvlText w:val="%1.%2"/>
        <w:lvlJc w:val="left"/>
        <w:pPr>
          <w:ind w:left="1" w:firstLine="709"/>
        </w:pPr>
        <w:rPr>
          <w:rFonts w:ascii="Arial" w:hAnsi="Arial" w:cs="Arial" w:hint="default"/>
          <w:b w:val="0"/>
          <w:caps w:val="0"/>
          <w:strike w:val="0"/>
          <w:dstrike w:val="0"/>
          <w:vanish w:val="0"/>
          <w:sz w:val="28"/>
          <w:vertAlign w:val="baseline"/>
        </w:rPr>
      </w:lvl>
    </w:lvlOverride>
    <w:lvlOverride w:ilvl="2">
      <w:lvl w:ilvl="2">
        <w:start w:val="1"/>
        <w:numFmt w:val="decimal"/>
        <w:lvlText w:val="%1.%2.%3"/>
        <w:lvlJc w:val="left"/>
        <w:pPr>
          <w:tabs>
            <w:tab w:val="num" w:pos="709"/>
          </w:tabs>
          <w:ind w:left="0" w:firstLine="709"/>
        </w:pPr>
        <w:rPr>
          <w:rFonts w:ascii="Times New Roman" w:hAnsi="Times New Roman" w:hint="default"/>
          <w:b/>
          <w:i w:val="0"/>
          <w:caps w:val="0"/>
          <w:strike w:val="0"/>
          <w:dstrike w:val="0"/>
          <w:vanish w:val="0"/>
          <w:sz w:val="28"/>
          <w:vertAlign w:val="baseline"/>
        </w:rPr>
      </w:lvl>
    </w:lvlOverride>
    <w:lvlOverride w:ilvl="3">
      <w:lvl w:ilvl="3">
        <w:start w:val="1"/>
        <w:numFmt w:val="decimal"/>
        <w:lvlText w:val="%1.%2.%3.%4"/>
        <w:lvlJc w:val="left"/>
        <w:pPr>
          <w:tabs>
            <w:tab w:val="num" w:pos="709"/>
          </w:tabs>
          <w:ind w:left="0" w:firstLine="709"/>
        </w:pPr>
        <w:rPr>
          <w:rFonts w:ascii="Times New Roman" w:hAnsi="Times New Roman" w:hint="default"/>
          <w:b/>
          <w:i w:val="0"/>
          <w:caps w:val="0"/>
          <w:strike w:val="0"/>
          <w:dstrike w:val="0"/>
          <w:vanish w:val="0"/>
          <w:sz w:val="28"/>
          <w:vertAlign w:val="baseline"/>
        </w:rPr>
      </w:lvl>
    </w:lvlOverride>
    <w:lvlOverride w:ilvl="4">
      <w:lvl w:ilvl="4">
        <w:start w:val="1"/>
        <w:numFmt w:val="decimal"/>
        <w:lvlText w:val="%1.%2.%3.%4.%5"/>
        <w:lvlJc w:val="left"/>
        <w:pPr>
          <w:tabs>
            <w:tab w:val="num" w:pos="709"/>
          </w:tabs>
          <w:ind w:left="0" w:firstLine="709"/>
        </w:pPr>
        <w:rPr>
          <w:rFonts w:ascii="Times New Roman" w:hAnsi="Times New Roman" w:hint="default"/>
          <w:b/>
          <w:i w:val="0"/>
          <w:caps w:val="0"/>
          <w:strike w:val="0"/>
          <w:dstrike w:val="0"/>
          <w:vanish w:val="0"/>
          <w:sz w:val="28"/>
          <w:vertAlign w:val="baseline"/>
        </w:rPr>
      </w:lvl>
    </w:lvlOverride>
    <w:lvlOverride w:ilvl="5">
      <w:lvl w:ilvl="5">
        <w:start w:val="1"/>
        <w:numFmt w:val="decimal"/>
        <w:lvlText w:val="%1.%2.%3.%4.%5.%6"/>
        <w:lvlJc w:val="left"/>
        <w:pPr>
          <w:ind w:left="3093" w:hanging="936"/>
        </w:pPr>
        <w:rPr>
          <w:rFonts w:hint="default"/>
        </w:rPr>
      </w:lvl>
    </w:lvlOverride>
    <w:lvlOverride w:ilvl="6">
      <w:lvl w:ilvl="6">
        <w:start w:val="1"/>
        <w:numFmt w:val="decimal"/>
        <w:lvlText w:val="%1.%2.%3.%4.%5.%6.%7."/>
        <w:lvlJc w:val="left"/>
        <w:pPr>
          <w:ind w:left="3597" w:hanging="1080"/>
        </w:pPr>
        <w:rPr>
          <w:rFonts w:hint="default"/>
        </w:rPr>
      </w:lvl>
    </w:lvlOverride>
    <w:lvlOverride w:ilvl="7">
      <w:lvl w:ilvl="7">
        <w:start w:val="1"/>
        <w:numFmt w:val="decimal"/>
        <w:lvlText w:val="%1.%2.%3.%4.%5.%6.%7.%8."/>
        <w:lvlJc w:val="left"/>
        <w:pPr>
          <w:ind w:left="4101" w:hanging="1224"/>
        </w:pPr>
        <w:rPr>
          <w:rFonts w:hint="default"/>
        </w:rPr>
      </w:lvl>
    </w:lvlOverride>
    <w:lvlOverride w:ilvl="8">
      <w:lvl w:ilvl="8">
        <w:start w:val="1"/>
        <w:numFmt w:val="decimal"/>
        <w:lvlText w:val="%1.%2.%3.%4.%5.%6.%7.%8.%9."/>
        <w:lvlJc w:val="left"/>
        <w:pPr>
          <w:ind w:left="4677" w:hanging="1440"/>
        </w:pPr>
        <w:rPr>
          <w:rFonts w:hint="default"/>
        </w:rPr>
      </w:lvl>
    </w:lvlOverride>
  </w:num>
  <w:num w:numId="3">
    <w:abstractNumId w:val="2"/>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drawingGridHorizontalSpacing w:val="110"/>
  <w:displayHorizontalDrawingGridEvery w:val="2"/>
  <w:characterSpacingControl w:val="doNotCompress"/>
  <w:hdrShapeDefaults>
    <o:shapedefaults v:ext="edit" spidmax="3686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7E3"/>
    <w:rsid w:val="000017DE"/>
    <w:rsid w:val="00001F53"/>
    <w:rsid w:val="00003796"/>
    <w:rsid w:val="00003917"/>
    <w:rsid w:val="0000499F"/>
    <w:rsid w:val="00004A47"/>
    <w:rsid w:val="00005764"/>
    <w:rsid w:val="0000593C"/>
    <w:rsid w:val="00005EB2"/>
    <w:rsid w:val="000109D3"/>
    <w:rsid w:val="00011A67"/>
    <w:rsid w:val="00011F1B"/>
    <w:rsid w:val="000122CB"/>
    <w:rsid w:val="00012C70"/>
    <w:rsid w:val="0001382E"/>
    <w:rsid w:val="00014257"/>
    <w:rsid w:val="0001527B"/>
    <w:rsid w:val="0001566F"/>
    <w:rsid w:val="00015B74"/>
    <w:rsid w:val="00020A63"/>
    <w:rsid w:val="00021E94"/>
    <w:rsid w:val="00022180"/>
    <w:rsid w:val="00022602"/>
    <w:rsid w:val="00023E91"/>
    <w:rsid w:val="00031EED"/>
    <w:rsid w:val="00032DE7"/>
    <w:rsid w:val="000336A4"/>
    <w:rsid w:val="00033830"/>
    <w:rsid w:val="00034B29"/>
    <w:rsid w:val="000357B4"/>
    <w:rsid w:val="000364ED"/>
    <w:rsid w:val="00037575"/>
    <w:rsid w:val="0004194F"/>
    <w:rsid w:val="00041B6E"/>
    <w:rsid w:val="0004303E"/>
    <w:rsid w:val="00045BFE"/>
    <w:rsid w:val="00045D9A"/>
    <w:rsid w:val="00046D8B"/>
    <w:rsid w:val="00047F8A"/>
    <w:rsid w:val="00051757"/>
    <w:rsid w:val="00051BFE"/>
    <w:rsid w:val="0005246F"/>
    <w:rsid w:val="00053210"/>
    <w:rsid w:val="00054216"/>
    <w:rsid w:val="000557BB"/>
    <w:rsid w:val="00055E64"/>
    <w:rsid w:val="00056BC8"/>
    <w:rsid w:val="00056DE4"/>
    <w:rsid w:val="00060F44"/>
    <w:rsid w:val="00060FC9"/>
    <w:rsid w:val="00061BB9"/>
    <w:rsid w:val="00062050"/>
    <w:rsid w:val="00062060"/>
    <w:rsid w:val="000622E0"/>
    <w:rsid w:val="000628FC"/>
    <w:rsid w:val="00062A5F"/>
    <w:rsid w:val="00063071"/>
    <w:rsid w:val="00063284"/>
    <w:rsid w:val="00064B74"/>
    <w:rsid w:val="00067BF4"/>
    <w:rsid w:val="00067FB9"/>
    <w:rsid w:val="0007108F"/>
    <w:rsid w:val="00071150"/>
    <w:rsid w:val="00071696"/>
    <w:rsid w:val="00071D0D"/>
    <w:rsid w:val="000730F0"/>
    <w:rsid w:val="00073696"/>
    <w:rsid w:val="000744BC"/>
    <w:rsid w:val="0007551B"/>
    <w:rsid w:val="000824A9"/>
    <w:rsid w:val="00082DC0"/>
    <w:rsid w:val="000842DA"/>
    <w:rsid w:val="00085DD4"/>
    <w:rsid w:val="0008741C"/>
    <w:rsid w:val="00087E87"/>
    <w:rsid w:val="000910C8"/>
    <w:rsid w:val="000910DC"/>
    <w:rsid w:val="00094130"/>
    <w:rsid w:val="000949AB"/>
    <w:rsid w:val="00094E7B"/>
    <w:rsid w:val="0009622C"/>
    <w:rsid w:val="000968C7"/>
    <w:rsid w:val="00096A3F"/>
    <w:rsid w:val="00096AAE"/>
    <w:rsid w:val="000979E4"/>
    <w:rsid w:val="00097C20"/>
    <w:rsid w:val="000A073D"/>
    <w:rsid w:val="000A147A"/>
    <w:rsid w:val="000A1E46"/>
    <w:rsid w:val="000A2F0F"/>
    <w:rsid w:val="000A2FA2"/>
    <w:rsid w:val="000A4439"/>
    <w:rsid w:val="000A4587"/>
    <w:rsid w:val="000A4B9A"/>
    <w:rsid w:val="000A57DB"/>
    <w:rsid w:val="000A66B8"/>
    <w:rsid w:val="000A6D1B"/>
    <w:rsid w:val="000A792B"/>
    <w:rsid w:val="000B091D"/>
    <w:rsid w:val="000B1254"/>
    <w:rsid w:val="000B19F0"/>
    <w:rsid w:val="000B3BE1"/>
    <w:rsid w:val="000B43E0"/>
    <w:rsid w:val="000B4595"/>
    <w:rsid w:val="000B5CC8"/>
    <w:rsid w:val="000B61E8"/>
    <w:rsid w:val="000B76EE"/>
    <w:rsid w:val="000C0646"/>
    <w:rsid w:val="000C0CA1"/>
    <w:rsid w:val="000C120C"/>
    <w:rsid w:val="000C5DB0"/>
    <w:rsid w:val="000C700C"/>
    <w:rsid w:val="000C7BB8"/>
    <w:rsid w:val="000D1A85"/>
    <w:rsid w:val="000D2DE3"/>
    <w:rsid w:val="000D5633"/>
    <w:rsid w:val="000D7260"/>
    <w:rsid w:val="000D779A"/>
    <w:rsid w:val="000D7F2D"/>
    <w:rsid w:val="000E0D20"/>
    <w:rsid w:val="000E224D"/>
    <w:rsid w:val="000E27D8"/>
    <w:rsid w:val="000E3B33"/>
    <w:rsid w:val="000E3DAB"/>
    <w:rsid w:val="000E68AF"/>
    <w:rsid w:val="000E7C2A"/>
    <w:rsid w:val="000F0F97"/>
    <w:rsid w:val="000F15E8"/>
    <w:rsid w:val="000F179C"/>
    <w:rsid w:val="000F2698"/>
    <w:rsid w:val="000F34AB"/>
    <w:rsid w:val="000F46EF"/>
    <w:rsid w:val="000F51EB"/>
    <w:rsid w:val="000F70D3"/>
    <w:rsid w:val="001007AB"/>
    <w:rsid w:val="0010192E"/>
    <w:rsid w:val="001028F7"/>
    <w:rsid w:val="00103722"/>
    <w:rsid w:val="00103996"/>
    <w:rsid w:val="0010526D"/>
    <w:rsid w:val="001077AB"/>
    <w:rsid w:val="00107A4F"/>
    <w:rsid w:val="00107F0D"/>
    <w:rsid w:val="00110C40"/>
    <w:rsid w:val="0011191E"/>
    <w:rsid w:val="00111E84"/>
    <w:rsid w:val="00112115"/>
    <w:rsid w:val="00112626"/>
    <w:rsid w:val="00113887"/>
    <w:rsid w:val="00115854"/>
    <w:rsid w:val="00115A7B"/>
    <w:rsid w:val="00116A5A"/>
    <w:rsid w:val="00116CED"/>
    <w:rsid w:val="00117AD7"/>
    <w:rsid w:val="001211DA"/>
    <w:rsid w:val="001219A9"/>
    <w:rsid w:val="00125631"/>
    <w:rsid w:val="00126773"/>
    <w:rsid w:val="00126937"/>
    <w:rsid w:val="00131B89"/>
    <w:rsid w:val="00133093"/>
    <w:rsid w:val="00133E3F"/>
    <w:rsid w:val="00134EBF"/>
    <w:rsid w:val="0013585F"/>
    <w:rsid w:val="00136131"/>
    <w:rsid w:val="00136FBA"/>
    <w:rsid w:val="00137789"/>
    <w:rsid w:val="00140146"/>
    <w:rsid w:val="00141E40"/>
    <w:rsid w:val="00144000"/>
    <w:rsid w:val="00145607"/>
    <w:rsid w:val="001456BA"/>
    <w:rsid w:val="00145C75"/>
    <w:rsid w:val="00146304"/>
    <w:rsid w:val="00146BD1"/>
    <w:rsid w:val="001519FE"/>
    <w:rsid w:val="00151BEF"/>
    <w:rsid w:val="00151C6B"/>
    <w:rsid w:val="00156685"/>
    <w:rsid w:val="0016044E"/>
    <w:rsid w:val="001615FD"/>
    <w:rsid w:val="00161902"/>
    <w:rsid w:val="001622E8"/>
    <w:rsid w:val="001624C8"/>
    <w:rsid w:val="00162C39"/>
    <w:rsid w:val="001630C4"/>
    <w:rsid w:val="001634AB"/>
    <w:rsid w:val="001634D0"/>
    <w:rsid w:val="001649A3"/>
    <w:rsid w:val="00164A5B"/>
    <w:rsid w:val="00164B22"/>
    <w:rsid w:val="0016550C"/>
    <w:rsid w:val="0016555C"/>
    <w:rsid w:val="001657A6"/>
    <w:rsid w:val="001666FC"/>
    <w:rsid w:val="00166A00"/>
    <w:rsid w:val="00167822"/>
    <w:rsid w:val="00171E4E"/>
    <w:rsid w:val="001724AC"/>
    <w:rsid w:val="00173438"/>
    <w:rsid w:val="00174235"/>
    <w:rsid w:val="00174636"/>
    <w:rsid w:val="001749A4"/>
    <w:rsid w:val="00174D09"/>
    <w:rsid w:val="001761D4"/>
    <w:rsid w:val="00176743"/>
    <w:rsid w:val="00176B41"/>
    <w:rsid w:val="0018007E"/>
    <w:rsid w:val="00181B2F"/>
    <w:rsid w:val="00183007"/>
    <w:rsid w:val="00184BF9"/>
    <w:rsid w:val="00187ECB"/>
    <w:rsid w:val="00190F7F"/>
    <w:rsid w:val="001913A2"/>
    <w:rsid w:val="00191CB4"/>
    <w:rsid w:val="00192FAF"/>
    <w:rsid w:val="001930AD"/>
    <w:rsid w:val="00193D77"/>
    <w:rsid w:val="001949BA"/>
    <w:rsid w:val="00194C5D"/>
    <w:rsid w:val="00195FE2"/>
    <w:rsid w:val="00196748"/>
    <w:rsid w:val="00196858"/>
    <w:rsid w:val="0019720D"/>
    <w:rsid w:val="001A10ED"/>
    <w:rsid w:val="001A26C7"/>
    <w:rsid w:val="001A3BAA"/>
    <w:rsid w:val="001A3FB4"/>
    <w:rsid w:val="001A4E0E"/>
    <w:rsid w:val="001A6FA7"/>
    <w:rsid w:val="001A7B6C"/>
    <w:rsid w:val="001B00EA"/>
    <w:rsid w:val="001B28C4"/>
    <w:rsid w:val="001B2905"/>
    <w:rsid w:val="001B443C"/>
    <w:rsid w:val="001B4735"/>
    <w:rsid w:val="001B4F9E"/>
    <w:rsid w:val="001B4FA9"/>
    <w:rsid w:val="001B5D13"/>
    <w:rsid w:val="001B6C71"/>
    <w:rsid w:val="001B6FB1"/>
    <w:rsid w:val="001B766D"/>
    <w:rsid w:val="001C17BA"/>
    <w:rsid w:val="001C29E4"/>
    <w:rsid w:val="001C2A55"/>
    <w:rsid w:val="001C2AC7"/>
    <w:rsid w:val="001C2C3F"/>
    <w:rsid w:val="001C36A3"/>
    <w:rsid w:val="001C3EA6"/>
    <w:rsid w:val="001C6A90"/>
    <w:rsid w:val="001C6F2E"/>
    <w:rsid w:val="001C7352"/>
    <w:rsid w:val="001D05A0"/>
    <w:rsid w:val="001D1003"/>
    <w:rsid w:val="001D10C3"/>
    <w:rsid w:val="001D1183"/>
    <w:rsid w:val="001D165E"/>
    <w:rsid w:val="001D1A98"/>
    <w:rsid w:val="001D4686"/>
    <w:rsid w:val="001D5CD4"/>
    <w:rsid w:val="001D6989"/>
    <w:rsid w:val="001D71C8"/>
    <w:rsid w:val="001E0FE7"/>
    <w:rsid w:val="001E132E"/>
    <w:rsid w:val="001E1A33"/>
    <w:rsid w:val="001E35A8"/>
    <w:rsid w:val="001E3E4F"/>
    <w:rsid w:val="001E6D12"/>
    <w:rsid w:val="001E7083"/>
    <w:rsid w:val="001E70A8"/>
    <w:rsid w:val="001F286E"/>
    <w:rsid w:val="001F2B1F"/>
    <w:rsid w:val="001F3117"/>
    <w:rsid w:val="001F74BC"/>
    <w:rsid w:val="001F768B"/>
    <w:rsid w:val="002013C4"/>
    <w:rsid w:val="002015C1"/>
    <w:rsid w:val="002019A0"/>
    <w:rsid w:val="00203931"/>
    <w:rsid w:val="00203A33"/>
    <w:rsid w:val="00203CBC"/>
    <w:rsid w:val="0020415C"/>
    <w:rsid w:val="002046EA"/>
    <w:rsid w:val="00205F95"/>
    <w:rsid w:val="002067A0"/>
    <w:rsid w:val="00206DF3"/>
    <w:rsid w:val="002077B9"/>
    <w:rsid w:val="00210FC6"/>
    <w:rsid w:val="00211464"/>
    <w:rsid w:val="00211F92"/>
    <w:rsid w:val="00212340"/>
    <w:rsid w:val="00212AD4"/>
    <w:rsid w:val="00213968"/>
    <w:rsid w:val="00214257"/>
    <w:rsid w:val="00214CAA"/>
    <w:rsid w:val="002156E2"/>
    <w:rsid w:val="00215E8D"/>
    <w:rsid w:val="0021617E"/>
    <w:rsid w:val="0021662B"/>
    <w:rsid w:val="00216BC4"/>
    <w:rsid w:val="00217FFE"/>
    <w:rsid w:val="002208A3"/>
    <w:rsid w:val="00220C28"/>
    <w:rsid w:val="00221958"/>
    <w:rsid w:val="00221E32"/>
    <w:rsid w:val="00221F22"/>
    <w:rsid w:val="00222049"/>
    <w:rsid w:val="002220CC"/>
    <w:rsid w:val="0022261B"/>
    <w:rsid w:val="002236C5"/>
    <w:rsid w:val="00223DA3"/>
    <w:rsid w:val="00224F76"/>
    <w:rsid w:val="002253FD"/>
    <w:rsid w:val="00226B58"/>
    <w:rsid w:val="00226D43"/>
    <w:rsid w:val="002275A4"/>
    <w:rsid w:val="00227B7A"/>
    <w:rsid w:val="00230733"/>
    <w:rsid w:val="00231404"/>
    <w:rsid w:val="0023148C"/>
    <w:rsid w:val="00233DD9"/>
    <w:rsid w:val="00234C09"/>
    <w:rsid w:val="00235757"/>
    <w:rsid w:val="002372EA"/>
    <w:rsid w:val="00242D1F"/>
    <w:rsid w:val="002437B0"/>
    <w:rsid w:val="002441D3"/>
    <w:rsid w:val="002448A0"/>
    <w:rsid w:val="002467DC"/>
    <w:rsid w:val="00247B10"/>
    <w:rsid w:val="00247C97"/>
    <w:rsid w:val="00247E99"/>
    <w:rsid w:val="00251E98"/>
    <w:rsid w:val="00253251"/>
    <w:rsid w:val="00253480"/>
    <w:rsid w:val="00253E22"/>
    <w:rsid w:val="00254DB0"/>
    <w:rsid w:val="00256811"/>
    <w:rsid w:val="00256E84"/>
    <w:rsid w:val="00257723"/>
    <w:rsid w:val="00257E6D"/>
    <w:rsid w:val="00263213"/>
    <w:rsid w:val="002659CF"/>
    <w:rsid w:val="00265CF0"/>
    <w:rsid w:val="00265D38"/>
    <w:rsid w:val="00271989"/>
    <w:rsid w:val="002719C5"/>
    <w:rsid w:val="00271E4B"/>
    <w:rsid w:val="00275461"/>
    <w:rsid w:val="00276C7F"/>
    <w:rsid w:val="002771B4"/>
    <w:rsid w:val="00281D60"/>
    <w:rsid w:val="00282C5F"/>
    <w:rsid w:val="00283321"/>
    <w:rsid w:val="00285047"/>
    <w:rsid w:val="00285873"/>
    <w:rsid w:val="002905EC"/>
    <w:rsid w:val="002909FC"/>
    <w:rsid w:val="00291B85"/>
    <w:rsid w:val="00292FF2"/>
    <w:rsid w:val="00293002"/>
    <w:rsid w:val="00293A73"/>
    <w:rsid w:val="002949EB"/>
    <w:rsid w:val="0029543B"/>
    <w:rsid w:val="00296249"/>
    <w:rsid w:val="00296E8C"/>
    <w:rsid w:val="002978D9"/>
    <w:rsid w:val="00297E57"/>
    <w:rsid w:val="002A00FE"/>
    <w:rsid w:val="002A0318"/>
    <w:rsid w:val="002A0C11"/>
    <w:rsid w:val="002A11AA"/>
    <w:rsid w:val="002A28FE"/>
    <w:rsid w:val="002A293B"/>
    <w:rsid w:val="002A32CB"/>
    <w:rsid w:val="002A70C7"/>
    <w:rsid w:val="002A7830"/>
    <w:rsid w:val="002A7B95"/>
    <w:rsid w:val="002B01A8"/>
    <w:rsid w:val="002B2756"/>
    <w:rsid w:val="002B464E"/>
    <w:rsid w:val="002B4EEB"/>
    <w:rsid w:val="002B5AE4"/>
    <w:rsid w:val="002B7EC2"/>
    <w:rsid w:val="002C0AC0"/>
    <w:rsid w:val="002C2CE5"/>
    <w:rsid w:val="002C3F2E"/>
    <w:rsid w:val="002C4BC9"/>
    <w:rsid w:val="002C54CA"/>
    <w:rsid w:val="002C5FBA"/>
    <w:rsid w:val="002D27B5"/>
    <w:rsid w:val="002D4E93"/>
    <w:rsid w:val="002D62E4"/>
    <w:rsid w:val="002E1AA2"/>
    <w:rsid w:val="002E205A"/>
    <w:rsid w:val="002E273F"/>
    <w:rsid w:val="002E3824"/>
    <w:rsid w:val="002E4741"/>
    <w:rsid w:val="002E4B80"/>
    <w:rsid w:val="002E52F3"/>
    <w:rsid w:val="002E54DF"/>
    <w:rsid w:val="002E59F5"/>
    <w:rsid w:val="002E5BCE"/>
    <w:rsid w:val="002E6A96"/>
    <w:rsid w:val="002E7A15"/>
    <w:rsid w:val="002E7B3B"/>
    <w:rsid w:val="002E7BA2"/>
    <w:rsid w:val="002F0896"/>
    <w:rsid w:val="002F092B"/>
    <w:rsid w:val="002F0F66"/>
    <w:rsid w:val="002F1C6D"/>
    <w:rsid w:val="002F208B"/>
    <w:rsid w:val="002F20F6"/>
    <w:rsid w:val="002F2E6A"/>
    <w:rsid w:val="002F320A"/>
    <w:rsid w:val="002F336B"/>
    <w:rsid w:val="002F50AF"/>
    <w:rsid w:val="002F6D2F"/>
    <w:rsid w:val="002F7352"/>
    <w:rsid w:val="00301B48"/>
    <w:rsid w:val="00302800"/>
    <w:rsid w:val="00303021"/>
    <w:rsid w:val="003031D2"/>
    <w:rsid w:val="00303BB2"/>
    <w:rsid w:val="00303D05"/>
    <w:rsid w:val="0030410D"/>
    <w:rsid w:val="003050B4"/>
    <w:rsid w:val="0030536C"/>
    <w:rsid w:val="0030606B"/>
    <w:rsid w:val="0030615C"/>
    <w:rsid w:val="00306178"/>
    <w:rsid w:val="003066BC"/>
    <w:rsid w:val="003107B2"/>
    <w:rsid w:val="003113CF"/>
    <w:rsid w:val="00313567"/>
    <w:rsid w:val="00313E9F"/>
    <w:rsid w:val="0031461C"/>
    <w:rsid w:val="00315523"/>
    <w:rsid w:val="00315E7A"/>
    <w:rsid w:val="00316C0F"/>
    <w:rsid w:val="003176A5"/>
    <w:rsid w:val="00321145"/>
    <w:rsid w:val="003218A9"/>
    <w:rsid w:val="00322389"/>
    <w:rsid w:val="00323344"/>
    <w:rsid w:val="003233CC"/>
    <w:rsid w:val="00323FB4"/>
    <w:rsid w:val="003243B9"/>
    <w:rsid w:val="003243D2"/>
    <w:rsid w:val="0032472D"/>
    <w:rsid w:val="00327269"/>
    <w:rsid w:val="00327CC1"/>
    <w:rsid w:val="00331C02"/>
    <w:rsid w:val="00331F84"/>
    <w:rsid w:val="003327A5"/>
    <w:rsid w:val="00332D71"/>
    <w:rsid w:val="003334C1"/>
    <w:rsid w:val="0033419B"/>
    <w:rsid w:val="00336211"/>
    <w:rsid w:val="00340313"/>
    <w:rsid w:val="0034069F"/>
    <w:rsid w:val="00341495"/>
    <w:rsid w:val="003416DD"/>
    <w:rsid w:val="00342329"/>
    <w:rsid w:val="003432D0"/>
    <w:rsid w:val="003448B4"/>
    <w:rsid w:val="00346004"/>
    <w:rsid w:val="00347506"/>
    <w:rsid w:val="00351A9A"/>
    <w:rsid w:val="0035239C"/>
    <w:rsid w:val="00352BC4"/>
    <w:rsid w:val="003533ED"/>
    <w:rsid w:val="00354529"/>
    <w:rsid w:val="003557C7"/>
    <w:rsid w:val="00356C1E"/>
    <w:rsid w:val="00360435"/>
    <w:rsid w:val="0036360C"/>
    <w:rsid w:val="00364081"/>
    <w:rsid w:val="00364D7D"/>
    <w:rsid w:val="00365C55"/>
    <w:rsid w:val="00366D24"/>
    <w:rsid w:val="00371920"/>
    <w:rsid w:val="00372D2D"/>
    <w:rsid w:val="003734EB"/>
    <w:rsid w:val="003748D9"/>
    <w:rsid w:val="00376381"/>
    <w:rsid w:val="00380258"/>
    <w:rsid w:val="003809FD"/>
    <w:rsid w:val="00381F94"/>
    <w:rsid w:val="003824AB"/>
    <w:rsid w:val="00382B33"/>
    <w:rsid w:val="00383EEC"/>
    <w:rsid w:val="00384B48"/>
    <w:rsid w:val="0038510E"/>
    <w:rsid w:val="00386D98"/>
    <w:rsid w:val="00390BC9"/>
    <w:rsid w:val="00392085"/>
    <w:rsid w:val="00394C83"/>
    <w:rsid w:val="00395600"/>
    <w:rsid w:val="003956FC"/>
    <w:rsid w:val="003964F4"/>
    <w:rsid w:val="00396D33"/>
    <w:rsid w:val="00397C1A"/>
    <w:rsid w:val="003A0209"/>
    <w:rsid w:val="003A253F"/>
    <w:rsid w:val="003A2DF0"/>
    <w:rsid w:val="003A53AB"/>
    <w:rsid w:val="003A5768"/>
    <w:rsid w:val="003A6113"/>
    <w:rsid w:val="003A6799"/>
    <w:rsid w:val="003A7AE1"/>
    <w:rsid w:val="003B08D3"/>
    <w:rsid w:val="003B0C63"/>
    <w:rsid w:val="003B1063"/>
    <w:rsid w:val="003B10FE"/>
    <w:rsid w:val="003B2765"/>
    <w:rsid w:val="003B46B8"/>
    <w:rsid w:val="003B53DD"/>
    <w:rsid w:val="003B57BD"/>
    <w:rsid w:val="003B6076"/>
    <w:rsid w:val="003B6DE0"/>
    <w:rsid w:val="003B744E"/>
    <w:rsid w:val="003C09B3"/>
    <w:rsid w:val="003C1885"/>
    <w:rsid w:val="003C336E"/>
    <w:rsid w:val="003C4118"/>
    <w:rsid w:val="003C6444"/>
    <w:rsid w:val="003C7931"/>
    <w:rsid w:val="003D0467"/>
    <w:rsid w:val="003D156B"/>
    <w:rsid w:val="003D203D"/>
    <w:rsid w:val="003D34CE"/>
    <w:rsid w:val="003D4285"/>
    <w:rsid w:val="003D5A2E"/>
    <w:rsid w:val="003D7127"/>
    <w:rsid w:val="003D7F02"/>
    <w:rsid w:val="003E12D8"/>
    <w:rsid w:val="003E33E3"/>
    <w:rsid w:val="003E3920"/>
    <w:rsid w:val="003E49E3"/>
    <w:rsid w:val="003E7D56"/>
    <w:rsid w:val="003E7E3F"/>
    <w:rsid w:val="003F1C9A"/>
    <w:rsid w:val="003F478A"/>
    <w:rsid w:val="003F5D55"/>
    <w:rsid w:val="003F65F3"/>
    <w:rsid w:val="0040061D"/>
    <w:rsid w:val="00401163"/>
    <w:rsid w:val="00401B82"/>
    <w:rsid w:val="00401FD4"/>
    <w:rsid w:val="0040238B"/>
    <w:rsid w:val="004031EE"/>
    <w:rsid w:val="00404A8B"/>
    <w:rsid w:val="00406207"/>
    <w:rsid w:val="0041050D"/>
    <w:rsid w:val="00410989"/>
    <w:rsid w:val="00411399"/>
    <w:rsid w:val="004143C1"/>
    <w:rsid w:val="00414596"/>
    <w:rsid w:val="00415310"/>
    <w:rsid w:val="00415D43"/>
    <w:rsid w:val="0041741E"/>
    <w:rsid w:val="00417EEF"/>
    <w:rsid w:val="00420478"/>
    <w:rsid w:val="0042293E"/>
    <w:rsid w:val="004238BF"/>
    <w:rsid w:val="004242BA"/>
    <w:rsid w:val="00424971"/>
    <w:rsid w:val="0042756A"/>
    <w:rsid w:val="0042796F"/>
    <w:rsid w:val="00427B70"/>
    <w:rsid w:val="00427C9E"/>
    <w:rsid w:val="004339E4"/>
    <w:rsid w:val="00434B68"/>
    <w:rsid w:val="00435211"/>
    <w:rsid w:val="00440BD6"/>
    <w:rsid w:val="004410C7"/>
    <w:rsid w:val="0044110A"/>
    <w:rsid w:val="004416A5"/>
    <w:rsid w:val="00441923"/>
    <w:rsid w:val="00441F22"/>
    <w:rsid w:val="00443EB3"/>
    <w:rsid w:val="004441D7"/>
    <w:rsid w:val="004457AF"/>
    <w:rsid w:val="00447DB2"/>
    <w:rsid w:val="00450DE6"/>
    <w:rsid w:val="0045167F"/>
    <w:rsid w:val="00452392"/>
    <w:rsid w:val="004533EC"/>
    <w:rsid w:val="00453DE3"/>
    <w:rsid w:val="004545A5"/>
    <w:rsid w:val="00454D4E"/>
    <w:rsid w:val="00454E08"/>
    <w:rsid w:val="004556A6"/>
    <w:rsid w:val="00455887"/>
    <w:rsid w:val="00455D73"/>
    <w:rsid w:val="004624FD"/>
    <w:rsid w:val="00462EAE"/>
    <w:rsid w:val="00463347"/>
    <w:rsid w:val="00464255"/>
    <w:rsid w:val="00464410"/>
    <w:rsid w:val="004651C9"/>
    <w:rsid w:val="004665F2"/>
    <w:rsid w:val="00466C16"/>
    <w:rsid w:val="004674C1"/>
    <w:rsid w:val="00467717"/>
    <w:rsid w:val="004679A3"/>
    <w:rsid w:val="00467B11"/>
    <w:rsid w:val="00467B1B"/>
    <w:rsid w:val="00467EF2"/>
    <w:rsid w:val="004711F7"/>
    <w:rsid w:val="00472B35"/>
    <w:rsid w:val="00474E11"/>
    <w:rsid w:val="004753F7"/>
    <w:rsid w:val="0047689E"/>
    <w:rsid w:val="0048039C"/>
    <w:rsid w:val="00481EA8"/>
    <w:rsid w:val="00484654"/>
    <w:rsid w:val="0048490E"/>
    <w:rsid w:val="00484D2C"/>
    <w:rsid w:val="00486236"/>
    <w:rsid w:val="004868AD"/>
    <w:rsid w:val="00487830"/>
    <w:rsid w:val="00487F75"/>
    <w:rsid w:val="00490F7D"/>
    <w:rsid w:val="00491E93"/>
    <w:rsid w:val="004920ED"/>
    <w:rsid w:val="004943D8"/>
    <w:rsid w:val="00494AB4"/>
    <w:rsid w:val="00494C4B"/>
    <w:rsid w:val="0049578E"/>
    <w:rsid w:val="004959B2"/>
    <w:rsid w:val="00495B21"/>
    <w:rsid w:val="00495DFC"/>
    <w:rsid w:val="00495DFD"/>
    <w:rsid w:val="00496896"/>
    <w:rsid w:val="00496DB1"/>
    <w:rsid w:val="00497213"/>
    <w:rsid w:val="00497550"/>
    <w:rsid w:val="0049763D"/>
    <w:rsid w:val="004A1C3C"/>
    <w:rsid w:val="004A245B"/>
    <w:rsid w:val="004A425B"/>
    <w:rsid w:val="004A45B6"/>
    <w:rsid w:val="004A4784"/>
    <w:rsid w:val="004A5494"/>
    <w:rsid w:val="004A7196"/>
    <w:rsid w:val="004B06B5"/>
    <w:rsid w:val="004B16C9"/>
    <w:rsid w:val="004B2CFE"/>
    <w:rsid w:val="004B2DE5"/>
    <w:rsid w:val="004B37CE"/>
    <w:rsid w:val="004B3958"/>
    <w:rsid w:val="004B3CF1"/>
    <w:rsid w:val="004B3D80"/>
    <w:rsid w:val="004B3F5C"/>
    <w:rsid w:val="004B6275"/>
    <w:rsid w:val="004C1473"/>
    <w:rsid w:val="004C21D8"/>
    <w:rsid w:val="004C40F5"/>
    <w:rsid w:val="004C5D27"/>
    <w:rsid w:val="004C6EEB"/>
    <w:rsid w:val="004C7BCB"/>
    <w:rsid w:val="004D18A0"/>
    <w:rsid w:val="004D1949"/>
    <w:rsid w:val="004D19D1"/>
    <w:rsid w:val="004D2221"/>
    <w:rsid w:val="004D30D4"/>
    <w:rsid w:val="004D344C"/>
    <w:rsid w:val="004D3887"/>
    <w:rsid w:val="004D3A4F"/>
    <w:rsid w:val="004D4422"/>
    <w:rsid w:val="004D652D"/>
    <w:rsid w:val="004D6580"/>
    <w:rsid w:val="004D7270"/>
    <w:rsid w:val="004E012E"/>
    <w:rsid w:val="004E14FE"/>
    <w:rsid w:val="004E3EF4"/>
    <w:rsid w:val="004E4FCD"/>
    <w:rsid w:val="004E5E7E"/>
    <w:rsid w:val="004E693F"/>
    <w:rsid w:val="004E7012"/>
    <w:rsid w:val="004E7A03"/>
    <w:rsid w:val="004E7FA0"/>
    <w:rsid w:val="004F1230"/>
    <w:rsid w:val="004F2693"/>
    <w:rsid w:val="004F49CA"/>
    <w:rsid w:val="004F5AB2"/>
    <w:rsid w:val="004F5FE5"/>
    <w:rsid w:val="004F6322"/>
    <w:rsid w:val="004F6B62"/>
    <w:rsid w:val="004F6D43"/>
    <w:rsid w:val="004F7364"/>
    <w:rsid w:val="004F7375"/>
    <w:rsid w:val="004F7376"/>
    <w:rsid w:val="0050151A"/>
    <w:rsid w:val="00501BA4"/>
    <w:rsid w:val="00501CB2"/>
    <w:rsid w:val="00502138"/>
    <w:rsid w:val="005022F9"/>
    <w:rsid w:val="00502C9A"/>
    <w:rsid w:val="005037E2"/>
    <w:rsid w:val="00503C87"/>
    <w:rsid w:val="00503E98"/>
    <w:rsid w:val="00504DCA"/>
    <w:rsid w:val="00505DED"/>
    <w:rsid w:val="00506330"/>
    <w:rsid w:val="005102D1"/>
    <w:rsid w:val="005106DA"/>
    <w:rsid w:val="00510AB4"/>
    <w:rsid w:val="00510BCB"/>
    <w:rsid w:val="00512495"/>
    <w:rsid w:val="005163CB"/>
    <w:rsid w:val="005169BB"/>
    <w:rsid w:val="00516E2C"/>
    <w:rsid w:val="00517924"/>
    <w:rsid w:val="00521634"/>
    <w:rsid w:val="00523BBD"/>
    <w:rsid w:val="005244E7"/>
    <w:rsid w:val="0052523D"/>
    <w:rsid w:val="0052538B"/>
    <w:rsid w:val="00525FDF"/>
    <w:rsid w:val="00526487"/>
    <w:rsid w:val="0053210D"/>
    <w:rsid w:val="005324DE"/>
    <w:rsid w:val="005329F6"/>
    <w:rsid w:val="00532DFD"/>
    <w:rsid w:val="00533C54"/>
    <w:rsid w:val="00535572"/>
    <w:rsid w:val="00535C90"/>
    <w:rsid w:val="00536934"/>
    <w:rsid w:val="0053723B"/>
    <w:rsid w:val="005373C9"/>
    <w:rsid w:val="0053777B"/>
    <w:rsid w:val="0054092B"/>
    <w:rsid w:val="005410FE"/>
    <w:rsid w:val="00541ACF"/>
    <w:rsid w:val="0054224D"/>
    <w:rsid w:val="00542DE5"/>
    <w:rsid w:val="0054329F"/>
    <w:rsid w:val="005445E4"/>
    <w:rsid w:val="005447F2"/>
    <w:rsid w:val="005457E6"/>
    <w:rsid w:val="00546346"/>
    <w:rsid w:val="0054650D"/>
    <w:rsid w:val="00550A11"/>
    <w:rsid w:val="00550C6D"/>
    <w:rsid w:val="00550F47"/>
    <w:rsid w:val="00551171"/>
    <w:rsid w:val="00552FF0"/>
    <w:rsid w:val="005537A2"/>
    <w:rsid w:val="0055410C"/>
    <w:rsid w:val="0055519B"/>
    <w:rsid w:val="00555BEA"/>
    <w:rsid w:val="00555EA0"/>
    <w:rsid w:val="00556128"/>
    <w:rsid w:val="00556484"/>
    <w:rsid w:val="00556773"/>
    <w:rsid w:val="00556B0F"/>
    <w:rsid w:val="00556CA3"/>
    <w:rsid w:val="0056069F"/>
    <w:rsid w:val="00560D23"/>
    <w:rsid w:val="0056268B"/>
    <w:rsid w:val="00562FB6"/>
    <w:rsid w:val="005646FD"/>
    <w:rsid w:val="005655CC"/>
    <w:rsid w:val="00565EE0"/>
    <w:rsid w:val="00566388"/>
    <w:rsid w:val="0056742F"/>
    <w:rsid w:val="00567E07"/>
    <w:rsid w:val="0057173E"/>
    <w:rsid w:val="005734EB"/>
    <w:rsid w:val="00573F5B"/>
    <w:rsid w:val="00574BB5"/>
    <w:rsid w:val="00577A6F"/>
    <w:rsid w:val="00577FC4"/>
    <w:rsid w:val="0058003E"/>
    <w:rsid w:val="00580B8D"/>
    <w:rsid w:val="00581B73"/>
    <w:rsid w:val="00582C25"/>
    <w:rsid w:val="00582FC3"/>
    <w:rsid w:val="005877EC"/>
    <w:rsid w:val="00587D73"/>
    <w:rsid w:val="00587EC7"/>
    <w:rsid w:val="005900FD"/>
    <w:rsid w:val="005908B3"/>
    <w:rsid w:val="00591628"/>
    <w:rsid w:val="005923F3"/>
    <w:rsid w:val="005A0501"/>
    <w:rsid w:val="005A088E"/>
    <w:rsid w:val="005A08E1"/>
    <w:rsid w:val="005A0C15"/>
    <w:rsid w:val="005A2119"/>
    <w:rsid w:val="005A2311"/>
    <w:rsid w:val="005A26D1"/>
    <w:rsid w:val="005A279C"/>
    <w:rsid w:val="005A4608"/>
    <w:rsid w:val="005A5164"/>
    <w:rsid w:val="005B08FB"/>
    <w:rsid w:val="005B1241"/>
    <w:rsid w:val="005B26AE"/>
    <w:rsid w:val="005B3F2E"/>
    <w:rsid w:val="005B4438"/>
    <w:rsid w:val="005B45BE"/>
    <w:rsid w:val="005B587E"/>
    <w:rsid w:val="005B7793"/>
    <w:rsid w:val="005B7B8F"/>
    <w:rsid w:val="005B7CCF"/>
    <w:rsid w:val="005C178A"/>
    <w:rsid w:val="005C1913"/>
    <w:rsid w:val="005C20EF"/>
    <w:rsid w:val="005C2E61"/>
    <w:rsid w:val="005C3527"/>
    <w:rsid w:val="005C5815"/>
    <w:rsid w:val="005C74BE"/>
    <w:rsid w:val="005D12D2"/>
    <w:rsid w:val="005D189E"/>
    <w:rsid w:val="005D52DD"/>
    <w:rsid w:val="005D5B1B"/>
    <w:rsid w:val="005D5BD9"/>
    <w:rsid w:val="005D5EAC"/>
    <w:rsid w:val="005D5EF6"/>
    <w:rsid w:val="005D61C3"/>
    <w:rsid w:val="005D7804"/>
    <w:rsid w:val="005E0723"/>
    <w:rsid w:val="005E12D3"/>
    <w:rsid w:val="005E1383"/>
    <w:rsid w:val="005E342B"/>
    <w:rsid w:val="005E3B7F"/>
    <w:rsid w:val="005E5040"/>
    <w:rsid w:val="005E6537"/>
    <w:rsid w:val="005E7203"/>
    <w:rsid w:val="005F18D6"/>
    <w:rsid w:val="005F19D9"/>
    <w:rsid w:val="005F1F9E"/>
    <w:rsid w:val="005F1FE1"/>
    <w:rsid w:val="005F3161"/>
    <w:rsid w:val="005F3B51"/>
    <w:rsid w:val="005F40AF"/>
    <w:rsid w:val="005F464E"/>
    <w:rsid w:val="005F6B80"/>
    <w:rsid w:val="00600EB7"/>
    <w:rsid w:val="00602C89"/>
    <w:rsid w:val="00602E9B"/>
    <w:rsid w:val="00602F08"/>
    <w:rsid w:val="006033F3"/>
    <w:rsid w:val="0060351C"/>
    <w:rsid w:val="00603A7F"/>
    <w:rsid w:val="00604BCB"/>
    <w:rsid w:val="00605124"/>
    <w:rsid w:val="006055B4"/>
    <w:rsid w:val="006078EC"/>
    <w:rsid w:val="00607BAB"/>
    <w:rsid w:val="00607BC6"/>
    <w:rsid w:val="00610A7C"/>
    <w:rsid w:val="00610CFD"/>
    <w:rsid w:val="0061178E"/>
    <w:rsid w:val="006125CD"/>
    <w:rsid w:val="006137FF"/>
    <w:rsid w:val="00614CD4"/>
    <w:rsid w:val="00614CD7"/>
    <w:rsid w:val="00614FAF"/>
    <w:rsid w:val="00615227"/>
    <w:rsid w:val="0061571A"/>
    <w:rsid w:val="00616D9E"/>
    <w:rsid w:val="00617188"/>
    <w:rsid w:val="00620674"/>
    <w:rsid w:val="00620D7C"/>
    <w:rsid w:val="00620F3F"/>
    <w:rsid w:val="0062110E"/>
    <w:rsid w:val="006215C4"/>
    <w:rsid w:val="00622512"/>
    <w:rsid w:val="006237A4"/>
    <w:rsid w:val="00624B97"/>
    <w:rsid w:val="00625ECA"/>
    <w:rsid w:val="00626009"/>
    <w:rsid w:val="006279D9"/>
    <w:rsid w:val="00627E72"/>
    <w:rsid w:val="00633A54"/>
    <w:rsid w:val="00634534"/>
    <w:rsid w:val="00636401"/>
    <w:rsid w:val="00636B5D"/>
    <w:rsid w:val="00636FD6"/>
    <w:rsid w:val="0063729C"/>
    <w:rsid w:val="006403F1"/>
    <w:rsid w:val="00642D3D"/>
    <w:rsid w:val="006438CA"/>
    <w:rsid w:val="00644824"/>
    <w:rsid w:val="00644D67"/>
    <w:rsid w:val="00645D99"/>
    <w:rsid w:val="00646670"/>
    <w:rsid w:val="00646719"/>
    <w:rsid w:val="0064691E"/>
    <w:rsid w:val="00646A57"/>
    <w:rsid w:val="006476CC"/>
    <w:rsid w:val="00647D2A"/>
    <w:rsid w:val="00650A39"/>
    <w:rsid w:val="00650BB0"/>
    <w:rsid w:val="00652B94"/>
    <w:rsid w:val="00654EF3"/>
    <w:rsid w:val="00655C9F"/>
    <w:rsid w:val="0065642D"/>
    <w:rsid w:val="00656AAF"/>
    <w:rsid w:val="0065727E"/>
    <w:rsid w:val="006572DB"/>
    <w:rsid w:val="00657A28"/>
    <w:rsid w:val="006601CE"/>
    <w:rsid w:val="00662B51"/>
    <w:rsid w:val="00662E11"/>
    <w:rsid w:val="006635F6"/>
    <w:rsid w:val="006645C0"/>
    <w:rsid w:val="006711E7"/>
    <w:rsid w:val="006716C2"/>
    <w:rsid w:val="0067366D"/>
    <w:rsid w:val="006746FD"/>
    <w:rsid w:val="006757C1"/>
    <w:rsid w:val="00675CA4"/>
    <w:rsid w:val="00675EB0"/>
    <w:rsid w:val="006767F9"/>
    <w:rsid w:val="0068030B"/>
    <w:rsid w:val="00681C6F"/>
    <w:rsid w:val="00681DC6"/>
    <w:rsid w:val="0068236F"/>
    <w:rsid w:val="00685271"/>
    <w:rsid w:val="006852AF"/>
    <w:rsid w:val="006855D6"/>
    <w:rsid w:val="006858ED"/>
    <w:rsid w:val="00685E57"/>
    <w:rsid w:val="0068758F"/>
    <w:rsid w:val="006877CD"/>
    <w:rsid w:val="00687BDD"/>
    <w:rsid w:val="00690675"/>
    <w:rsid w:val="00691251"/>
    <w:rsid w:val="00693B82"/>
    <w:rsid w:val="00694D34"/>
    <w:rsid w:val="00696237"/>
    <w:rsid w:val="00697AF1"/>
    <w:rsid w:val="006A1550"/>
    <w:rsid w:val="006A1B73"/>
    <w:rsid w:val="006A2785"/>
    <w:rsid w:val="006A3AFD"/>
    <w:rsid w:val="006A3C59"/>
    <w:rsid w:val="006A40C5"/>
    <w:rsid w:val="006A433B"/>
    <w:rsid w:val="006A7353"/>
    <w:rsid w:val="006A790C"/>
    <w:rsid w:val="006A7F85"/>
    <w:rsid w:val="006B1224"/>
    <w:rsid w:val="006B1BFF"/>
    <w:rsid w:val="006B1CDC"/>
    <w:rsid w:val="006B2FA3"/>
    <w:rsid w:val="006B3243"/>
    <w:rsid w:val="006B3319"/>
    <w:rsid w:val="006B3A40"/>
    <w:rsid w:val="006B3B3E"/>
    <w:rsid w:val="006B4007"/>
    <w:rsid w:val="006B443F"/>
    <w:rsid w:val="006B4492"/>
    <w:rsid w:val="006B4584"/>
    <w:rsid w:val="006B5BFC"/>
    <w:rsid w:val="006B5D59"/>
    <w:rsid w:val="006B66E4"/>
    <w:rsid w:val="006B6A39"/>
    <w:rsid w:val="006B794D"/>
    <w:rsid w:val="006C06F4"/>
    <w:rsid w:val="006C1C79"/>
    <w:rsid w:val="006C3F55"/>
    <w:rsid w:val="006C4915"/>
    <w:rsid w:val="006C6D93"/>
    <w:rsid w:val="006C7F5B"/>
    <w:rsid w:val="006D0E01"/>
    <w:rsid w:val="006D1F75"/>
    <w:rsid w:val="006D2535"/>
    <w:rsid w:val="006D2552"/>
    <w:rsid w:val="006D26BC"/>
    <w:rsid w:val="006D2C30"/>
    <w:rsid w:val="006D7602"/>
    <w:rsid w:val="006E0D4B"/>
    <w:rsid w:val="006E1475"/>
    <w:rsid w:val="006E28FC"/>
    <w:rsid w:val="006E2D14"/>
    <w:rsid w:val="006E3AA0"/>
    <w:rsid w:val="006E48D3"/>
    <w:rsid w:val="006E5D40"/>
    <w:rsid w:val="006E7CF7"/>
    <w:rsid w:val="006E7EFE"/>
    <w:rsid w:val="006F001A"/>
    <w:rsid w:val="006F0D69"/>
    <w:rsid w:val="006F2151"/>
    <w:rsid w:val="006F2510"/>
    <w:rsid w:val="006F2DF8"/>
    <w:rsid w:val="006F2F1E"/>
    <w:rsid w:val="006F4525"/>
    <w:rsid w:val="006F5970"/>
    <w:rsid w:val="006F5C52"/>
    <w:rsid w:val="006F6782"/>
    <w:rsid w:val="006F748C"/>
    <w:rsid w:val="006F7D4D"/>
    <w:rsid w:val="007005F9"/>
    <w:rsid w:val="00702400"/>
    <w:rsid w:val="0070333B"/>
    <w:rsid w:val="00703AE9"/>
    <w:rsid w:val="00704522"/>
    <w:rsid w:val="00705948"/>
    <w:rsid w:val="00706068"/>
    <w:rsid w:val="0070616F"/>
    <w:rsid w:val="0070765C"/>
    <w:rsid w:val="007078A4"/>
    <w:rsid w:val="00707B03"/>
    <w:rsid w:val="00710D6A"/>
    <w:rsid w:val="00711A0C"/>
    <w:rsid w:val="00713438"/>
    <w:rsid w:val="00713D03"/>
    <w:rsid w:val="00713D06"/>
    <w:rsid w:val="00716B64"/>
    <w:rsid w:val="00717AFB"/>
    <w:rsid w:val="00720FC8"/>
    <w:rsid w:val="00721890"/>
    <w:rsid w:val="00721C14"/>
    <w:rsid w:val="00721EB1"/>
    <w:rsid w:val="0072231A"/>
    <w:rsid w:val="00722B56"/>
    <w:rsid w:val="00723522"/>
    <w:rsid w:val="00723E60"/>
    <w:rsid w:val="00727384"/>
    <w:rsid w:val="0072739A"/>
    <w:rsid w:val="007276FB"/>
    <w:rsid w:val="007307CE"/>
    <w:rsid w:val="00731B32"/>
    <w:rsid w:val="0073396B"/>
    <w:rsid w:val="0073546A"/>
    <w:rsid w:val="007355C6"/>
    <w:rsid w:val="007355EF"/>
    <w:rsid w:val="00737990"/>
    <w:rsid w:val="007415D3"/>
    <w:rsid w:val="00741A65"/>
    <w:rsid w:val="00741CB5"/>
    <w:rsid w:val="00741FBD"/>
    <w:rsid w:val="0074253B"/>
    <w:rsid w:val="00742601"/>
    <w:rsid w:val="00742914"/>
    <w:rsid w:val="00742A2F"/>
    <w:rsid w:val="00744245"/>
    <w:rsid w:val="007470CC"/>
    <w:rsid w:val="0074722E"/>
    <w:rsid w:val="0074729A"/>
    <w:rsid w:val="0075145A"/>
    <w:rsid w:val="00751743"/>
    <w:rsid w:val="00751C23"/>
    <w:rsid w:val="00751C99"/>
    <w:rsid w:val="00760EB8"/>
    <w:rsid w:val="00761258"/>
    <w:rsid w:val="00762317"/>
    <w:rsid w:val="00762CC1"/>
    <w:rsid w:val="00763232"/>
    <w:rsid w:val="0076335B"/>
    <w:rsid w:val="007640C8"/>
    <w:rsid w:val="00764248"/>
    <w:rsid w:val="007655CC"/>
    <w:rsid w:val="0076685B"/>
    <w:rsid w:val="00766FCE"/>
    <w:rsid w:val="00767BD1"/>
    <w:rsid w:val="007706CD"/>
    <w:rsid w:val="007716E0"/>
    <w:rsid w:val="00772360"/>
    <w:rsid w:val="0077288E"/>
    <w:rsid w:val="00773EEA"/>
    <w:rsid w:val="00774BA7"/>
    <w:rsid w:val="007756A7"/>
    <w:rsid w:val="00775BB2"/>
    <w:rsid w:val="007767E3"/>
    <w:rsid w:val="007771A0"/>
    <w:rsid w:val="00780098"/>
    <w:rsid w:val="007806B8"/>
    <w:rsid w:val="00781F71"/>
    <w:rsid w:val="007822C8"/>
    <w:rsid w:val="007826E9"/>
    <w:rsid w:val="007834C1"/>
    <w:rsid w:val="00784951"/>
    <w:rsid w:val="00785043"/>
    <w:rsid w:val="00785DCB"/>
    <w:rsid w:val="00787620"/>
    <w:rsid w:val="007877C9"/>
    <w:rsid w:val="007879DC"/>
    <w:rsid w:val="0079157D"/>
    <w:rsid w:val="00791970"/>
    <w:rsid w:val="00792595"/>
    <w:rsid w:val="00792E3F"/>
    <w:rsid w:val="00795ED0"/>
    <w:rsid w:val="00795F11"/>
    <w:rsid w:val="0079610B"/>
    <w:rsid w:val="007A0791"/>
    <w:rsid w:val="007A162C"/>
    <w:rsid w:val="007A1CB0"/>
    <w:rsid w:val="007A43BA"/>
    <w:rsid w:val="007A4671"/>
    <w:rsid w:val="007A4ABB"/>
    <w:rsid w:val="007A6E71"/>
    <w:rsid w:val="007A7388"/>
    <w:rsid w:val="007B0593"/>
    <w:rsid w:val="007B1B96"/>
    <w:rsid w:val="007B2657"/>
    <w:rsid w:val="007B2674"/>
    <w:rsid w:val="007B4E8B"/>
    <w:rsid w:val="007B5446"/>
    <w:rsid w:val="007B54E7"/>
    <w:rsid w:val="007B6382"/>
    <w:rsid w:val="007B7568"/>
    <w:rsid w:val="007B776F"/>
    <w:rsid w:val="007B7E70"/>
    <w:rsid w:val="007C0748"/>
    <w:rsid w:val="007C3150"/>
    <w:rsid w:val="007C3650"/>
    <w:rsid w:val="007C5ADD"/>
    <w:rsid w:val="007C6319"/>
    <w:rsid w:val="007C63DD"/>
    <w:rsid w:val="007C703B"/>
    <w:rsid w:val="007C7375"/>
    <w:rsid w:val="007C75CB"/>
    <w:rsid w:val="007C7BFA"/>
    <w:rsid w:val="007D05E0"/>
    <w:rsid w:val="007D08A8"/>
    <w:rsid w:val="007D2594"/>
    <w:rsid w:val="007D319A"/>
    <w:rsid w:val="007D3235"/>
    <w:rsid w:val="007D5032"/>
    <w:rsid w:val="007D507A"/>
    <w:rsid w:val="007D5402"/>
    <w:rsid w:val="007D5BA7"/>
    <w:rsid w:val="007D68E3"/>
    <w:rsid w:val="007D7071"/>
    <w:rsid w:val="007D7597"/>
    <w:rsid w:val="007E0BC0"/>
    <w:rsid w:val="007E1076"/>
    <w:rsid w:val="007E10DE"/>
    <w:rsid w:val="007E1819"/>
    <w:rsid w:val="007E25A5"/>
    <w:rsid w:val="007E29A4"/>
    <w:rsid w:val="007E35DE"/>
    <w:rsid w:val="007E35FC"/>
    <w:rsid w:val="007E361B"/>
    <w:rsid w:val="007E39BF"/>
    <w:rsid w:val="007E3CD3"/>
    <w:rsid w:val="007E53AB"/>
    <w:rsid w:val="007E5A12"/>
    <w:rsid w:val="007E6DFF"/>
    <w:rsid w:val="007F005D"/>
    <w:rsid w:val="007F0E4F"/>
    <w:rsid w:val="007F5C5F"/>
    <w:rsid w:val="007F71C4"/>
    <w:rsid w:val="00800492"/>
    <w:rsid w:val="008007EF"/>
    <w:rsid w:val="00802CC4"/>
    <w:rsid w:val="00802CFF"/>
    <w:rsid w:val="00805BDE"/>
    <w:rsid w:val="00806721"/>
    <w:rsid w:val="00807C27"/>
    <w:rsid w:val="0081445A"/>
    <w:rsid w:val="00814D36"/>
    <w:rsid w:val="00815987"/>
    <w:rsid w:val="008160B1"/>
    <w:rsid w:val="00816276"/>
    <w:rsid w:val="00816DFD"/>
    <w:rsid w:val="0081702F"/>
    <w:rsid w:val="00817EBA"/>
    <w:rsid w:val="00820304"/>
    <w:rsid w:val="00820745"/>
    <w:rsid w:val="0082092E"/>
    <w:rsid w:val="00821523"/>
    <w:rsid w:val="00822007"/>
    <w:rsid w:val="00823001"/>
    <w:rsid w:val="00823669"/>
    <w:rsid w:val="0082570A"/>
    <w:rsid w:val="00825F43"/>
    <w:rsid w:val="00827E03"/>
    <w:rsid w:val="0083098F"/>
    <w:rsid w:val="0083282F"/>
    <w:rsid w:val="00832E92"/>
    <w:rsid w:val="008337D5"/>
    <w:rsid w:val="0083447A"/>
    <w:rsid w:val="00840017"/>
    <w:rsid w:val="00841A14"/>
    <w:rsid w:val="00842CC9"/>
    <w:rsid w:val="00843205"/>
    <w:rsid w:val="00843247"/>
    <w:rsid w:val="008439A4"/>
    <w:rsid w:val="00843A3F"/>
    <w:rsid w:val="008442A0"/>
    <w:rsid w:val="0086182F"/>
    <w:rsid w:val="00861C90"/>
    <w:rsid w:val="00862AE5"/>
    <w:rsid w:val="00862BF8"/>
    <w:rsid w:val="00863D81"/>
    <w:rsid w:val="00864996"/>
    <w:rsid w:val="0086552E"/>
    <w:rsid w:val="0086652F"/>
    <w:rsid w:val="00866D8A"/>
    <w:rsid w:val="00866DB3"/>
    <w:rsid w:val="008708CA"/>
    <w:rsid w:val="00871337"/>
    <w:rsid w:val="00871BAD"/>
    <w:rsid w:val="00872B64"/>
    <w:rsid w:val="0087374C"/>
    <w:rsid w:val="00874C5A"/>
    <w:rsid w:val="008764FC"/>
    <w:rsid w:val="00876B1D"/>
    <w:rsid w:val="008776FB"/>
    <w:rsid w:val="008806E9"/>
    <w:rsid w:val="00881AAD"/>
    <w:rsid w:val="008826A1"/>
    <w:rsid w:val="00883856"/>
    <w:rsid w:val="00884554"/>
    <w:rsid w:val="00884A89"/>
    <w:rsid w:val="0088527C"/>
    <w:rsid w:val="00885E3A"/>
    <w:rsid w:val="00885F30"/>
    <w:rsid w:val="00885FD8"/>
    <w:rsid w:val="0088633C"/>
    <w:rsid w:val="008868A9"/>
    <w:rsid w:val="008868D0"/>
    <w:rsid w:val="00890989"/>
    <w:rsid w:val="00891947"/>
    <w:rsid w:val="008943A8"/>
    <w:rsid w:val="008949E4"/>
    <w:rsid w:val="00897E3B"/>
    <w:rsid w:val="008A29EE"/>
    <w:rsid w:val="008A2F31"/>
    <w:rsid w:val="008A36FC"/>
    <w:rsid w:val="008A418C"/>
    <w:rsid w:val="008A68D1"/>
    <w:rsid w:val="008A69A4"/>
    <w:rsid w:val="008A6A62"/>
    <w:rsid w:val="008A7FF3"/>
    <w:rsid w:val="008B053C"/>
    <w:rsid w:val="008B0CE1"/>
    <w:rsid w:val="008B1B43"/>
    <w:rsid w:val="008B2E10"/>
    <w:rsid w:val="008B2E56"/>
    <w:rsid w:val="008B495B"/>
    <w:rsid w:val="008B598C"/>
    <w:rsid w:val="008B61A1"/>
    <w:rsid w:val="008C01E5"/>
    <w:rsid w:val="008C08EA"/>
    <w:rsid w:val="008C0A3A"/>
    <w:rsid w:val="008C153F"/>
    <w:rsid w:val="008C195C"/>
    <w:rsid w:val="008C24CE"/>
    <w:rsid w:val="008C2E21"/>
    <w:rsid w:val="008C30CB"/>
    <w:rsid w:val="008C3452"/>
    <w:rsid w:val="008C3990"/>
    <w:rsid w:val="008C4294"/>
    <w:rsid w:val="008C43CD"/>
    <w:rsid w:val="008C4AB8"/>
    <w:rsid w:val="008C73C5"/>
    <w:rsid w:val="008C7989"/>
    <w:rsid w:val="008D0211"/>
    <w:rsid w:val="008D0791"/>
    <w:rsid w:val="008D2518"/>
    <w:rsid w:val="008D31D6"/>
    <w:rsid w:val="008D35F7"/>
    <w:rsid w:val="008D3A48"/>
    <w:rsid w:val="008D6994"/>
    <w:rsid w:val="008D7328"/>
    <w:rsid w:val="008E0BBE"/>
    <w:rsid w:val="008E1165"/>
    <w:rsid w:val="008E1A39"/>
    <w:rsid w:val="008E1B08"/>
    <w:rsid w:val="008E2B73"/>
    <w:rsid w:val="008E2D17"/>
    <w:rsid w:val="008E304A"/>
    <w:rsid w:val="008E4384"/>
    <w:rsid w:val="008E631F"/>
    <w:rsid w:val="008E721A"/>
    <w:rsid w:val="008E78D1"/>
    <w:rsid w:val="008F096A"/>
    <w:rsid w:val="008F0E9F"/>
    <w:rsid w:val="008F1B2F"/>
    <w:rsid w:val="008F2363"/>
    <w:rsid w:val="008F2577"/>
    <w:rsid w:val="008F2711"/>
    <w:rsid w:val="008F4C6E"/>
    <w:rsid w:val="008F552D"/>
    <w:rsid w:val="008F570C"/>
    <w:rsid w:val="009007E3"/>
    <w:rsid w:val="00901FA9"/>
    <w:rsid w:val="00902CD7"/>
    <w:rsid w:val="00902F26"/>
    <w:rsid w:val="00903ED1"/>
    <w:rsid w:val="00906010"/>
    <w:rsid w:val="0090631E"/>
    <w:rsid w:val="009068F4"/>
    <w:rsid w:val="00907632"/>
    <w:rsid w:val="00907F74"/>
    <w:rsid w:val="00911635"/>
    <w:rsid w:val="0091224E"/>
    <w:rsid w:val="00912487"/>
    <w:rsid w:val="0091296D"/>
    <w:rsid w:val="0091390E"/>
    <w:rsid w:val="00913FC6"/>
    <w:rsid w:val="00915A5B"/>
    <w:rsid w:val="00915B8A"/>
    <w:rsid w:val="00916220"/>
    <w:rsid w:val="00917B67"/>
    <w:rsid w:val="00920FEC"/>
    <w:rsid w:val="00921105"/>
    <w:rsid w:val="0092129B"/>
    <w:rsid w:val="0092261D"/>
    <w:rsid w:val="00922DB4"/>
    <w:rsid w:val="00922F7A"/>
    <w:rsid w:val="009245F7"/>
    <w:rsid w:val="0092602E"/>
    <w:rsid w:val="009264E0"/>
    <w:rsid w:val="00927237"/>
    <w:rsid w:val="00927791"/>
    <w:rsid w:val="009325DF"/>
    <w:rsid w:val="009325ED"/>
    <w:rsid w:val="009326E0"/>
    <w:rsid w:val="00932789"/>
    <w:rsid w:val="0093280B"/>
    <w:rsid w:val="00932B8A"/>
    <w:rsid w:val="00932C9F"/>
    <w:rsid w:val="00932DB5"/>
    <w:rsid w:val="00933C20"/>
    <w:rsid w:val="00936E59"/>
    <w:rsid w:val="0093786A"/>
    <w:rsid w:val="00937A7F"/>
    <w:rsid w:val="009402C0"/>
    <w:rsid w:val="009408DC"/>
    <w:rsid w:val="00942086"/>
    <w:rsid w:val="00943414"/>
    <w:rsid w:val="0094368E"/>
    <w:rsid w:val="00945A20"/>
    <w:rsid w:val="00945DAE"/>
    <w:rsid w:val="00945E9B"/>
    <w:rsid w:val="009460A3"/>
    <w:rsid w:val="009465DA"/>
    <w:rsid w:val="00947513"/>
    <w:rsid w:val="0095018E"/>
    <w:rsid w:val="009502CB"/>
    <w:rsid w:val="00951028"/>
    <w:rsid w:val="009516DC"/>
    <w:rsid w:val="00952DB2"/>
    <w:rsid w:val="009532D2"/>
    <w:rsid w:val="0095538C"/>
    <w:rsid w:val="0095654F"/>
    <w:rsid w:val="00956CAE"/>
    <w:rsid w:val="00956D7D"/>
    <w:rsid w:val="00957C59"/>
    <w:rsid w:val="00957D45"/>
    <w:rsid w:val="009633F0"/>
    <w:rsid w:val="00963AF6"/>
    <w:rsid w:val="0096472D"/>
    <w:rsid w:val="00964E1A"/>
    <w:rsid w:val="009655AC"/>
    <w:rsid w:val="009655B0"/>
    <w:rsid w:val="00966E1A"/>
    <w:rsid w:val="009712CE"/>
    <w:rsid w:val="00972CA0"/>
    <w:rsid w:val="00973D07"/>
    <w:rsid w:val="0097569A"/>
    <w:rsid w:val="00975F16"/>
    <w:rsid w:val="00980E09"/>
    <w:rsid w:val="0098102B"/>
    <w:rsid w:val="00981EA7"/>
    <w:rsid w:val="009821A3"/>
    <w:rsid w:val="00982A11"/>
    <w:rsid w:val="0098354A"/>
    <w:rsid w:val="00983957"/>
    <w:rsid w:val="009854AA"/>
    <w:rsid w:val="00985BD2"/>
    <w:rsid w:val="009872CF"/>
    <w:rsid w:val="0098749B"/>
    <w:rsid w:val="0098786C"/>
    <w:rsid w:val="009909C4"/>
    <w:rsid w:val="00990E5B"/>
    <w:rsid w:val="00991948"/>
    <w:rsid w:val="00992268"/>
    <w:rsid w:val="0099258F"/>
    <w:rsid w:val="009957FC"/>
    <w:rsid w:val="00995DEC"/>
    <w:rsid w:val="00995FF2"/>
    <w:rsid w:val="0099618B"/>
    <w:rsid w:val="00997323"/>
    <w:rsid w:val="00997A62"/>
    <w:rsid w:val="00997CE6"/>
    <w:rsid w:val="009A039B"/>
    <w:rsid w:val="009A1AA2"/>
    <w:rsid w:val="009A23C6"/>
    <w:rsid w:val="009A23D8"/>
    <w:rsid w:val="009A2509"/>
    <w:rsid w:val="009A61F3"/>
    <w:rsid w:val="009A7088"/>
    <w:rsid w:val="009A7A10"/>
    <w:rsid w:val="009B2EFB"/>
    <w:rsid w:val="009B3721"/>
    <w:rsid w:val="009B40C5"/>
    <w:rsid w:val="009B582A"/>
    <w:rsid w:val="009B6A7D"/>
    <w:rsid w:val="009B7048"/>
    <w:rsid w:val="009C02D2"/>
    <w:rsid w:val="009C04B8"/>
    <w:rsid w:val="009C0B26"/>
    <w:rsid w:val="009C0D9B"/>
    <w:rsid w:val="009C0E1A"/>
    <w:rsid w:val="009C330E"/>
    <w:rsid w:val="009C3AB0"/>
    <w:rsid w:val="009C494A"/>
    <w:rsid w:val="009C4E8D"/>
    <w:rsid w:val="009C531C"/>
    <w:rsid w:val="009C5DDD"/>
    <w:rsid w:val="009C7BA4"/>
    <w:rsid w:val="009D0E21"/>
    <w:rsid w:val="009D1213"/>
    <w:rsid w:val="009D1768"/>
    <w:rsid w:val="009D1AEB"/>
    <w:rsid w:val="009D25F6"/>
    <w:rsid w:val="009D2778"/>
    <w:rsid w:val="009D3E4A"/>
    <w:rsid w:val="009D3F21"/>
    <w:rsid w:val="009D4525"/>
    <w:rsid w:val="009D4D1D"/>
    <w:rsid w:val="009D538E"/>
    <w:rsid w:val="009D5563"/>
    <w:rsid w:val="009D5EA6"/>
    <w:rsid w:val="009D7B51"/>
    <w:rsid w:val="009D7C55"/>
    <w:rsid w:val="009E0BE1"/>
    <w:rsid w:val="009E20C5"/>
    <w:rsid w:val="009E40C6"/>
    <w:rsid w:val="009E5E45"/>
    <w:rsid w:val="009E72BF"/>
    <w:rsid w:val="009E72F9"/>
    <w:rsid w:val="009E74B9"/>
    <w:rsid w:val="009E7E07"/>
    <w:rsid w:val="009E7FA1"/>
    <w:rsid w:val="009E7FCA"/>
    <w:rsid w:val="009F1B63"/>
    <w:rsid w:val="009F284F"/>
    <w:rsid w:val="009F3C8A"/>
    <w:rsid w:val="009F3F9A"/>
    <w:rsid w:val="009F4B34"/>
    <w:rsid w:val="00A0067E"/>
    <w:rsid w:val="00A006D8"/>
    <w:rsid w:val="00A0108F"/>
    <w:rsid w:val="00A0115F"/>
    <w:rsid w:val="00A015B9"/>
    <w:rsid w:val="00A01BE8"/>
    <w:rsid w:val="00A024F6"/>
    <w:rsid w:val="00A025C6"/>
    <w:rsid w:val="00A03C58"/>
    <w:rsid w:val="00A06C2B"/>
    <w:rsid w:val="00A0770A"/>
    <w:rsid w:val="00A100B0"/>
    <w:rsid w:val="00A10F36"/>
    <w:rsid w:val="00A11BC1"/>
    <w:rsid w:val="00A12239"/>
    <w:rsid w:val="00A12865"/>
    <w:rsid w:val="00A1309C"/>
    <w:rsid w:val="00A14392"/>
    <w:rsid w:val="00A149F5"/>
    <w:rsid w:val="00A15729"/>
    <w:rsid w:val="00A16F6F"/>
    <w:rsid w:val="00A17407"/>
    <w:rsid w:val="00A17B2D"/>
    <w:rsid w:val="00A205C4"/>
    <w:rsid w:val="00A20657"/>
    <w:rsid w:val="00A236F6"/>
    <w:rsid w:val="00A31707"/>
    <w:rsid w:val="00A34F19"/>
    <w:rsid w:val="00A35306"/>
    <w:rsid w:val="00A3579B"/>
    <w:rsid w:val="00A36C7F"/>
    <w:rsid w:val="00A36E9E"/>
    <w:rsid w:val="00A377F0"/>
    <w:rsid w:val="00A40B62"/>
    <w:rsid w:val="00A40EF9"/>
    <w:rsid w:val="00A43AAB"/>
    <w:rsid w:val="00A43AB0"/>
    <w:rsid w:val="00A43F3E"/>
    <w:rsid w:val="00A4466F"/>
    <w:rsid w:val="00A4470F"/>
    <w:rsid w:val="00A44A5A"/>
    <w:rsid w:val="00A453BF"/>
    <w:rsid w:val="00A45DAF"/>
    <w:rsid w:val="00A46423"/>
    <w:rsid w:val="00A46BB9"/>
    <w:rsid w:val="00A51BFA"/>
    <w:rsid w:val="00A52A41"/>
    <w:rsid w:val="00A544FB"/>
    <w:rsid w:val="00A54CFC"/>
    <w:rsid w:val="00A54FF5"/>
    <w:rsid w:val="00A56F1C"/>
    <w:rsid w:val="00A571BF"/>
    <w:rsid w:val="00A60129"/>
    <w:rsid w:val="00A617D9"/>
    <w:rsid w:val="00A62CA1"/>
    <w:rsid w:val="00A630CC"/>
    <w:rsid w:val="00A63B39"/>
    <w:rsid w:val="00A63B71"/>
    <w:rsid w:val="00A63DDC"/>
    <w:rsid w:val="00A644A6"/>
    <w:rsid w:val="00A6455A"/>
    <w:rsid w:val="00A6664E"/>
    <w:rsid w:val="00A66791"/>
    <w:rsid w:val="00A6761E"/>
    <w:rsid w:val="00A67CCB"/>
    <w:rsid w:val="00A70CA0"/>
    <w:rsid w:val="00A71388"/>
    <w:rsid w:val="00A735F8"/>
    <w:rsid w:val="00A73D23"/>
    <w:rsid w:val="00A73DFF"/>
    <w:rsid w:val="00A741FE"/>
    <w:rsid w:val="00A74C13"/>
    <w:rsid w:val="00A75DBF"/>
    <w:rsid w:val="00A769E1"/>
    <w:rsid w:val="00A772CF"/>
    <w:rsid w:val="00A80C69"/>
    <w:rsid w:val="00A819CD"/>
    <w:rsid w:val="00A83528"/>
    <w:rsid w:val="00A846BA"/>
    <w:rsid w:val="00A85307"/>
    <w:rsid w:val="00A85F4A"/>
    <w:rsid w:val="00A861B3"/>
    <w:rsid w:val="00A90075"/>
    <w:rsid w:val="00A911E2"/>
    <w:rsid w:val="00A91714"/>
    <w:rsid w:val="00A93BD0"/>
    <w:rsid w:val="00AA213B"/>
    <w:rsid w:val="00AA22D1"/>
    <w:rsid w:val="00AA555D"/>
    <w:rsid w:val="00AA5C3D"/>
    <w:rsid w:val="00AA60B0"/>
    <w:rsid w:val="00AA616B"/>
    <w:rsid w:val="00AA674E"/>
    <w:rsid w:val="00AA7EC9"/>
    <w:rsid w:val="00AB0701"/>
    <w:rsid w:val="00AB071E"/>
    <w:rsid w:val="00AB0BE0"/>
    <w:rsid w:val="00AB0D65"/>
    <w:rsid w:val="00AB248E"/>
    <w:rsid w:val="00AB40DE"/>
    <w:rsid w:val="00AB498A"/>
    <w:rsid w:val="00AB4C70"/>
    <w:rsid w:val="00AB54E6"/>
    <w:rsid w:val="00AB55C5"/>
    <w:rsid w:val="00AB7103"/>
    <w:rsid w:val="00AB74C1"/>
    <w:rsid w:val="00AB7508"/>
    <w:rsid w:val="00AC00FA"/>
    <w:rsid w:val="00AC0889"/>
    <w:rsid w:val="00AC0954"/>
    <w:rsid w:val="00AC0E2E"/>
    <w:rsid w:val="00AC193F"/>
    <w:rsid w:val="00AC3FCB"/>
    <w:rsid w:val="00AD0939"/>
    <w:rsid w:val="00AD22E2"/>
    <w:rsid w:val="00AD2AA3"/>
    <w:rsid w:val="00AD54D4"/>
    <w:rsid w:val="00AD6163"/>
    <w:rsid w:val="00AE028A"/>
    <w:rsid w:val="00AE05AC"/>
    <w:rsid w:val="00AE11DD"/>
    <w:rsid w:val="00AE24A5"/>
    <w:rsid w:val="00AE28D9"/>
    <w:rsid w:val="00AE2DA0"/>
    <w:rsid w:val="00AE2E8C"/>
    <w:rsid w:val="00AE33F9"/>
    <w:rsid w:val="00AE7909"/>
    <w:rsid w:val="00AF02AF"/>
    <w:rsid w:val="00AF3F2E"/>
    <w:rsid w:val="00AF41D6"/>
    <w:rsid w:val="00AF59F5"/>
    <w:rsid w:val="00AF622F"/>
    <w:rsid w:val="00AF7419"/>
    <w:rsid w:val="00AF7CC6"/>
    <w:rsid w:val="00AF7D4A"/>
    <w:rsid w:val="00B000DE"/>
    <w:rsid w:val="00B0189F"/>
    <w:rsid w:val="00B0196F"/>
    <w:rsid w:val="00B01A9C"/>
    <w:rsid w:val="00B02099"/>
    <w:rsid w:val="00B036F0"/>
    <w:rsid w:val="00B04E70"/>
    <w:rsid w:val="00B0562B"/>
    <w:rsid w:val="00B06D9F"/>
    <w:rsid w:val="00B07A05"/>
    <w:rsid w:val="00B07F74"/>
    <w:rsid w:val="00B10489"/>
    <w:rsid w:val="00B11527"/>
    <w:rsid w:val="00B1263B"/>
    <w:rsid w:val="00B13236"/>
    <w:rsid w:val="00B132D6"/>
    <w:rsid w:val="00B1656C"/>
    <w:rsid w:val="00B16A25"/>
    <w:rsid w:val="00B17C9D"/>
    <w:rsid w:val="00B208F0"/>
    <w:rsid w:val="00B20B47"/>
    <w:rsid w:val="00B22AD3"/>
    <w:rsid w:val="00B22D45"/>
    <w:rsid w:val="00B2304C"/>
    <w:rsid w:val="00B23CF1"/>
    <w:rsid w:val="00B26596"/>
    <w:rsid w:val="00B27147"/>
    <w:rsid w:val="00B3004D"/>
    <w:rsid w:val="00B3099C"/>
    <w:rsid w:val="00B30C4A"/>
    <w:rsid w:val="00B32675"/>
    <w:rsid w:val="00B34F81"/>
    <w:rsid w:val="00B35E16"/>
    <w:rsid w:val="00B3646A"/>
    <w:rsid w:val="00B3647E"/>
    <w:rsid w:val="00B36F3C"/>
    <w:rsid w:val="00B37899"/>
    <w:rsid w:val="00B400A8"/>
    <w:rsid w:val="00B40236"/>
    <w:rsid w:val="00B4286D"/>
    <w:rsid w:val="00B4378C"/>
    <w:rsid w:val="00B44679"/>
    <w:rsid w:val="00B44D1F"/>
    <w:rsid w:val="00B45ED3"/>
    <w:rsid w:val="00B47360"/>
    <w:rsid w:val="00B47CBE"/>
    <w:rsid w:val="00B5008E"/>
    <w:rsid w:val="00B50683"/>
    <w:rsid w:val="00B51A23"/>
    <w:rsid w:val="00B51FDE"/>
    <w:rsid w:val="00B52368"/>
    <w:rsid w:val="00B54AD7"/>
    <w:rsid w:val="00B54FE3"/>
    <w:rsid w:val="00B6092C"/>
    <w:rsid w:val="00B61D98"/>
    <w:rsid w:val="00B62A18"/>
    <w:rsid w:val="00B62AE8"/>
    <w:rsid w:val="00B62DEE"/>
    <w:rsid w:val="00B630C9"/>
    <w:rsid w:val="00B643F0"/>
    <w:rsid w:val="00B6576F"/>
    <w:rsid w:val="00B65939"/>
    <w:rsid w:val="00B65DD8"/>
    <w:rsid w:val="00B664DE"/>
    <w:rsid w:val="00B66BA6"/>
    <w:rsid w:val="00B67434"/>
    <w:rsid w:val="00B7112C"/>
    <w:rsid w:val="00B71428"/>
    <w:rsid w:val="00B719EB"/>
    <w:rsid w:val="00B72C3F"/>
    <w:rsid w:val="00B7322B"/>
    <w:rsid w:val="00B73761"/>
    <w:rsid w:val="00B746B8"/>
    <w:rsid w:val="00B752D0"/>
    <w:rsid w:val="00B75C1D"/>
    <w:rsid w:val="00B77050"/>
    <w:rsid w:val="00B77BD9"/>
    <w:rsid w:val="00B77EB0"/>
    <w:rsid w:val="00B805C0"/>
    <w:rsid w:val="00B811FE"/>
    <w:rsid w:val="00B81FD1"/>
    <w:rsid w:val="00B84D1F"/>
    <w:rsid w:val="00B856A5"/>
    <w:rsid w:val="00B86934"/>
    <w:rsid w:val="00B86D4C"/>
    <w:rsid w:val="00B86E1A"/>
    <w:rsid w:val="00B87550"/>
    <w:rsid w:val="00B87FDF"/>
    <w:rsid w:val="00B90500"/>
    <w:rsid w:val="00B92F27"/>
    <w:rsid w:val="00B930DD"/>
    <w:rsid w:val="00B9401B"/>
    <w:rsid w:val="00B944AF"/>
    <w:rsid w:val="00B945F3"/>
    <w:rsid w:val="00B947DF"/>
    <w:rsid w:val="00B95924"/>
    <w:rsid w:val="00B96C02"/>
    <w:rsid w:val="00B974D2"/>
    <w:rsid w:val="00B9791F"/>
    <w:rsid w:val="00B97E0E"/>
    <w:rsid w:val="00BA094F"/>
    <w:rsid w:val="00BA2037"/>
    <w:rsid w:val="00BA310D"/>
    <w:rsid w:val="00BA5536"/>
    <w:rsid w:val="00BA56CA"/>
    <w:rsid w:val="00BA6C97"/>
    <w:rsid w:val="00BA709E"/>
    <w:rsid w:val="00BB09DB"/>
    <w:rsid w:val="00BB20FA"/>
    <w:rsid w:val="00BB21D8"/>
    <w:rsid w:val="00BB259D"/>
    <w:rsid w:val="00BB52B7"/>
    <w:rsid w:val="00BB7BB6"/>
    <w:rsid w:val="00BC0119"/>
    <w:rsid w:val="00BC1FD8"/>
    <w:rsid w:val="00BC2140"/>
    <w:rsid w:val="00BC2C00"/>
    <w:rsid w:val="00BC2CBC"/>
    <w:rsid w:val="00BC2D1F"/>
    <w:rsid w:val="00BC3BDA"/>
    <w:rsid w:val="00BC650E"/>
    <w:rsid w:val="00BC6D1A"/>
    <w:rsid w:val="00BC70E0"/>
    <w:rsid w:val="00BC7837"/>
    <w:rsid w:val="00BC79E6"/>
    <w:rsid w:val="00BD06FB"/>
    <w:rsid w:val="00BD148F"/>
    <w:rsid w:val="00BD15FB"/>
    <w:rsid w:val="00BD4B1E"/>
    <w:rsid w:val="00BD59E9"/>
    <w:rsid w:val="00BD6C06"/>
    <w:rsid w:val="00BD7947"/>
    <w:rsid w:val="00BE304F"/>
    <w:rsid w:val="00BE3A13"/>
    <w:rsid w:val="00BE50FE"/>
    <w:rsid w:val="00BE56CA"/>
    <w:rsid w:val="00BE5C5D"/>
    <w:rsid w:val="00BF108C"/>
    <w:rsid w:val="00BF1CC5"/>
    <w:rsid w:val="00BF2AE4"/>
    <w:rsid w:val="00BF3B15"/>
    <w:rsid w:val="00BF413D"/>
    <w:rsid w:val="00BF43FC"/>
    <w:rsid w:val="00BF47B9"/>
    <w:rsid w:val="00BF5789"/>
    <w:rsid w:val="00BF5ADC"/>
    <w:rsid w:val="00C00553"/>
    <w:rsid w:val="00C0158D"/>
    <w:rsid w:val="00C0194C"/>
    <w:rsid w:val="00C01DD3"/>
    <w:rsid w:val="00C02B82"/>
    <w:rsid w:val="00C053EB"/>
    <w:rsid w:val="00C06A70"/>
    <w:rsid w:val="00C07C06"/>
    <w:rsid w:val="00C11806"/>
    <w:rsid w:val="00C1183F"/>
    <w:rsid w:val="00C11A19"/>
    <w:rsid w:val="00C13E45"/>
    <w:rsid w:val="00C153B2"/>
    <w:rsid w:val="00C168A1"/>
    <w:rsid w:val="00C17548"/>
    <w:rsid w:val="00C179ED"/>
    <w:rsid w:val="00C206C5"/>
    <w:rsid w:val="00C213A7"/>
    <w:rsid w:val="00C214FD"/>
    <w:rsid w:val="00C226FC"/>
    <w:rsid w:val="00C22C05"/>
    <w:rsid w:val="00C242D9"/>
    <w:rsid w:val="00C2473E"/>
    <w:rsid w:val="00C247A6"/>
    <w:rsid w:val="00C26827"/>
    <w:rsid w:val="00C268AF"/>
    <w:rsid w:val="00C270B7"/>
    <w:rsid w:val="00C302EA"/>
    <w:rsid w:val="00C310DB"/>
    <w:rsid w:val="00C3256F"/>
    <w:rsid w:val="00C32F12"/>
    <w:rsid w:val="00C330B3"/>
    <w:rsid w:val="00C33F4B"/>
    <w:rsid w:val="00C3454A"/>
    <w:rsid w:val="00C347F5"/>
    <w:rsid w:val="00C36D02"/>
    <w:rsid w:val="00C3742E"/>
    <w:rsid w:val="00C37555"/>
    <w:rsid w:val="00C40492"/>
    <w:rsid w:val="00C40DBF"/>
    <w:rsid w:val="00C41626"/>
    <w:rsid w:val="00C42938"/>
    <w:rsid w:val="00C435AF"/>
    <w:rsid w:val="00C440CE"/>
    <w:rsid w:val="00C443B3"/>
    <w:rsid w:val="00C4441A"/>
    <w:rsid w:val="00C4540C"/>
    <w:rsid w:val="00C468B5"/>
    <w:rsid w:val="00C47D2E"/>
    <w:rsid w:val="00C502A2"/>
    <w:rsid w:val="00C50E67"/>
    <w:rsid w:val="00C51E6B"/>
    <w:rsid w:val="00C53479"/>
    <w:rsid w:val="00C55DA5"/>
    <w:rsid w:val="00C568D2"/>
    <w:rsid w:val="00C570B6"/>
    <w:rsid w:val="00C6247B"/>
    <w:rsid w:val="00C639FD"/>
    <w:rsid w:val="00C63A47"/>
    <w:rsid w:val="00C65BEE"/>
    <w:rsid w:val="00C65CA9"/>
    <w:rsid w:val="00C6607B"/>
    <w:rsid w:val="00C664DF"/>
    <w:rsid w:val="00C66BFD"/>
    <w:rsid w:val="00C702E5"/>
    <w:rsid w:val="00C706D7"/>
    <w:rsid w:val="00C708CF"/>
    <w:rsid w:val="00C713E3"/>
    <w:rsid w:val="00C7341F"/>
    <w:rsid w:val="00C73D62"/>
    <w:rsid w:val="00C74CB3"/>
    <w:rsid w:val="00C7533C"/>
    <w:rsid w:val="00C7625E"/>
    <w:rsid w:val="00C762C9"/>
    <w:rsid w:val="00C7735D"/>
    <w:rsid w:val="00C7745F"/>
    <w:rsid w:val="00C7771C"/>
    <w:rsid w:val="00C77926"/>
    <w:rsid w:val="00C77F43"/>
    <w:rsid w:val="00C80903"/>
    <w:rsid w:val="00C8597F"/>
    <w:rsid w:val="00C87AD3"/>
    <w:rsid w:val="00C913A6"/>
    <w:rsid w:val="00C9149E"/>
    <w:rsid w:val="00C9283B"/>
    <w:rsid w:val="00C92CC3"/>
    <w:rsid w:val="00C92D5A"/>
    <w:rsid w:val="00C932E6"/>
    <w:rsid w:val="00C942E8"/>
    <w:rsid w:val="00C944CE"/>
    <w:rsid w:val="00C95514"/>
    <w:rsid w:val="00C95EDB"/>
    <w:rsid w:val="00C972C8"/>
    <w:rsid w:val="00C97329"/>
    <w:rsid w:val="00C97AA6"/>
    <w:rsid w:val="00C97D94"/>
    <w:rsid w:val="00CA1FE1"/>
    <w:rsid w:val="00CA3275"/>
    <w:rsid w:val="00CA4B64"/>
    <w:rsid w:val="00CA5E1E"/>
    <w:rsid w:val="00CA6CBC"/>
    <w:rsid w:val="00CA74ED"/>
    <w:rsid w:val="00CB0A92"/>
    <w:rsid w:val="00CB256A"/>
    <w:rsid w:val="00CB32F5"/>
    <w:rsid w:val="00CB3858"/>
    <w:rsid w:val="00CB5091"/>
    <w:rsid w:val="00CB5D2E"/>
    <w:rsid w:val="00CB74A5"/>
    <w:rsid w:val="00CB7631"/>
    <w:rsid w:val="00CB7B2A"/>
    <w:rsid w:val="00CB7E53"/>
    <w:rsid w:val="00CC12BB"/>
    <w:rsid w:val="00CC1E22"/>
    <w:rsid w:val="00CC2660"/>
    <w:rsid w:val="00CC31FA"/>
    <w:rsid w:val="00CC55C6"/>
    <w:rsid w:val="00CC68E8"/>
    <w:rsid w:val="00CC7D93"/>
    <w:rsid w:val="00CD0C62"/>
    <w:rsid w:val="00CD0F0F"/>
    <w:rsid w:val="00CD1A8D"/>
    <w:rsid w:val="00CD2549"/>
    <w:rsid w:val="00CD3E45"/>
    <w:rsid w:val="00CD484A"/>
    <w:rsid w:val="00CD488D"/>
    <w:rsid w:val="00CE0BA8"/>
    <w:rsid w:val="00CE1215"/>
    <w:rsid w:val="00CE1E62"/>
    <w:rsid w:val="00CE2567"/>
    <w:rsid w:val="00CE3BBF"/>
    <w:rsid w:val="00CE4241"/>
    <w:rsid w:val="00CE45D8"/>
    <w:rsid w:val="00CE5015"/>
    <w:rsid w:val="00CE5505"/>
    <w:rsid w:val="00CE637F"/>
    <w:rsid w:val="00CE7268"/>
    <w:rsid w:val="00CE732C"/>
    <w:rsid w:val="00CE74AF"/>
    <w:rsid w:val="00CE7C9E"/>
    <w:rsid w:val="00CF2545"/>
    <w:rsid w:val="00CF3558"/>
    <w:rsid w:val="00CF3F57"/>
    <w:rsid w:val="00CF413C"/>
    <w:rsid w:val="00CF4401"/>
    <w:rsid w:val="00CF52C8"/>
    <w:rsid w:val="00CF5D8D"/>
    <w:rsid w:val="00CF6CB4"/>
    <w:rsid w:val="00CF730C"/>
    <w:rsid w:val="00D003A4"/>
    <w:rsid w:val="00D00A86"/>
    <w:rsid w:val="00D010FC"/>
    <w:rsid w:val="00D01BF7"/>
    <w:rsid w:val="00D01C16"/>
    <w:rsid w:val="00D02C5E"/>
    <w:rsid w:val="00D0379B"/>
    <w:rsid w:val="00D0457D"/>
    <w:rsid w:val="00D04EE9"/>
    <w:rsid w:val="00D051D8"/>
    <w:rsid w:val="00D07712"/>
    <w:rsid w:val="00D108BC"/>
    <w:rsid w:val="00D12381"/>
    <w:rsid w:val="00D15355"/>
    <w:rsid w:val="00D16646"/>
    <w:rsid w:val="00D16D75"/>
    <w:rsid w:val="00D20306"/>
    <w:rsid w:val="00D20579"/>
    <w:rsid w:val="00D20CDD"/>
    <w:rsid w:val="00D21BB2"/>
    <w:rsid w:val="00D21DF6"/>
    <w:rsid w:val="00D23DF8"/>
    <w:rsid w:val="00D25142"/>
    <w:rsid w:val="00D255DB"/>
    <w:rsid w:val="00D25F19"/>
    <w:rsid w:val="00D27168"/>
    <w:rsid w:val="00D2717A"/>
    <w:rsid w:val="00D310CF"/>
    <w:rsid w:val="00D31B03"/>
    <w:rsid w:val="00D3264B"/>
    <w:rsid w:val="00D33C80"/>
    <w:rsid w:val="00D343FF"/>
    <w:rsid w:val="00D34981"/>
    <w:rsid w:val="00D35A5A"/>
    <w:rsid w:val="00D36C92"/>
    <w:rsid w:val="00D3718F"/>
    <w:rsid w:val="00D371B1"/>
    <w:rsid w:val="00D37D06"/>
    <w:rsid w:val="00D40227"/>
    <w:rsid w:val="00D4382E"/>
    <w:rsid w:val="00D4592E"/>
    <w:rsid w:val="00D5187F"/>
    <w:rsid w:val="00D51BBA"/>
    <w:rsid w:val="00D52608"/>
    <w:rsid w:val="00D52EDF"/>
    <w:rsid w:val="00D530FE"/>
    <w:rsid w:val="00D53157"/>
    <w:rsid w:val="00D535AD"/>
    <w:rsid w:val="00D53E46"/>
    <w:rsid w:val="00D55B7F"/>
    <w:rsid w:val="00D55EF2"/>
    <w:rsid w:val="00D572CF"/>
    <w:rsid w:val="00D579ED"/>
    <w:rsid w:val="00D60539"/>
    <w:rsid w:val="00D614F8"/>
    <w:rsid w:val="00D63A4F"/>
    <w:rsid w:val="00D63F23"/>
    <w:rsid w:val="00D668FB"/>
    <w:rsid w:val="00D66B06"/>
    <w:rsid w:val="00D6732E"/>
    <w:rsid w:val="00D707AA"/>
    <w:rsid w:val="00D709A9"/>
    <w:rsid w:val="00D709C5"/>
    <w:rsid w:val="00D77A83"/>
    <w:rsid w:val="00D8048C"/>
    <w:rsid w:val="00D8390A"/>
    <w:rsid w:val="00D851E3"/>
    <w:rsid w:val="00D861B9"/>
    <w:rsid w:val="00D86945"/>
    <w:rsid w:val="00D878D8"/>
    <w:rsid w:val="00D9040A"/>
    <w:rsid w:val="00D90961"/>
    <w:rsid w:val="00D90E92"/>
    <w:rsid w:val="00D919B3"/>
    <w:rsid w:val="00D923AB"/>
    <w:rsid w:val="00D9270C"/>
    <w:rsid w:val="00D9425E"/>
    <w:rsid w:val="00D9550D"/>
    <w:rsid w:val="00D957EB"/>
    <w:rsid w:val="00D957F2"/>
    <w:rsid w:val="00DA0B7A"/>
    <w:rsid w:val="00DA0EDB"/>
    <w:rsid w:val="00DA2216"/>
    <w:rsid w:val="00DA2A24"/>
    <w:rsid w:val="00DA64DE"/>
    <w:rsid w:val="00DA6AF9"/>
    <w:rsid w:val="00DA792C"/>
    <w:rsid w:val="00DB3C29"/>
    <w:rsid w:val="00DB469C"/>
    <w:rsid w:val="00DB481A"/>
    <w:rsid w:val="00DB5BA4"/>
    <w:rsid w:val="00DB60F2"/>
    <w:rsid w:val="00DB757B"/>
    <w:rsid w:val="00DC0642"/>
    <w:rsid w:val="00DC0649"/>
    <w:rsid w:val="00DC1B40"/>
    <w:rsid w:val="00DC2231"/>
    <w:rsid w:val="00DC516F"/>
    <w:rsid w:val="00DC7261"/>
    <w:rsid w:val="00DC7581"/>
    <w:rsid w:val="00DD0582"/>
    <w:rsid w:val="00DD0D7D"/>
    <w:rsid w:val="00DD0E9D"/>
    <w:rsid w:val="00DD1236"/>
    <w:rsid w:val="00DD2C4A"/>
    <w:rsid w:val="00DD3530"/>
    <w:rsid w:val="00DD4D69"/>
    <w:rsid w:val="00DD6FC4"/>
    <w:rsid w:val="00DE0CAE"/>
    <w:rsid w:val="00DE2237"/>
    <w:rsid w:val="00DE4539"/>
    <w:rsid w:val="00DE4934"/>
    <w:rsid w:val="00DE4AD9"/>
    <w:rsid w:val="00DE554B"/>
    <w:rsid w:val="00DE5E9E"/>
    <w:rsid w:val="00DE6036"/>
    <w:rsid w:val="00DE6ED3"/>
    <w:rsid w:val="00DE713F"/>
    <w:rsid w:val="00DF128A"/>
    <w:rsid w:val="00DF2A81"/>
    <w:rsid w:val="00DF567D"/>
    <w:rsid w:val="00DF6F32"/>
    <w:rsid w:val="00E00DC3"/>
    <w:rsid w:val="00E0367B"/>
    <w:rsid w:val="00E03711"/>
    <w:rsid w:val="00E04A00"/>
    <w:rsid w:val="00E0533F"/>
    <w:rsid w:val="00E05A83"/>
    <w:rsid w:val="00E0607B"/>
    <w:rsid w:val="00E06A78"/>
    <w:rsid w:val="00E06CCE"/>
    <w:rsid w:val="00E076D4"/>
    <w:rsid w:val="00E118E8"/>
    <w:rsid w:val="00E12332"/>
    <w:rsid w:val="00E16B89"/>
    <w:rsid w:val="00E1783E"/>
    <w:rsid w:val="00E20AE4"/>
    <w:rsid w:val="00E20DE8"/>
    <w:rsid w:val="00E2187A"/>
    <w:rsid w:val="00E2203F"/>
    <w:rsid w:val="00E22AA0"/>
    <w:rsid w:val="00E23423"/>
    <w:rsid w:val="00E234B4"/>
    <w:rsid w:val="00E23846"/>
    <w:rsid w:val="00E238BD"/>
    <w:rsid w:val="00E23B46"/>
    <w:rsid w:val="00E25739"/>
    <w:rsid w:val="00E2584D"/>
    <w:rsid w:val="00E25E0E"/>
    <w:rsid w:val="00E26091"/>
    <w:rsid w:val="00E2628C"/>
    <w:rsid w:val="00E26873"/>
    <w:rsid w:val="00E27617"/>
    <w:rsid w:val="00E300C9"/>
    <w:rsid w:val="00E30721"/>
    <w:rsid w:val="00E30894"/>
    <w:rsid w:val="00E313D6"/>
    <w:rsid w:val="00E32CF1"/>
    <w:rsid w:val="00E33DD2"/>
    <w:rsid w:val="00E3406F"/>
    <w:rsid w:val="00E34453"/>
    <w:rsid w:val="00E373ED"/>
    <w:rsid w:val="00E37D3B"/>
    <w:rsid w:val="00E40959"/>
    <w:rsid w:val="00E42768"/>
    <w:rsid w:val="00E458B2"/>
    <w:rsid w:val="00E46205"/>
    <w:rsid w:val="00E46F05"/>
    <w:rsid w:val="00E47440"/>
    <w:rsid w:val="00E50B6A"/>
    <w:rsid w:val="00E50E61"/>
    <w:rsid w:val="00E51182"/>
    <w:rsid w:val="00E5125D"/>
    <w:rsid w:val="00E531D3"/>
    <w:rsid w:val="00E539DB"/>
    <w:rsid w:val="00E54249"/>
    <w:rsid w:val="00E54C30"/>
    <w:rsid w:val="00E54F5A"/>
    <w:rsid w:val="00E550CE"/>
    <w:rsid w:val="00E55952"/>
    <w:rsid w:val="00E560A1"/>
    <w:rsid w:val="00E5758E"/>
    <w:rsid w:val="00E5772B"/>
    <w:rsid w:val="00E60152"/>
    <w:rsid w:val="00E618B0"/>
    <w:rsid w:val="00E63467"/>
    <w:rsid w:val="00E63534"/>
    <w:rsid w:val="00E6478D"/>
    <w:rsid w:val="00E65AB2"/>
    <w:rsid w:val="00E670D6"/>
    <w:rsid w:val="00E713A4"/>
    <w:rsid w:val="00E71594"/>
    <w:rsid w:val="00E72835"/>
    <w:rsid w:val="00E729B9"/>
    <w:rsid w:val="00E72AF8"/>
    <w:rsid w:val="00E7632F"/>
    <w:rsid w:val="00E772D7"/>
    <w:rsid w:val="00E776F9"/>
    <w:rsid w:val="00E83BBE"/>
    <w:rsid w:val="00E8482B"/>
    <w:rsid w:val="00E8496F"/>
    <w:rsid w:val="00E870B9"/>
    <w:rsid w:val="00E902C7"/>
    <w:rsid w:val="00E91C5B"/>
    <w:rsid w:val="00E93618"/>
    <w:rsid w:val="00E93A45"/>
    <w:rsid w:val="00E95F6F"/>
    <w:rsid w:val="00E96B99"/>
    <w:rsid w:val="00EA2866"/>
    <w:rsid w:val="00EA3CFF"/>
    <w:rsid w:val="00EA4122"/>
    <w:rsid w:val="00EA4EE8"/>
    <w:rsid w:val="00EA6332"/>
    <w:rsid w:val="00EA74B2"/>
    <w:rsid w:val="00EA7559"/>
    <w:rsid w:val="00EA7B97"/>
    <w:rsid w:val="00EB1E6A"/>
    <w:rsid w:val="00EB597F"/>
    <w:rsid w:val="00EB70BB"/>
    <w:rsid w:val="00EB7EF7"/>
    <w:rsid w:val="00EC00BE"/>
    <w:rsid w:val="00EC0E0E"/>
    <w:rsid w:val="00EC1D04"/>
    <w:rsid w:val="00EC23D6"/>
    <w:rsid w:val="00EC37CE"/>
    <w:rsid w:val="00EC3BEF"/>
    <w:rsid w:val="00EC4470"/>
    <w:rsid w:val="00EC52B2"/>
    <w:rsid w:val="00EC6A3E"/>
    <w:rsid w:val="00EC6D9A"/>
    <w:rsid w:val="00EC6FA5"/>
    <w:rsid w:val="00EC74D5"/>
    <w:rsid w:val="00EC75D0"/>
    <w:rsid w:val="00ED3693"/>
    <w:rsid w:val="00ED38E6"/>
    <w:rsid w:val="00ED4B77"/>
    <w:rsid w:val="00ED4F90"/>
    <w:rsid w:val="00ED5AF6"/>
    <w:rsid w:val="00ED606B"/>
    <w:rsid w:val="00ED7878"/>
    <w:rsid w:val="00EE0C4B"/>
    <w:rsid w:val="00EE5A7B"/>
    <w:rsid w:val="00EE64B2"/>
    <w:rsid w:val="00EF070A"/>
    <w:rsid w:val="00EF0E3C"/>
    <w:rsid w:val="00EF1630"/>
    <w:rsid w:val="00EF218D"/>
    <w:rsid w:val="00EF53BC"/>
    <w:rsid w:val="00EF5C46"/>
    <w:rsid w:val="00EF77F1"/>
    <w:rsid w:val="00EF78F9"/>
    <w:rsid w:val="00F02D65"/>
    <w:rsid w:val="00F04CBE"/>
    <w:rsid w:val="00F0519A"/>
    <w:rsid w:val="00F05CE4"/>
    <w:rsid w:val="00F05DA2"/>
    <w:rsid w:val="00F0773B"/>
    <w:rsid w:val="00F077C5"/>
    <w:rsid w:val="00F0786C"/>
    <w:rsid w:val="00F07C46"/>
    <w:rsid w:val="00F109F7"/>
    <w:rsid w:val="00F10DAC"/>
    <w:rsid w:val="00F1294B"/>
    <w:rsid w:val="00F1301C"/>
    <w:rsid w:val="00F13976"/>
    <w:rsid w:val="00F14713"/>
    <w:rsid w:val="00F16056"/>
    <w:rsid w:val="00F16966"/>
    <w:rsid w:val="00F176AB"/>
    <w:rsid w:val="00F17A57"/>
    <w:rsid w:val="00F20785"/>
    <w:rsid w:val="00F22770"/>
    <w:rsid w:val="00F22F91"/>
    <w:rsid w:val="00F23157"/>
    <w:rsid w:val="00F23249"/>
    <w:rsid w:val="00F23D62"/>
    <w:rsid w:val="00F242F6"/>
    <w:rsid w:val="00F24C15"/>
    <w:rsid w:val="00F25025"/>
    <w:rsid w:val="00F26769"/>
    <w:rsid w:val="00F27210"/>
    <w:rsid w:val="00F30A58"/>
    <w:rsid w:val="00F315C0"/>
    <w:rsid w:val="00F329FC"/>
    <w:rsid w:val="00F34D80"/>
    <w:rsid w:val="00F34EE1"/>
    <w:rsid w:val="00F35AB5"/>
    <w:rsid w:val="00F3681B"/>
    <w:rsid w:val="00F36919"/>
    <w:rsid w:val="00F40F25"/>
    <w:rsid w:val="00F41FEE"/>
    <w:rsid w:val="00F43132"/>
    <w:rsid w:val="00F4515E"/>
    <w:rsid w:val="00F4624C"/>
    <w:rsid w:val="00F51072"/>
    <w:rsid w:val="00F5172B"/>
    <w:rsid w:val="00F5218D"/>
    <w:rsid w:val="00F5341B"/>
    <w:rsid w:val="00F53CBB"/>
    <w:rsid w:val="00F54821"/>
    <w:rsid w:val="00F553A4"/>
    <w:rsid w:val="00F5550F"/>
    <w:rsid w:val="00F55A8D"/>
    <w:rsid w:val="00F5761F"/>
    <w:rsid w:val="00F627D2"/>
    <w:rsid w:val="00F62E62"/>
    <w:rsid w:val="00F63F9F"/>
    <w:rsid w:val="00F643EF"/>
    <w:rsid w:val="00F64DB9"/>
    <w:rsid w:val="00F64EAA"/>
    <w:rsid w:val="00F675B2"/>
    <w:rsid w:val="00F72AD5"/>
    <w:rsid w:val="00F73296"/>
    <w:rsid w:val="00F74D80"/>
    <w:rsid w:val="00F750EA"/>
    <w:rsid w:val="00F756CD"/>
    <w:rsid w:val="00F75BFC"/>
    <w:rsid w:val="00F75C22"/>
    <w:rsid w:val="00F75C9A"/>
    <w:rsid w:val="00F77D01"/>
    <w:rsid w:val="00F800EF"/>
    <w:rsid w:val="00F8025F"/>
    <w:rsid w:val="00F839AF"/>
    <w:rsid w:val="00F84CCB"/>
    <w:rsid w:val="00F857E5"/>
    <w:rsid w:val="00F85C2C"/>
    <w:rsid w:val="00F87584"/>
    <w:rsid w:val="00F906CF"/>
    <w:rsid w:val="00F910D6"/>
    <w:rsid w:val="00F9186B"/>
    <w:rsid w:val="00F91ACE"/>
    <w:rsid w:val="00F95670"/>
    <w:rsid w:val="00F97F14"/>
    <w:rsid w:val="00FA04E2"/>
    <w:rsid w:val="00FA0AFF"/>
    <w:rsid w:val="00FA2B00"/>
    <w:rsid w:val="00FA5240"/>
    <w:rsid w:val="00FA60B6"/>
    <w:rsid w:val="00FB002C"/>
    <w:rsid w:val="00FB0746"/>
    <w:rsid w:val="00FB1F24"/>
    <w:rsid w:val="00FB2242"/>
    <w:rsid w:val="00FB3821"/>
    <w:rsid w:val="00FB44E6"/>
    <w:rsid w:val="00FB4A96"/>
    <w:rsid w:val="00FB4FCE"/>
    <w:rsid w:val="00FB5685"/>
    <w:rsid w:val="00FB682E"/>
    <w:rsid w:val="00FB6897"/>
    <w:rsid w:val="00FB7466"/>
    <w:rsid w:val="00FC0D2E"/>
    <w:rsid w:val="00FC0E94"/>
    <w:rsid w:val="00FC150F"/>
    <w:rsid w:val="00FC32EF"/>
    <w:rsid w:val="00FC39A9"/>
    <w:rsid w:val="00FC3B78"/>
    <w:rsid w:val="00FC4181"/>
    <w:rsid w:val="00FC4769"/>
    <w:rsid w:val="00FC5352"/>
    <w:rsid w:val="00FC5830"/>
    <w:rsid w:val="00FC58BC"/>
    <w:rsid w:val="00FD0355"/>
    <w:rsid w:val="00FD0613"/>
    <w:rsid w:val="00FD14CA"/>
    <w:rsid w:val="00FD252A"/>
    <w:rsid w:val="00FD3648"/>
    <w:rsid w:val="00FD3DAE"/>
    <w:rsid w:val="00FD3F11"/>
    <w:rsid w:val="00FD5967"/>
    <w:rsid w:val="00FD648C"/>
    <w:rsid w:val="00FD6678"/>
    <w:rsid w:val="00FD6952"/>
    <w:rsid w:val="00FD6B78"/>
    <w:rsid w:val="00FD7733"/>
    <w:rsid w:val="00FE0002"/>
    <w:rsid w:val="00FE11AA"/>
    <w:rsid w:val="00FE1A9A"/>
    <w:rsid w:val="00FE2D71"/>
    <w:rsid w:val="00FE2D9A"/>
    <w:rsid w:val="00FE3DF1"/>
    <w:rsid w:val="00FE5DBB"/>
    <w:rsid w:val="00FE6B9B"/>
    <w:rsid w:val="00FE6D6A"/>
    <w:rsid w:val="00FE6EFA"/>
    <w:rsid w:val="00FE7860"/>
    <w:rsid w:val="00FE7903"/>
    <w:rsid w:val="00FE7A00"/>
    <w:rsid w:val="00FF165F"/>
    <w:rsid w:val="00FF3E55"/>
    <w:rsid w:val="00FF43F2"/>
    <w:rsid w:val="00FF56CE"/>
    <w:rsid w:val="00FF5D0E"/>
    <w:rsid w:val="00FF7E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0BDE0503"/>
  <w15:docId w15:val="{CF550B47-24D4-4769-A1D9-4669F7DE4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rPr>
  </w:style>
  <w:style w:type="paragraph" w:styleId="1">
    <w:name w:val="heading 1"/>
    <w:aliases w:val="Стиль Заголовок 2"/>
    <w:basedOn w:val="a"/>
    <w:link w:val="10"/>
    <w:qFormat/>
    <w:pPr>
      <w:ind w:left="1070" w:hanging="249"/>
      <w:outlineLvl w:val="0"/>
    </w:pPr>
    <w:rPr>
      <w:b/>
      <w:bCs/>
      <w:sz w:val="32"/>
      <w:szCs w:val="32"/>
    </w:rPr>
  </w:style>
  <w:style w:type="paragraph" w:styleId="20">
    <w:name w:val="heading 2"/>
    <w:basedOn w:val="a"/>
    <w:link w:val="22"/>
    <w:uiPriority w:val="9"/>
    <w:qFormat/>
    <w:pPr>
      <w:spacing w:before="87"/>
      <w:ind w:left="112" w:hanging="451"/>
      <w:outlineLvl w:val="1"/>
    </w:pPr>
    <w:rPr>
      <w:sz w:val="30"/>
      <w:szCs w:val="30"/>
    </w:rPr>
  </w:style>
  <w:style w:type="paragraph" w:styleId="3">
    <w:name w:val="heading 3"/>
    <w:basedOn w:val="a"/>
    <w:link w:val="30"/>
    <w:qFormat/>
    <w:pPr>
      <w:ind w:left="1375" w:right="112"/>
      <w:jc w:val="center"/>
      <w:outlineLvl w:val="2"/>
    </w:pPr>
    <w:rPr>
      <w:b/>
      <w:bCs/>
      <w:sz w:val="28"/>
      <w:szCs w:val="28"/>
    </w:rPr>
  </w:style>
  <w:style w:type="paragraph" w:styleId="40">
    <w:name w:val="heading 4"/>
    <w:basedOn w:val="a"/>
    <w:next w:val="a"/>
    <w:link w:val="41"/>
    <w:unhideWhenUsed/>
    <w:qFormat/>
    <w:rsid w:val="00354529"/>
    <w:pPr>
      <w:keepNext/>
      <w:keepLines/>
      <w:widowControl/>
      <w:autoSpaceDE/>
      <w:autoSpaceDN/>
      <w:spacing w:before="40"/>
      <w:ind w:left="864" w:hanging="864"/>
      <w:outlineLvl w:val="3"/>
    </w:pPr>
    <w:rPr>
      <w:rFonts w:asciiTheme="majorHAnsi" w:eastAsiaTheme="majorEastAsia" w:hAnsiTheme="majorHAnsi" w:cstheme="majorBidi"/>
      <w:i/>
      <w:iCs/>
      <w:color w:val="365F91" w:themeColor="accent1" w:themeShade="BF"/>
      <w:sz w:val="24"/>
      <w:szCs w:val="24"/>
      <w:lang w:val="ru-RU" w:eastAsia="ru-RU"/>
    </w:rPr>
  </w:style>
  <w:style w:type="paragraph" w:styleId="5">
    <w:name w:val="heading 5"/>
    <w:basedOn w:val="a"/>
    <w:next w:val="a"/>
    <w:link w:val="50"/>
    <w:semiHidden/>
    <w:unhideWhenUsed/>
    <w:qFormat/>
    <w:rsid w:val="00354529"/>
    <w:pPr>
      <w:keepNext/>
      <w:keepLines/>
      <w:widowControl/>
      <w:autoSpaceDE/>
      <w:autoSpaceDN/>
      <w:spacing w:before="40"/>
      <w:ind w:left="1008" w:hanging="1008"/>
      <w:outlineLvl w:val="4"/>
    </w:pPr>
    <w:rPr>
      <w:rFonts w:asciiTheme="majorHAnsi" w:eastAsiaTheme="majorEastAsia" w:hAnsiTheme="majorHAnsi" w:cstheme="majorBidi"/>
      <w:color w:val="365F91" w:themeColor="accent1" w:themeShade="BF"/>
      <w:sz w:val="24"/>
      <w:szCs w:val="24"/>
      <w:lang w:val="ru-RU" w:eastAsia="ru-RU"/>
    </w:rPr>
  </w:style>
  <w:style w:type="paragraph" w:styleId="6">
    <w:name w:val="heading 6"/>
    <w:basedOn w:val="a"/>
    <w:next w:val="a"/>
    <w:link w:val="60"/>
    <w:semiHidden/>
    <w:unhideWhenUsed/>
    <w:qFormat/>
    <w:rsid w:val="00354529"/>
    <w:pPr>
      <w:keepNext/>
      <w:keepLines/>
      <w:widowControl/>
      <w:autoSpaceDE/>
      <w:autoSpaceDN/>
      <w:spacing w:before="40"/>
      <w:ind w:left="1152" w:hanging="1152"/>
      <w:outlineLvl w:val="5"/>
    </w:pPr>
    <w:rPr>
      <w:rFonts w:asciiTheme="majorHAnsi" w:eastAsiaTheme="majorEastAsia" w:hAnsiTheme="majorHAnsi" w:cstheme="majorBidi"/>
      <w:color w:val="243F60" w:themeColor="accent1" w:themeShade="7F"/>
      <w:sz w:val="24"/>
      <w:szCs w:val="24"/>
      <w:lang w:val="ru-RU" w:eastAsia="ru-RU"/>
    </w:rPr>
  </w:style>
  <w:style w:type="paragraph" w:styleId="7">
    <w:name w:val="heading 7"/>
    <w:basedOn w:val="a"/>
    <w:next w:val="a"/>
    <w:link w:val="70"/>
    <w:uiPriority w:val="9"/>
    <w:semiHidden/>
    <w:unhideWhenUsed/>
    <w:qFormat/>
    <w:rsid w:val="00354529"/>
    <w:pPr>
      <w:keepNext/>
      <w:keepLines/>
      <w:widowControl/>
      <w:autoSpaceDE/>
      <w:autoSpaceDN/>
      <w:spacing w:before="40"/>
      <w:ind w:left="1296" w:hanging="1296"/>
      <w:outlineLvl w:val="6"/>
    </w:pPr>
    <w:rPr>
      <w:rFonts w:asciiTheme="majorHAnsi" w:eastAsiaTheme="majorEastAsia" w:hAnsiTheme="majorHAnsi" w:cstheme="majorBidi"/>
      <w:i/>
      <w:iCs/>
      <w:color w:val="243F60" w:themeColor="accent1" w:themeShade="7F"/>
      <w:sz w:val="24"/>
      <w:szCs w:val="24"/>
      <w:lang w:val="ru-RU" w:eastAsia="ru-RU"/>
    </w:rPr>
  </w:style>
  <w:style w:type="paragraph" w:styleId="8">
    <w:name w:val="heading 8"/>
    <w:basedOn w:val="a"/>
    <w:next w:val="a"/>
    <w:link w:val="80"/>
    <w:semiHidden/>
    <w:unhideWhenUsed/>
    <w:qFormat/>
    <w:rsid w:val="00354529"/>
    <w:pPr>
      <w:keepNext/>
      <w:keepLines/>
      <w:widowControl/>
      <w:autoSpaceDE/>
      <w:autoSpaceDN/>
      <w:spacing w:before="40"/>
      <w:ind w:left="1440" w:hanging="1440"/>
      <w:outlineLvl w:val="7"/>
    </w:pPr>
    <w:rPr>
      <w:rFonts w:asciiTheme="majorHAnsi" w:eastAsiaTheme="majorEastAsia" w:hAnsiTheme="majorHAnsi" w:cstheme="majorBidi"/>
      <w:color w:val="272727" w:themeColor="text1" w:themeTint="D8"/>
      <w:sz w:val="21"/>
      <w:szCs w:val="21"/>
      <w:lang w:val="ru-RU" w:eastAsia="ru-RU"/>
    </w:rPr>
  </w:style>
  <w:style w:type="paragraph" w:styleId="9">
    <w:name w:val="heading 9"/>
    <w:basedOn w:val="a"/>
    <w:next w:val="a"/>
    <w:link w:val="90"/>
    <w:semiHidden/>
    <w:unhideWhenUsed/>
    <w:qFormat/>
    <w:rsid w:val="00354529"/>
    <w:pPr>
      <w:keepNext/>
      <w:keepLines/>
      <w:widowControl/>
      <w:autoSpaceDE/>
      <w:autoSpaceDN/>
      <w:spacing w:before="40"/>
      <w:ind w:left="1584" w:hanging="1584"/>
      <w:outlineLvl w:val="8"/>
    </w:pPr>
    <w:rPr>
      <w:rFonts w:asciiTheme="majorHAnsi" w:eastAsiaTheme="majorEastAsia" w:hAnsiTheme="majorHAnsi" w:cstheme="majorBidi"/>
      <w:i/>
      <w:iCs/>
      <w:color w:val="272727" w:themeColor="text1" w:themeTint="D8"/>
      <w:sz w:val="21"/>
      <w:szCs w:val="21"/>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1">
    <w:name w:val="toc 1"/>
    <w:basedOn w:val="a"/>
    <w:uiPriority w:val="39"/>
    <w:qFormat/>
    <w:pPr>
      <w:spacing w:before="160"/>
      <w:ind w:left="161"/>
    </w:pPr>
    <w:rPr>
      <w:sz w:val="28"/>
      <w:szCs w:val="28"/>
    </w:rPr>
  </w:style>
  <w:style w:type="paragraph" w:styleId="a3">
    <w:name w:val="Body Text"/>
    <w:basedOn w:val="a"/>
    <w:link w:val="a4"/>
    <w:qFormat/>
    <w:rPr>
      <w:sz w:val="28"/>
      <w:szCs w:val="28"/>
    </w:rPr>
  </w:style>
  <w:style w:type="paragraph" w:styleId="a5">
    <w:name w:val="List Paragraph"/>
    <w:basedOn w:val="a"/>
    <w:link w:val="a6"/>
    <w:uiPriority w:val="34"/>
    <w:qFormat/>
    <w:pPr>
      <w:spacing w:before="5"/>
      <w:ind w:left="112" w:firstLine="711"/>
    </w:pPr>
  </w:style>
  <w:style w:type="paragraph" w:customStyle="1" w:styleId="TableParagraph">
    <w:name w:val="Table Paragraph"/>
    <w:basedOn w:val="a"/>
    <w:uiPriority w:val="1"/>
    <w:qFormat/>
  </w:style>
  <w:style w:type="paragraph" w:styleId="a7">
    <w:name w:val="header"/>
    <w:aliases w:val="Titul,Heder,ВерхКолонтитул,ЛЕН2_ОБИН_верхний колонтитул,Верхний колонтитул2,Верхний колонтитул3,Верхний колонтитул4,Верхний колонтитул11,Верхний колонтитул21,Верхний колонтитул31,Верхний колонтитул41,Верхний колонтитул12"/>
    <w:basedOn w:val="a"/>
    <w:link w:val="a8"/>
    <w:uiPriority w:val="99"/>
    <w:unhideWhenUsed/>
    <w:rsid w:val="00992268"/>
    <w:pPr>
      <w:tabs>
        <w:tab w:val="center" w:pos="4677"/>
        <w:tab w:val="right" w:pos="9355"/>
      </w:tabs>
    </w:pPr>
  </w:style>
  <w:style w:type="character" w:customStyle="1" w:styleId="a8">
    <w:name w:val="Верхний колонтитул Знак"/>
    <w:aliases w:val="Titul Знак,Heder Знак,ВерхКолонтитул Знак,ЛЕН2_ОБИН_верхний колонтитул Знак,Верхний колонтитул2 Знак,Верхний колонтитул3 Знак,Верхний колонтитул4 Знак,Верхний колонтитул11 Знак,Верхний колонтитул21 Знак,Верхний колонтитул31 Знак"/>
    <w:basedOn w:val="a0"/>
    <w:link w:val="a7"/>
    <w:uiPriority w:val="99"/>
    <w:rsid w:val="00992268"/>
    <w:rPr>
      <w:rFonts w:ascii="Times New Roman" w:eastAsia="Times New Roman" w:hAnsi="Times New Roman" w:cs="Times New Roman"/>
    </w:rPr>
  </w:style>
  <w:style w:type="paragraph" w:styleId="a9">
    <w:name w:val="footer"/>
    <w:aliases w:val="Footer Land"/>
    <w:basedOn w:val="a"/>
    <w:link w:val="aa"/>
    <w:uiPriority w:val="99"/>
    <w:unhideWhenUsed/>
    <w:rsid w:val="00992268"/>
    <w:pPr>
      <w:tabs>
        <w:tab w:val="center" w:pos="4677"/>
        <w:tab w:val="right" w:pos="9355"/>
      </w:tabs>
    </w:pPr>
  </w:style>
  <w:style w:type="character" w:customStyle="1" w:styleId="aa">
    <w:name w:val="Нижний колонтитул Знак"/>
    <w:aliases w:val="Footer Land Знак"/>
    <w:basedOn w:val="a0"/>
    <w:link w:val="a9"/>
    <w:uiPriority w:val="99"/>
    <w:rsid w:val="00992268"/>
    <w:rPr>
      <w:rFonts w:ascii="Times New Roman" w:eastAsia="Times New Roman" w:hAnsi="Times New Roman" w:cs="Times New Roman"/>
    </w:rPr>
  </w:style>
  <w:style w:type="paragraph" w:customStyle="1" w:styleId="headertext">
    <w:name w:val="headertext"/>
    <w:basedOn w:val="a"/>
    <w:rsid w:val="00383EEC"/>
    <w:pPr>
      <w:widowControl/>
      <w:autoSpaceDE/>
      <w:autoSpaceDN/>
      <w:spacing w:before="100" w:beforeAutospacing="1" w:after="100" w:afterAutospacing="1"/>
    </w:pPr>
    <w:rPr>
      <w:sz w:val="24"/>
      <w:szCs w:val="24"/>
      <w:lang w:val="ru-RU" w:eastAsia="ru-RU"/>
    </w:rPr>
  </w:style>
  <w:style w:type="character" w:styleId="ab">
    <w:name w:val="Hyperlink"/>
    <w:basedOn w:val="a0"/>
    <w:uiPriority w:val="99"/>
    <w:unhideWhenUsed/>
    <w:rsid w:val="00A46423"/>
    <w:rPr>
      <w:color w:val="0000FF"/>
      <w:u w:val="single"/>
    </w:rPr>
  </w:style>
  <w:style w:type="character" w:styleId="ac">
    <w:name w:val="annotation reference"/>
    <w:basedOn w:val="a0"/>
    <w:uiPriority w:val="99"/>
    <w:unhideWhenUsed/>
    <w:rsid w:val="0083447A"/>
    <w:rPr>
      <w:sz w:val="16"/>
      <w:szCs w:val="16"/>
    </w:rPr>
  </w:style>
  <w:style w:type="paragraph" w:styleId="ad">
    <w:name w:val="annotation text"/>
    <w:basedOn w:val="a"/>
    <w:link w:val="ae"/>
    <w:uiPriority w:val="99"/>
    <w:unhideWhenUsed/>
    <w:rsid w:val="0083447A"/>
    <w:rPr>
      <w:sz w:val="20"/>
      <w:szCs w:val="20"/>
    </w:rPr>
  </w:style>
  <w:style w:type="character" w:customStyle="1" w:styleId="ae">
    <w:name w:val="Текст примечания Знак"/>
    <w:basedOn w:val="a0"/>
    <w:link w:val="ad"/>
    <w:uiPriority w:val="99"/>
    <w:rsid w:val="0083447A"/>
    <w:rPr>
      <w:rFonts w:ascii="Times New Roman" w:eastAsia="Times New Roman" w:hAnsi="Times New Roman" w:cs="Times New Roman"/>
      <w:sz w:val="20"/>
      <w:szCs w:val="20"/>
    </w:rPr>
  </w:style>
  <w:style w:type="paragraph" w:styleId="af">
    <w:name w:val="annotation subject"/>
    <w:basedOn w:val="ad"/>
    <w:next w:val="ad"/>
    <w:link w:val="af0"/>
    <w:unhideWhenUsed/>
    <w:rsid w:val="0083447A"/>
    <w:rPr>
      <w:b/>
      <w:bCs/>
    </w:rPr>
  </w:style>
  <w:style w:type="character" w:customStyle="1" w:styleId="af0">
    <w:name w:val="Тема примечания Знак"/>
    <w:basedOn w:val="ae"/>
    <w:link w:val="af"/>
    <w:rsid w:val="0083447A"/>
    <w:rPr>
      <w:rFonts w:ascii="Times New Roman" w:eastAsia="Times New Roman" w:hAnsi="Times New Roman" w:cs="Times New Roman"/>
      <w:b/>
      <w:bCs/>
      <w:sz w:val="20"/>
      <w:szCs w:val="20"/>
    </w:rPr>
  </w:style>
  <w:style w:type="paragraph" w:styleId="af1">
    <w:name w:val="Balloon Text"/>
    <w:basedOn w:val="a"/>
    <w:link w:val="af2"/>
    <w:uiPriority w:val="99"/>
    <w:unhideWhenUsed/>
    <w:rsid w:val="0083447A"/>
    <w:rPr>
      <w:rFonts w:ascii="Segoe UI" w:hAnsi="Segoe UI" w:cs="Segoe UI"/>
      <w:sz w:val="18"/>
      <w:szCs w:val="18"/>
    </w:rPr>
  </w:style>
  <w:style w:type="character" w:customStyle="1" w:styleId="af2">
    <w:name w:val="Текст выноски Знак"/>
    <w:basedOn w:val="a0"/>
    <w:link w:val="af1"/>
    <w:uiPriority w:val="99"/>
    <w:rsid w:val="0083447A"/>
    <w:rPr>
      <w:rFonts w:ascii="Segoe UI" w:eastAsia="Times New Roman" w:hAnsi="Segoe UI" w:cs="Segoe UI"/>
      <w:sz w:val="18"/>
      <w:szCs w:val="18"/>
    </w:rPr>
  </w:style>
  <w:style w:type="paragraph" w:styleId="af3">
    <w:name w:val="TOC Heading"/>
    <w:basedOn w:val="1"/>
    <w:next w:val="a"/>
    <w:uiPriority w:val="39"/>
    <w:unhideWhenUsed/>
    <w:qFormat/>
    <w:rsid w:val="004C6EEB"/>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lang w:val="ru-RU" w:eastAsia="ru-RU"/>
    </w:rPr>
  </w:style>
  <w:style w:type="paragraph" w:styleId="31">
    <w:name w:val="toc 3"/>
    <w:basedOn w:val="a"/>
    <w:next w:val="a"/>
    <w:autoRedefine/>
    <w:uiPriority w:val="39"/>
    <w:unhideWhenUsed/>
    <w:rsid w:val="004C6EEB"/>
    <w:pPr>
      <w:spacing w:after="100"/>
      <w:ind w:left="440"/>
    </w:pPr>
  </w:style>
  <w:style w:type="paragraph" w:styleId="23">
    <w:name w:val="toc 2"/>
    <w:basedOn w:val="a"/>
    <w:next w:val="a"/>
    <w:autoRedefine/>
    <w:unhideWhenUsed/>
    <w:rsid w:val="004C6EEB"/>
    <w:pPr>
      <w:spacing w:after="100"/>
      <w:ind w:left="220"/>
    </w:pPr>
  </w:style>
  <w:style w:type="paragraph" w:styleId="af4">
    <w:name w:val="Revision"/>
    <w:hidden/>
    <w:uiPriority w:val="99"/>
    <w:semiHidden/>
    <w:rsid w:val="00F5172B"/>
    <w:pPr>
      <w:widowControl/>
      <w:autoSpaceDE/>
      <w:autoSpaceDN/>
    </w:pPr>
    <w:rPr>
      <w:rFonts w:ascii="Times New Roman" w:eastAsia="Times New Roman" w:hAnsi="Times New Roman" w:cs="Times New Roman"/>
    </w:rPr>
  </w:style>
  <w:style w:type="table" w:styleId="af5">
    <w:name w:val="Table Grid"/>
    <w:basedOn w:val="a1"/>
    <w:uiPriority w:val="39"/>
    <w:rsid w:val="008007EF"/>
    <w:pPr>
      <w:widowControl/>
      <w:autoSpaceDE/>
      <w:autoSpaceDN/>
    </w:pPr>
    <w:rPr>
      <w:rFonts w:ascii="Cambria" w:eastAsia="MS ??" w:hAnsi="Cambria" w:cs="Times New Roman"/>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6">
    <w:name w:val="Emphasis"/>
    <w:basedOn w:val="a0"/>
    <w:uiPriority w:val="20"/>
    <w:qFormat/>
    <w:rsid w:val="002448A0"/>
    <w:rPr>
      <w:rFonts w:cs="Times New Roman"/>
      <w:i/>
      <w:iCs/>
    </w:rPr>
  </w:style>
  <w:style w:type="paragraph" w:customStyle="1" w:styleId="formattext">
    <w:name w:val="formattext"/>
    <w:basedOn w:val="a"/>
    <w:rsid w:val="001930AD"/>
    <w:pPr>
      <w:widowControl/>
      <w:autoSpaceDE/>
      <w:autoSpaceDN/>
      <w:spacing w:before="100" w:beforeAutospacing="1" w:after="100" w:afterAutospacing="1"/>
    </w:pPr>
    <w:rPr>
      <w:sz w:val="24"/>
      <w:szCs w:val="24"/>
      <w:lang w:val="ru-RU" w:eastAsia="ru-RU"/>
    </w:rPr>
  </w:style>
  <w:style w:type="paragraph" w:customStyle="1" w:styleId="12">
    <w:name w:val="Стиль1"/>
    <w:basedOn w:val="a"/>
    <w:link w:val="13"/>
    <w:qFormat/>
    <w:rsid w:val="009655B0"/>
    <w:pPr>
      <w:tabs>
        <w:tab w:val="num" w:pos="1696"/>
      </w:tabs>
      <w:adjustRightInd w:val="0"/>
      <w:spacing w:line="360" w:lineRule="auto"/>
      <w:ind w:left="616" w:firstLine="284"/>
    </w:pPr>
    <w:rPr>
      <w:rFonts w:ascii="Calibri" w:eastAsia="Calibri" w:hAnsi="Calibri"/>
      <w:sz w:val="28"/>
      <w:szCs w:val="20"/>
      <w:lang w:val="ru-RU" w:eastAsia="ru-RU"/>
    </w:rPr>
  </w:style>
  <w:style w:type="character" w:customStyle="1" w:styleId="13">
    <w:name w:val="Стиль1 Знак"/>
    <w:link w:val="12"/>
    <w:locked/>
    <w:rsid w:val="009655B0"/>
    <w:rPr>
      <w:rFonts w:ascii="Calibri" w:eastAsia="Calibri" w:hAnsi="Calibri" w:cs="Times New Roman"/>
      <w:sz w:val="28"/>
      <w:szCs w:val="20"/>
      <w:lang w:val="ru-RU" w:eastAsia="ru-RU"/>
    </w:rPr>
  </w:style>
  <w:style w:type="character" w:customStyle="1" w:styleId="a4">
    <w:name w:val="Основной текст Знак"/>
    <w:basedOn w:val="a0"/>
    <w:link w:val="a3"/>
    <w:rsid w:val="000A66B8"/>
    <w:rPr>
      <w:rFonts w:ascii="Times New Roman" w:eastAsia="Times New Roman" w:hAnsi="Times New Roman" w:cs="Times New Roman"/>
      <w:sz w:val="28"/>
      <w:szCs w:val="28"/>
    </w:rPr>
  </w:style>
  <w:style w:type="character" w:customStyle="1" w:styleId="10">
    <w:name w:val="Заголовок 1 Знак"/>
    <w:aliases w:val="Стиль Заголовок 2 Знак"/>
    <w:basedOn w:val="a0"/>
    <w:link w:val="1"/>
    <w:rsid w:val="00827E03"/>
    <w:rPr>
      <w:rFonts w:ascii="Times New Roman" w:eastAsia="Times New Roman" w:hAnsi="Times New Roman" w:cs="Times New Roman"/>
      <w:b/>
      <w:bCs/>
      <w:sz w:val="32"/>
      <w:szCs w:val="32"/>
    </w:rPr>
  </w:style>
  <w:style w:type="character" w:styleId="af7">
    <w:name w:val="Strong"/>
    <w:basedOn w:val="a0"/>
    <w:uiPriority w:val="22"/>
    <w:qFormat/>
    <w:rsid w:val="001649A3"/>
    <w:rPr>
      <w:b/>
      <w:bCs/>
    </w:rPr>
  </w:style>
  <w:style w:type="character" w:customStyle="1" w:styleId="searchresult">
    <w:name w:val="search_result"/>
    <w:basedOn w:val="a0"/>
    <w:rsid w:val="00B67434"/>
  </w:style>
  <w:style w:type="paragraph" w:styleId="af8">
    <w:name w:val="Normal (Web)"/>
    <w:aliases w:val="Обычный (Web)"/>
    <w:basedOn w:val="a"/>
    <w:uiPriority w:val="99"/>
    <w:unhideWhenUsed/>
    <w:qFormat/>
    <w:rsid w:val="007D68E3"/>
    <w:pPr>
      <w:widowControl/>
      <w:autoSpaceDE/>
      <w:autoSpaceDN/>
      <w:spacing w:before="100" w:beforeAutospacing="1" w:after="100" w:afterAutospacing="1"/>
    </w:pPr>
    <w:rPr>
      <w:sz w:val="24"/>
      <w:szCs w:val="24"/>
      <w:lang w:val="ru-RU" w:eastAsia="ru-RU"/>
    </w:rPr>
  </w:style>
  <w:style w:type="paragraph" w:customStyle="1" w:styleId="FORMATTEXT0">
    <w:name w:val=".FORMATTEXT"/>
    <w:uiPriority w:val="99"/>
    <w:rsid w:val="00A73D23"/>
    <w:pPr>
      <w:adjustRightInd w:val="0"/>
    </w:pPr>
    <w:rPr>
      <w:rFonts w:ascii="Arial" w:eastAsiaTheme="minorEastAsia" w:hAnsi="Arial" w:cs="Arial"/>
      <w:sz w:val="20"/>
      <w:szCs w:val="20"/>
      <w:lang w:val="ru-RU" w:eastAsia="ru-RU"/>
    </w:rPr>
  </w:style>
  <w:style w:type="character" w:customStyle="1" w:styleId="match">
    <w:name w:val="match"/>
    <w:basedOn w:val="a0"/>
    <w:rsid w:val="00A83528"/>
  </w:style>
  <w:style w:type="character" w:customStyle="1" w:styleId="41">
    <w:name w:val="Заголовок 4 Знак"/>
    <w:basedOn w:val="a0"/>
    <w:link w:val="40"/>
    <w:rsid w:val="00354529"/>
    <w:rPr>
      <w:rFonts w:asciiTheme="majorHAnsi" w:eastAsiaTheme="majorEastAsia" w:hAnsiTheme="majorHAnsi" w:cstheme="majorBidi"/>
      <w:i/>
      <w:iCs/>
      <w:color w:val="365F91" w:themeColor="accent1" w:themeShade="BF"/>
      <w:sz w:val="24"/>
      <w:szCs w:val="24"/>
      <w:lang w:val="ru-RU" w:eastAsia="ru-RU"/>
    </w:rPr>
  </w:style>
  <w:style w:type="character" w:customStyle="1" w:styleId="50">
    <w:name w:val="Заголовок 5 Знак"/>
    <w:basedOn w:val="a0"/>
    <w:link w:val="5"/>
    <w:semiHidden/>
    <w:rsid w:val="00354529"/>
    <w:rPr>
      <w:rFonts w:asciiTheme="majorHAnsi" w:eastAsiaTheme="majorEastAsia" w:hAnsiTheme="majorHAnsi" w:cstheme="majorBidi"/>
      <w:color w:val="365F91" w:themeColor="accent1" w:themeShade="BF"/>
      <w:sz w:val="24"/>
      <w:szCs w:val="24"/>
      <w:lang w:val="ru-RU" w:eastAsia="ru-RU"/>
    </w:rPr>
  </w:style>
  <w:style w:type="character" w:customStyle="1" w:styleId="60">
    <w:name w:val="Заголовок 6 Знак"/>
    <w:basedOn w:val="a0"/>
    <w:link w:val="6"/>
    <w:semiHidden/>
    <w:rsid w:val="00354529"/>
    <w:rPr>
      <w:rFonts w:asciiTheme="majorHAnsi" w:eastAsiaTheme="majorEastAsia" w:hAnsiTheme="majorHAnsi" w:cstheme="majorBidi"/>
      <w:color w:val="243F60" w:themeColor="accent1" w:themeShade="7F"/>
      <w:sz w:val="24"/>
      <w:szCs w:val="24"/>
      <w:lang w:val="ru-RU" w:eastAsia="ru-RU"/>
    </w:rPr>
  </w:style>
  <w:style w:type="character" w:customStyle="1" w:styleId="70">
    <w:name w:val="Заголовок 7 Знак"/>
    <w:basedOn w:val="a0"/>
    <w:link w:val="7"/>
    <w:uiPriority w:val="9"/>
    <w:semiHidden/>
    <w:rsid w:val="00354529"/>
    <w:rPr>
      <w:rFonts w:asciiTheme="majorHAnsi" w:eastAsiaTheme="majorEastAsia" w:hAnsiTheme="majorHAnsi" w:cstheme="majorBidi"/>
      <w:i/>
      <w:iCs/>
      <w:color w:val="243F60" w:themeColor="accent1" w:themeShade="7F"/>
      <w:sz w:val="24"/>
      <w:szCs w:val="24"/>
      <w:lang w:val="ru-RU" w:eastAsia="ru-RU"/>
    </w:rPr>
  </w:style>
  <w:style w:type="character" w:customStyle="1" w:styleId="80">
    <w:name w:val="Заголовок 8 Знак"/>
    <w:basedOn w:val="a0"/>
    <w:link w:val="8"/>
    <w:semiHidden/>
    <w:rsid w:val="00354529"/>
    <w:rPr>
      <w:rFonts w:asciiTheme="majorHAnsi" w:eastAsiaTheme="majorEastAsia" w:hAnsiTheme="majorHAnsi" w:cstheme="majorBidi"/>
      <w:color w:val="272727" w:themeColor="text1" w:themeTint="D8"/>
      <w:sz w:val="21"/>
      <w:szCs w:val="21"/>
      <w:lang w:val="ru-RU" w:eastAsia="ru-RU"/>
    </w:rPr>
  </w:style>
  <w:style w:type="character" w:customStyle="1" w:styleId="90">
    <w:name w:val="Заголовок 9 Знак"/>
    <w:basedOn w:val="a0"/>
    <w:link w:val="9"/>
    <w:semiHidden/>
    <w:rsid w:val="00354529"/>
    <w:rPr>
      <w:rFonts w:asciiTheme="majorHAnsi" w:eastAsiaTheme="majorEastAsia" w:hAnsiTheme="majorHAnsi" w:cstheme="majorBidi"/>
      <w:i/>
      <w:iCs/>
      <w:color w:val="272727" w:themeColor="text1" w:themeTint="D8"/>
      <w:sz w:val="21"/>
      <w:szCs w:val="21"/>
      <w:lang w:val="ru-RU" w:eastAsia="ru-RU"/>
    </w:rPr>
  </w:style>
  <w:style w:type="character" w:styleId="af9">
    <w:name w:val="page number"/>
    <w:basedOn w:val="a0"/>
    <w:rsid w:val="00354529"/>
  </w:style>
  <w:style w:type="paragraph" w:customStyle="1" w:styleId="112512">
    <w:name w:val="Стиль Заголовок 1 + Первая строка:  125 см После:  12 пт"/>
    <w:basedOn w:val="1"/>
    <w:next w:val="afa"/>
    <w:qFormat/>
    <w:rsid w:val="00354529"/>
    <w:pPr>
      <w:keepNext/>
      <w:keepLines/>
      <w:widowControl/>
      <w:autoSpaceDE/>
      <w:autoSpaceDN/>
      <w:spacing w:before="600" w:after="240" w:line="360" w:lineRule="auto"/>
      <w:ind w:left="1000" w:hanging="432"/>
      <w:jc w:val="both"/>
    </w:pPr>
    <w:rPr>
      <w:bCs w:val="0"/>
      <w:sz w:val="28"/>
      <w:szCs w:val="20"/>
      <w:lang w:val="ru-RU" w:eastAsia="ru-RU"/>
    </w:rPr>
  </w:style>
  <w:style w:type="character" w:customStyle="1" w:styleId="22">
    <w:name w:val="Заголовок 2 Знак"/>
    <w:basedOn w:val="a0"/>
    <w:link w:val="20"/>
    <w:uiPriority w:val="9"/>
    <w:rsid w:val="00354529"/>
    <w:rPr>
      <w:rFonts w:ascii="Times New Roman" w:eastAsia="Times New Roman" w:hAnsi="Times New Roman" w:cs="Times New Roman"/>
      <w:sz w:val="30"/>
      <w:szCs w:val="30"/>
    </w:rPr>
  </w:style>
  <w:style w:type="paragraph" w:styleId="afa">
    <w:name w:val="Body Text Indent"/>
    <w:basedOn w:val="a"/>
    <w:link w:val="afb"/>
    <w:rsid w:val="00354529"/>
    <w:pPr>
      <w:widowControl/>
      <w:autoSpaceDE/>
      <w:autoSpaceDN/>
      <w:spacing w:after="120"/>
      <w:ind w:left="283"/>
    </w:pPr>
    <w:rPr>
      <w:sz w:val="24"/>
      <w:szCs w:val="24"/>
      <w:lang w:val="ru-RU" w:eastAsia="ru-RU"/>
    </w:rPr>
  </w:style>
  <w:style w:type="character" w:customStyle="1" w:styleId="afb">
    <w:name w:val="Основной текст с отступом Знак"/>
    <w:basedOn w:val="a0"/>
    <w:link w:val="afa"/>
    <w:rsid w:val="00354529"/>
    <w:rPr>
      <w:rFonts w:ascii="Times New Roman" w:eastAsia="Times New Roman" w:hAnsi="Times New Roman" w:cs="Times New Roman"/>
      <w:sz w:val="24"/>
      <w:szCs w:val="24"/>
      <w:lang w:val="ru-RU" w:eastAsia="ru-RU"/>
    </w:rPr>
  </w:style>
  <w:style w:type="paragraph" w:customStyle="1" w:styleId="14">
    <w:name w:val="Абзац списка1"/>
    <w:basedOn w:val="a"/>
    <w:link w:val="ListParagraphChar"/>
    <w:uiPriority w:val="99"/>
    <w:qFormat/>
    <w:rsid w:val="00354529"/>
    <w:pPr>
      <w:widowControl/>
      <w:autoSpaceDE/>
      <w:autoSpaceDN/>
      <w:spacing w:after="200" w:line="276" w:lineRule="auto"/>
      <w:ind w:left="720"/>
      <w:contextualSpacing/>
    </w:pPr>
    <w:rPr>
      <w:rFonts w:ascii="Calibri" w:hAnsi="Calibri"/>
    </w:rPr>
  </w:style>
  <w:style w:type="character" w:customStyle="1" w:styleId="ListParagraphChar">
    <w:name w:val="List Paragraph Char"/>
    <w:link w:val="14"/>
    <w:uiPriority w:val="99"/>
    <w:locked/>
    <w:rsid w:val="00354529"/>
    <w:rPr>
      <w:rFonts w:ascii="Calibri" w:eastAsia="Times New Roman" w:hAnsi="Calibri" w:cs="Times New Roman"/>
    </w:rPr>
  </w:style>
  <w:style w:type="character" w:customStyle="1" w:styleId="apple-converted-space">
    <w:name w:val="apple-converted-space"/>
    <w:basedOn w:val="a0"/>
    <w:rsid w:val="00354529"/>
  </w:style>
  <w:style w:type="paragraph" w:customStyle="1" w:styleId="ConsPlusNormal">
    <w:name w:val="ConsPlusNormal"/>
    <w:rsid w:val="00354529"/>
    <w:pPr>
      <w:widowControl/>
      <w:adjustRightInd w:val="0"/>
    </w:pPr>
    <w:rPr>
      <w:rFonts w:ascii="Arial" w:eastAsia="Times New Roman" w:hAnsi="Arial" w:cs="Arial"/>
      <w:sz w:val="20"/>
      <w:szCs w:val="20"/>
      <w:lang w:val="ru-RU" w:eastAsia="ru-RU"/>
    </w:rPr>
  </w:style>
  <w:style w:type="numbering" w:customStyle="1" w:styleId="2">
    <w:name w:val="Стиль2"/>
    <w:uiPriority w:val="99"/>
    <w:rsid w:val="00354529"/>
    <w:pPr>
      <w:numPr>
        <w:numId w:val="1"/>
      </w:numPr>
    </w:pPr>
  </w:style>
  <w:style w:type="paragraph" w:customStyle="1" w:styleId="4">
    <w:name w:val="Стиль4"/>
    <w:basedOn w:val="1"/>
    <w:qFormat/>
    <w:rsid w:val="00354529"/>
    <w:pPr>
      <w:keepNext/>
      <w:widowControl/>
      <w:numPr>
        <w:numId w:val="2"/>
      </w:numPr>
      <w:suppressAutoHyphens/>
      <w:autoSpaceDE/>
      <w:autoSpaceDN/>
      <w:spacing w:after="120" w:line="276" w:lineRule="auto"/>
    </w:pPr>
    <w:rPr>
      <w:bCs w:val="0"/>
      <w:kern w:val="28"/>
      <w:szCs w:val="28"/>
      <w:lang w:val="ru-RU" w:eastAsia="ar-SA"/>
    </w:rPr>
  </w:style>
  <w:style w:type="paragraph" w:styleId="afc">
    <w:name w:val="endnote text"/>
    <w:basedOn w:val="a"/>
    <w:link w:val="afd"/>
    <w:rsid w:val="00354529"/>
    <w:pPr>
      <w:widowControl/>
      <w:autoSpaceDE/>
      <w:autoSpaceDN/>
    </w:pPr>
    <w:rPr>
      <w:sz w:val="20"/>
      <w:szCs w:val="20"/>
      <w:lang w:val="ru-RU" w:eastAsia="ru-RU"/>
    </w:rPr>
  </w:style>
  <w:style w:type="character" w:customStyle="1" w:styleId="afd">
    <w:name w:val="Текст концевой сноски Знак"/>
    <w:basedOn w:val="a0"/>
    <w:link w:val="afc"/>
    <w:rsid w:val="00354529"/>
    <w:rPr>
      <w:rFonts w:ascii="Times New Roman" w:eastAsia="Times New Roman" w:hAnsi="Times New Roman" w:cs="Times New Roman"/>
      <w:sz w:val="20"/>
      <w:szCs w:val="20"/>
      <w:lang w:val="ru-RU" w:eastAsia="ru-RU"/>
    </w:rPr>
  </w:style>
  <w:style w:type="character" w:styleId="afe">
    <w:name w:val="endnote reference"/>
    <w:basedOn w:val="a0"/>
    <w:rsid w:val="00354529"/>
    <w:rPr>
      <w:vertAlign w:val="superscript"/>
    </w:rPr>
  </w:style>
  <w:style w:type="paragraph" w:styleId="aff">
    <w:name w:val="footnote text"/>
    <w:basedOn w:val="a"/>
    <w:link w:val="aff0"/>
    <w:uiPriority w:val="99"/>
    <w:unhideWhenUsed/>
    <w:rsid w:val="00354529"/>
    <w:pPr>
      <w:widowControl/>
      <w:autoSpaceDE/>
      <w:autoSpaceDN/>
    </w:pPr>
    <w:rPr>
      <w:sz w:val="20"/>
      <w:szCs w:val="20"/>
      <w:lang w:val="ru-RU" w:eastAsia="ru-RU"/>
    </w:rPr>
  </w:style>
  <w:style w:type="character" w:customStyle="1" w:styleId="aff0">
    <w:name w:val="Текст сноски Знак"/>
    <w:basedOn w:val="a0"/>
    <w:link w:val="aff"/>
    <w:uiPriority w:val="99"/>
    <w:rsid w:val="00354529"/>
    <w:rPr>
      <w:rFonts w:ascii="Times New Roman" w:eastAsia="Times New Roman" w:hAnsi="Times New Roman" w:cs="Times New Roman"/>
      <w:sz w:val="20"/>
      <w:szCs w:val="20"/>
      <w:lang w:val="ru-RU" w:eastAsia="ru-RU"/>
    </w:rPr>
  </w:style>
  <w:style w:type="character" w:styleId="aff1">
    <w:name w:val="footnote reference"/>
    <w:basedOn w:val="a0"/>
    <w:uiPriority w:val="99"/>
    <w:semiHidden/>
    <w:unhideWhenUsed/>
    <w:rsid w:val="00354529"/>
    <w:rPr>
      <w:vertAlign w:val="superscript"/>
    </w:rPr>
  </w:style>
  <w:style w:type="character" w:customStyle="1" w:styleId="213pt0pt">
    <w:name w:val="Основной текст (2) + 13 pt;Полужирный;Интервал 0 pt"/>
    <w:basedOn w:val="a0"/>
    <w:rsid w:val="00354529"/>
    <w:rPr>
      <w:rFonts w:ascii="Times New Roman" w:eastAsia="Times New Roman" w:hAnsi="Times New Roman" w:cs="Times New Roman"/>
      <w:b/>
      <w:bCs/>
      <w:i w:val="0"/>
      <w:iCs w:val="0"/>
      <w:smallCaps w:val="0"/>
      <w:strike w:val="0"/>
      <w:color w:val="000000"/>
      <w:spacing w:val="-10"/>
      <w:w w:val="100"/>
      <w:position w:val="0"/>
      <w:sz w:val="26"/>
      <w:szCs w:val="26"/>
      <w:u w:val="none"/>
      <w:lang w:val="ru-RU" w:eastAsia="ru-RU" w:bidi="ru-RU"/>
    </w:rPr>
  </w:style>
  <w:style w:type="character" w:customStyle="1" w:styleId="32">
    <w:name w:val="Основной текст (3)_"/>
    <w:basedOn w:val="a0"/>
    <w:link w:val="33"/>
    <w:rsid w:val="00354529"/>
    <w:rPr>
      <w:shd w:val="clear" w:color="auto" w:fill="FFFFFF"/>
    </w:rPr>
  </w:style>
  <w:style w:type="paragraph" w:customStyle="1" w:styleId="33">
    <w:name w:val="Основной текст (3)"/>
    <w:basedOn w:val="a"/>
    <w:link w:val="32"/>
    <w:rsid w:val="00354529"/>
    <w:pPr>
      <w:shd w:val="clear" w:color="auto" w:fill="FFFFFF"/>
      <w:autoSpaceDE/>
      <w:autoSpaceDN/>
      <w:spacing w:line="278" w:lineRule="exact"/>
    </w:pPr>
    <w:rPr>
      <w:rFonts w:asciiTheme="minorHAnsi" w:eastAsiaTheme="minorHAnsi" w:hAnsiTheme="minorHAnsi" w:cstheme="minorBidi"/>
    </w:rPr>
  </w:style>
  <w:style w:type="paragraph" w:customStyle="1" w:styleId="Style3">
    <w:name w:val="Style3"/>
    <w:basedOn w:val="a"/>
    <w:rsid w:val="00354529"/>
    <w:pPr>
      <w:adjustRightInd w:val="0"/>
      <w:spacing w:line="276" w:lineRule="exact"/>
    </w:pPr>
    <w:rPr>
      <w:sz w:val="24"/>
      <w:szCs w:val="24"/>
      <w:lang w:val="ru-RU" w:eastAsia="ru-RU"/>
    </w:rPr>
  </w:style>
  <w:style w:type="character" w:customStyle="1" w:styleId="FontStyle13">
    <w:name w:val="Font Style13"/>
    <w:basedOn w:val="a0"/>
    <w:rsid w:val="00354529"/>
    <w:rPr>
      <w:rFonts w:ascii="Times New Roman" w:hAnsi="Times New Roman" w:cs="Times New Roman"/>
      <w:sz w:val="22"/>
      <w:szCs w:val="22"/>
    </w:rPr>
  </w:style>
  <w:style w:type="character" w:customStyle="1" w:styleId="30">
    <w:name w:val="Заголовок 3 Знак"/>
    <w:basedOn w:val="a0"/>
    <w:link w:val="3"/>
    <w:rsid w:val="00354529"/>
    <w:rPr>
      <w:rFonts w:ascii="Times New Roman" w:eastAsia="Times New Roman" w:hAnsi="Times New Roman" w:cs="Times New Roman"/>
      <w:b/>
      <w:bCs/>
      <w:sz w:val="28"/>
      <w:szCs w:val="28"/>
    </w:rPr>
  </w:style>
  <w:style w:type="paragraph" w:styleId="42">
    <w:name w:val="toc 4"/>
    <w:basedOn w:val="a"/>
    <w:next w:val="a"/>
    <w:autoRedefine/>
    <w:unhideWhenUsed/>
    <w:rsid w:val="00354529"/>
    <w:pPr>
      <w:widowControl/>
      <w:autoSpaceDE/>
      <w:autoSpaceDN/>
      <w:ind w:left="480"/>
    </w:pPr>
    <w:rPr>
      <w:rFonts w:asciiTheme="minorHAnsi" w:hAnsiTheme="minorHAnsi" w:cstheme="minorHAnsi"/>
      <w:sz w:val="20"/>
      <w:szCs w:val="20"/>
      <w:lang w:val="ru-RU" w:eastAsia="ru-RU"/>
    </w:rPr>
  </w:style>
  <w:style w:type="paragraph" w:styleId="51">
    <w:name w:val="toc 5"/>
    <w:basedOn w:val="a"/>
    <w:next w:val="a"/>
    <w:autoRedefine/>
    <w:unhideWhenUsed/>
    <w:rsid w:val="00354529"/>
    <w:pPr>
      <w:widowControl/>
      <w:autoSpaceDE/>
      <w:autoSpaceDN/>
      <w:ind w:left="720"/>
    </w:pPr>
    <w:rPr>
      <w:rFonts w:asciiTheme="minorHAnsi" w:hAnsiTheme="minorHAnsi" w:cstheme="minorHAnsi"/>
      <w:sz w:val="20"/>
      <w:szCs w:val="20"/>
      <w:lang w:val="ru-RU" w:eastAsia="ru-RU"/>
    </w:rPr>
  </w:style>
  <w:style w:type="paragraph" w:styleId="61">
    <w:name w:val="toc 6"/>
    <w:basedOn w:val="a"/>
    <w:next w:val="a"/>
    <w:autoRedefine/>
    <w:unhideWhenUsed/>
    <w:rsid w:val="00354529"/>
    <w:pPr>
      <w:widowControl/>
      <w:autoSpaceDE/>
      <w:autoSpaceDN/>
      <w:ind w:left="960"/>
    </w:pPr>
    <w:rPr>
      <w:rFonts w:asciiTheme="minorHAnsi" w:hAnsiTheme="minorHAnsi" w:cstheme="minorHAnsi"/>
      <w:sz w:val="20"/>
      <w:szCs w:val="20"/>
      <w:lang w:val="ru-RU" w:eastAsia="ru-RU"/>
    </w:rPr>
  </w:style>
  <w:style w:type="paragraph" w:styleId="71">
    <w:name w:val="toc 7"/>
    <w:basedOn w:val="a"/>
    <w:next w:val="a"/>
    <w:autoRedefine/>
    <w:unhideWhenUsed/>
    <w:rsid w:val="00354529"/>
    <w:pPr>
      <w:widowControl/>
      <w:autoSpaceDE/>
      <w:autoSpaceDN/>
      <w:ind w:left="1200"/>
    </w:pPr>
    <w:rPr>
      <w:rFonts w:asciiTheme="minorHAnsi" w:hAnsiTheme="minorHAnsi" w:cstheme="minorHAnsi"/>
      <w:sz w:val="20"/>
      <w:szCs w:val="20"/>
      <w:lang w:val="ru-RU" w:eastAsia="ru-RU"/>
    </w:rPr>
  </w:style>
  <w:style w:type="paragraph" w:styleId="81">
    <w:name w:val="toc 8"/>
    <w:basedOn w:val="a"/>
    <w:next w:val="a"/>
    <w:autoRedefine/>
    <w:unhideWhenUsed/>
    <w:rsid w:val="00354529"/>
    <w:pPr>
      <w:widowControl/>
      <w:autoSpaceDE/>
      <w:autoSpaceDN/>
      <w:ind w:left="1440"/>
    </w:pPr>
    <w:rPr>
      <w:rFonts w:asciiTheme="minorHAnsi" w:hAnsiTheme="minorHAnsi" w:cstheme="minorHAnsi"/>
      <w:sz w:val="20"/>
      <w:szCs w:val="20"/>
      <w:lang w:val="ru-RU" w:eastAsia="ru-RU"/>
    </w:rPr>
  </w:style>
  <w:style w:type="paragraph" w:styleId="91">
    <w:name w:val="toc 9"/>
    <w:basedOn w:val="a"/>
    <w:next w:val="a"/>
    <w:autoRedefine/>
    <w:unhideWhenUsed/>
    <w:rsid w:val="00354529"/>
    <w:pPr>
      <w:widowControl/>
      <w:autoSpaceDE/>
      <w:autoSpaceDN/>
      <w:ind w:left="1680"/>
    </w:pPr>
    <w:rPr>
      <w:rFonts w:asciiTheme="minorHAnsi" w:hAnsiTheme="minorHAnsi" w:cstheme="minorHAnsi"/>
      <w:sz w:val="20"/>
      <w:szCs w:val="20"/>
      <w:lang w:val="ru-RU" w:eastAsia="ru-RU"/>
    </w:rPr>
  </w:style>
  <w:style w:type="character" w:styleId="aff2">
    <w:name w:val="FollowedHyperlink"/>
    <w:basedOn w:val="a0"/>
    <w:semiHidden/>
    <w:unhideWhenUsed/>
    <w:rsid w:val="00354529"/>
    <w:rPr>
      <w:color w:val="800080" w:themeColor="followedHyperlink"/>
      <w:u w:val="single"/>
    </w:rPr>
  </w:style>
  <w:style w:type="character" w:customStyle="1" w:styleId="24">
    <w:name w:val="Основной текст (2)_"/>
    <w:link w:val="25"/>
    <w:rsid w:val="00354529"/>
    <w:rPr>
      <w:sz w:val="28"/>
      <w:szCs w:val="28"/>
      <w:shd w:val="clear" w:color="auto" w:fill="FFFFFF"/>
    </w:rPr>
  </w:style>
  <w:style w:type="paragraph" w:customStyle="1" w:styleId="25">
    <w:name w:val="Основной текст (2)"/>
    <w:basedOn w:val="a"/>
    <w:link w:val="24"/>
    <w:rsid w:val="00354529"/>
    <w:pPr>
      <w:shd w:val="clear" w:color="auto" w:fill="FFFFFF"/>
      <w:autoSpaceDE/>
      <w:autoSpaceDN/>
      <w:spacing w:line="0" w:lineRule="atLeast"/>
      <w:jc w:val="both"/>
    </w:pPr>
    <w:rPr>
      <w:rFonts w:asciiTheme="minorHAnsi" w:eastAsiaTheme="minorHAnsi" w:hAnsiTheme="minorHAnsi" w:cstheme="minorBidi"/>
      <w:sz w:val="28"/>
      <w:szCs w:val="28"/>
    </w:rPr>
  </w:style>
  <w:style w:type="paragraph" w:customStyle="1" w:styleId="table">
    <w:name w:val="table"/>
    <w:rsid w:val="00354529"/>
    <w:pPr>
      <w:widowControl/>
      <w:autoSpaceDE/>
      <w:autoSpaceDN/>
      <w:jc w:val="center"/>
    </w:pPr>
    <w:rPr>
      <w:rFonts w:ascii="Times New Roman" w:eastAsia="Times New Roman" w:hAnsi="Times New Roman" w:cs="Times New Roman"/>
      <w:noProof/>
      <w:color w:val="000000"/>
      <w:szCs w:val="20"/>
      <w:lang w:val="ru-RU" w:eastAsia="ru-RU"/>
    </w:rPr>
  </w:style>
  <w:style w:type="paragraph" w:customStyle="1" w:styleId="1Zag">
    <w:name w:val="1_Zag"/>
    <w:rsid w:val="00354529"/>
    <w:pPr>
      <w:widowControl/>
      <w:autoSpaceDE/>
      <w:autoSpaceDN/>
      <w:spacing w:after="240"/>
      <w:jc w:val="center"/>
    </w:pPr>
    <w:rPr>
      <w:rFonts w:ascii="Times New Roman" w:eastAsia="Times New Roman" w:hAnsi="Times New Roman" w:cs="Times New Roman"/>
      <w:b/>
      <w:sz w:val="28"/>
      <w:szCs w:val="20"/>
      <w:lang w:val="ru-RU" w:eastAsia="ru-RU"/>
    </w:rPr>
  </w:style>
  <w:style w:type="paragraph" w:customStyle="1" w:styleId="2text">
    <w:name w:val="2_text"/>
    <w:rsid w:val="00354529"/>
    <w:pPr>
      <w:widowControl/>
      <w:autoSpaceDE/>
      <w:autoSpaceDN/>
    </w:pPr>
    <w:rPr>
      <w:rFonts w:ascii="Times New Roman" w:eastAsia="Times New Roman" w:hAnsi="Times New Roman" w:cs="Times New Roman"/>
      <w:sz w:val="24"/>
      <w:szCs w:val="20"/>
      <w:lang w:val="ru-RU" w:eastAsia="ru-RU"/>
    </w:rPr>
  </w:style>
  <w:style w:type="paragraph" w:customStyle="1" w:styleId="2textpoyas">
    <w:name w:val="2_text_poyas"/>
    <w:rsid w:val="00354529"/>
    <w:pPr>
      <w:widowControl/>
      <w:tabs>
        <w:tab w:val="right" w:pos="1560"/>
        <w:tab w:val="right" w:pos="1985"/>
        <w:tab w:val="left" w:pos="2268"/>
      </w:tabs>
      <w:autoSpaceDE/>
      <w:autoSpaceDN/>
      <w:ind w:left="2268" w:hanging="2268"/>
    </w:pPr>
    <w:rPr>
      <w:rFonts w:ascii="Times New Roman" w:eastAsia="Times New Roman" w:hAnsi="Times New Roman" w:cs="Times New Roman"/>
      <w:noProof/>
      <w:sz w:val="24"/>
      <w:szCs w:val="20"/>
      <w:lang w:val="ru-RU" w:eastAsia="ru-RU"/>
    </w:rPr>
  </w:style>
  <w:style w:type="paragraph" w:customStyle="1" w:styleId="2Zag">
    <w:name w:val="2_Zag"/>
    <w:rsid w:val="00354529"/>
    <w:pPr>
      <w:widowControl/>
      <w:autoSpaceDE/>
      <w:autoSpaceDN/>
      <w:spacing w:after="240"/>
      <w:jc w:val="center"/>
    </w:pPr>
    <w:rPr>
      <w:rFonts w:ascii="Arial" w:eastAsia="Times New Roman" w:hAnsi="Arial" w:cs="Times New Roman"/>
      <w:b/>
      <w:caps/>
      <w:sz w:val="20"/>
      <w:szCs w:val="20"/>
      <w:lang w:val="ru-RU" w:eastAsia="ru-RU"/>
    </w:rPr>
  </w:style>
  <w:style w:type="paragraph" w:customStyle="1" w:styleId="3text">
    <w:name w:val="3_text"/>
    <w:rsid w:val="00354529"/>
    <w:pPr>
      <w:widowControl/>
      <w:tabs>
        <w:tab w:val="left" w:pos="1843"/>
        <w:tab w:val="left" w:pos="9058"/>
      </w:tabs>
      <w:autoSpaceDE/>
      <w:autoSpaceDN/>
      <w:ind w:left="1843" w:hanging="1843"/>
    </w:pPr>
    <w:rPr>
      <w:rFonts w:ascii="Times New Roman" w:eastAsia="Times New Roman" w:hAnsi="Times New Roman" w:cs="Times New Roman"/>
      <w:szCs w:val="20"/>
      <w:lang w:val="ru-RU" w:eastAsia="ru-RU"/>
    </w:rPr>
  </w:style>
  <w:style w:type="paragraph" w:customStyle="1" w:styleId="310">
    <w:name w:val="Основной текст с отступом 31"/>
    <w:basedOn w:val="a"/>
    <w:rsid w:val="00354529"/>
    <w:pPr>
      <w:widowControl/>
      <w:autoSpaceDE/>
      <w:autoSpaceDN/>
      <w:spacing w:before="200"/>
      <w:ind w:firstLine="709"/>
      <w:jc w:val="both"/>
    </w:pPr>
    <w:rPr>
      <w:sz w:val="24"/>
      <w:szCs w:val="20"/>
      <w:lang w:val="ru-RU" w:eastAsia="ru-RU"/>
    </w:rPr>
  </w:style>
  <w:style w:type="paragraph" w:styleId="26">
    <w:name w:val="Body Text Indent 2"/>
    <w:basedOn w:val="a"/>
    <w:link w:val="27"/>
    <w:semiHidden/>
    <w:unhideWhenUsed/>
    <w:rsid w:val="00354529"/>
    <w:pPr>
      <w:widowControl/>
      <w:autoSpaceDE/>
      <w:autoSpaceDN/>
      <w:spacing w:after="120" w:line="480" w:lineRule="auto"/>
      <w:ind w:left="283"/>
    </w:pPr>
    <w:rPr>
      <w:sz w:val="24"/>
      <w:szCs w:val="24"/>
      <w:lang w:val="ru-RU" w:eastAsia="ru-RU"/>
    </w:rPr>
  </w:style>
  <w:style w:type="character" w:customStyle="1" w:styleId="27">
    <w:name w:val="Основной текст с отступом 2 Знак"/>
    <w:basedOn w:val="a0"/>
    <w:link w:val="26"/>
    <w:semiHidden/>
    <w:rsid w:val="00354529"/>
    <w:rPr>
      <w:rFonts w:ascii="Times New Roman" w:eastAsia="Times New Roman" w:hAnsi="Times New Roman" w:cs="Times New Roman"/>
      <w:sz w:val="24"/>
      <w:szCs w:val="24"/>
      <w:lang w:val="ru-RU" w:eastAsia="ru-RU"/>
    </w:rPr>
  </w:style>
  <w:style w:type="paragraph" w:customStyle="1" w:styleId="aff3">
    <w:name w:val="ПКФ_текст"/>
    <w:basedOn w:val="a"/>
    <w:link w:val="aff4"/>
    <w:uiPriority w:val="99"/>
    <w:qFormat/>
    <w:rsid w:val="00354529"/>
    <w:pPr>
      <w:widowControl/>
      <w:autoSpaceDE/>
      <w:autoSpaceDN/>
      <w:ind w:firstLine="851"/>
      <w:jc w:val="both"/>
    </w:pPr>
    <w:rPr>
      <w:rFonts w:eastAsia="Arial Unicode MS"/>
      <w:sz w:val="24"/>
      <w:szCs w:val="24"/>
      <w:lang w:val="ru-RU" w:eastAsia="ru-RU"/>
    </w:rPr>
  </w:style>
  <w:style w:type="character" w:customStyle="1" w:styleId="aff4">
    <w:name w:val="ПКФ_текст Знак"/>
    <w:link w:val="aff3"/>
    <w:uiPriority w:val="99"/>
    <w:rsid w:val="00354529"/>
    <w:rPr>
      <w:rFonts w:ascii="Times New Roman" w:eastAsia="Arial Unicode MS" w:hAnsi="Times New Roman" w:cs="Times New Roman"/>
      <w:sz w:val="24"/>
      <w:szCs w:val="24"/>
      <w:lang w:val="ru-RU" w:eastAsia="ru-RU"/>
    </w:rPr>
  </w:style>
  <w:style w:type="paragraph" w:customStyle="1" w:styleId="-2">
    <w:name w:val="ЛАЭС-2_Проект_текст"/>
    <w:basedOn w:val="a"/>
    <w:qFormat/>
    <w:rsid w:val="00354529"/>
    <w:pPr>
      <w:widowControl/>
      <w:autoSpaceDE/>
      <w:autoSpaceDN/>
      <w:ind w:firstLine="851"/>
      <w:jc w:val="both"/>
    </w:pPr>
    <w:rPr>
      <w:rFonts w:eastAsia="Arial Unicode MS"/>
      <w:sz w:val="24"/>
      <w:szCs w:val="24"/>
      <w:lang w:val="ru-RU" w:eastAsia="ru-RU"/>
    </w:rPr>
  </w:style>
  <w:style w:type="paragraph" w:customStyle="1" w:styleId="BT1-">
    <w:name w:val="BT1-текст"/>
    <w:basedOn w:val="a"/>
    <w:link w:val="BT1-0"/>
    <w:rsid w:val="00354529"/>
    <w:pPr>
      <w:widowControl/>
      <w:autoSpaceDE/>
      <w:autoSpaceDN/>
      <w:ind w:firstLine="851"/>
      <w:jc w:val="both"/>
    </w:pPr>
    <w:rPr>
      <w:rFonts w:eastAsia="Arial Unicode MS"/>
      <w:sz w:val="24"/>
      <w:szCs w:val="24"/>
      <w:lang w:val="ru-RU" w:eastAsia="ru-RU"/>
    </w:rPr>
  </w:style>
  <w:style w:type="character" w:customStyle="1" w:styleId="BT1-0">
    <w:name w:val="BT1-текст Знак"/>
    <w:link w:val="BT1-"/>
    <w:rsid w:val="00354529"/>
    <w:rPr>
      <w:rFonts w:ascii="Times New Roman" w:eastAsia="Arial Unicode MS" w:hAnsi="Times New Roman" w:cs="Times New Roman"/>
      <w:sz w:val="24"/>
      <w:szCs w:val="24"/>
      <w:lang w:val="ru-RU" w:eastAsia="ru-RU"/>
    </w:rPr>
  </w:style>
  <w:style w:type="paragraph" w:customStyle="1" w:styleId="-25-7">
    <w:name w:val="ЛАЭС-2_Проект_п/пункт (5-7уровни)"/>
    <w:basedOn w:val="a"/>
    <w:autoRedefine/>
    <w:qFormat/>
    <w:rsid w:val="00354529"/>
    <w:pPr>
      <w:widowControl/>
      <w:autoSpaceDE/>
      <w:autoSpaceDN/>
      <w:spacing w:before="60" w:after="60"/>
      <w:ind w:left="851"/>
      <w:jc w:val="both"/>
    </w:pPr>
    <w:rPr>
      <w:snapToGrid w:val="0"/>
      <w:sz w:val="24"/>
      <w:szCs w:val="24"/>
      <w:lang w:val="ru-RU" w:eastAsia="ru-RU"/>
    </w:rPr>
  </w:style>
  <w:style w:type="paragraph" w:customStyle="1" w:styleId="21">
    <w:name w:val="ЛЕН2_ПРОЕКТ_ переч1"/>
    <w:basedOn w:val="a"/>
    <w:rsid w:val="00354529"/>
    <w:pPr>
      <w:widowControl/>
      <w:numPr>
        <w:numId w:val="3"/>
      </w:numPr>
      <w:autoSpaceDE/>
      <w:autoSpaceDN/>
      <w:jc w:val="both"/>
    </w:pPr>
    <w:rPr>
      <w:rFonts w:ascii="Times New Roman CYR" w:hAnsi="Times New Roman CYR"/>
      <w:sz w:val="24"/>
      <w:szCs w:val="20"/>
      <w:lang w:val="ru-RU" w:eastAsia="ru-RU"/>
    </w:rPr>
  </w:style>
  <w:style w:type="paragraph" w:customStyle="1" w:styleId="BT1--">
    <w:name w:val="BT1-переч-"/>
    <w:basedOn w:val="a"/>
    <w:next w:val="BT1-"/>
    <w:link w:val="BT1--0"/>
    <w:uiPriority w:val="99"/>
    <w:rsid w:val="00354529"/>
    <w:pPr>
      <w:widowControl/>
      <w:tabs>
        <w:tab w:val="num" w:pos="1211"/>
      </w:tabs>
      <w:autoSpaceDE/>
      <w:autoSpaceDN/>
      <w:ind w:firstLine="851"/>
      <w:jc w:val="both"/>
    </w:pPr>
    <w:rPr>
      <w:sz w:val="24"/>
      <w:szCs w:val="20"/>
      <w:lang w:val="ru-RU" w:eastAsia="ru-RU"/>
    </w:rPr>
  </w:style>
  <w:style w:type="character" w:customStyle="1" w:styleId="BT1--0">
    <w:name w:val="BT1-переч- Знак"/>
    <w:link w:val="BT1--"/>
    <w:uiPriority w:val="99"/>
    <w:rsid w:val="00354529"/>
    <w:rPr>
      <w:rFonts w:ascii="Times New Roman" w:eastAsia="Times New Roman" w:hAnsi="Times New Roman" w:cs="Times New Roman"/>
      <w:sz w:val="24"/>
      <w:szCs w:val="20"/>
      <w:lang w:val="ru-RU" w:eastAsia="ru-RU"/>
    </w:rPr>
  </w:style>
  <w:style w:type="paragraph" w:customStyle="1" w:styleId="BT1--1">
    <w:name w:val="BT1-переч-_влож1"/>
    <w:basedOn w:val="BT1--"/>
    <w:next w:val="BT1-"/>
    <w:rsid w:val="00354529"/>
    <w:pPr>
      <w:ind w:firstLine="1134"/>
    </w:pPr>
  </w:style>
  <w:style w:type="numbering" w:customStyle="1" w:styleId="SymbolSymbol216">
    <w:name w:val="Стиль маркированный Symbol (Symbol)216"/>
    <w:basedOn w:val="a2"/>
    <w:rsid w:val="00354529"/>
    <w:pPr>
      <w:numPr>
        <w:numId w:val="3"/>
      </w:numPr>
    </w:pPr>
  </w:style>
  <w:style w:type="paragraph" w:customStyle="1" w:styleId="Default">
    <w:name w:val="Default"/>
    <w:rsid w:val="00354529"/>
    <w:pPr>
      <w:widowControl/>
      <w:adjustRightInd w:val="0"/>
    </w:pPr>
    <w:rPr>
      <w:rFonts w:ascii="Times New Roman" w:eastAsia="Times New Roman" w:hAnsi="Times New Roman" w:cs="Times New Roman"/>
      <w:color w:val="000000"/>
      <w:sz w:val="24"/>
      <w:szCs w:val="24"/>
      <w:lang w:val="ru-RU" w:eastAsia="ru-RU"/>
    </w:rPr>
  </w:style>
  <w:style w:type="paragraph" w:customStyle="1" w:styleId="ConsPlusTitle">
    <w:name w:val="ConsPlusTitle"/>
    <w:uiPriority w:val="99"/>
    <w:rsid w:val="00354529"/>
    <w:pPr>
      <w:adjustRightInd w:val="0"/>
    </w:pPr>
    <w:rPr>
      <w:rFonts w:ascii="Arial" w:eastAsia="Times New Roman" w:hAnsi="Arial" w:cs="Arial"/>
      <w:b/>
      <w:bCs/>
      <w:sz w:val="16"/>
      <w:szCs w:val="16"/>
      <w:lang w:val="ru-RU" w:eastAsia="ru-RU"/>
    </w:rPr>
  </w:style>
  <w:style w:type="paragraph" w:customStyle="1" w:styleId="28">
    <w:name w:val="Абзац списка2"/>
    <w:basedOn w:val="a"/>
    <w:link w:val="ListParagraph"/>
    <w:rsid w:val="00354529"/>
    <w:pPr>
      <w:widowControl/>
      <w:autoSpaceDE/>
      <w:autoSpaceDN/>
      <w:spacing w:after="200" w:line="276" w:lineRule="auto"/>
      <w:ind w:left="720"/>
      <w:contextualSpacing/>
    </w:pPr>
    <w:rPr>
      <w:rFonts w:ascii="Calibri" w:hAnsi="Calibri"/>
      <w:lang w:val="ru-RU"/>
    </w:rPr>
  </w:style>
  <w:style w:type="character" w:customStyle="1" w:styleId="ListParagraph">
    <w:name w:val="List Paragraph Знак"/>
    <w:link w:val="28"/>
    <w:rsid w:val="00354529"/>
    <w:rPr>
      <w:rFonts w:ascii="Calibri" w:eastAsia="Times New Roman" w:hAnsi="Calibri" w:cs="Times New Roman"/>
      <w:lang w:val="ru-RU"/>
    </w:rPr>
  </w:style>
  <w:style w:type="character" w:customStyle="1" w:styleId="match1">
    <w:name w:val="match1"/>
    <w:basedOn w:val="a0"/>
    <w:rsid w:val="00354529"/>
    <w:rPr>
      <w:color w:val="000000"/>
      <w:shd w:val="clear" w:color="auto" w:fill="FFF152"/>
    </w:rPr>
  </w:style>
  <w:style w:type="character" w:customStyle="1" w:styleId="15">
    <w:name w:val="Основной текст1"/>
    <w:basedOn w:val="a0"/>
    <w:rsid w:val="00354529"/>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customStyle="1" w:styleId="aff5">
    <w:name w:val="Положение"/>
    <w:basedOn w:val="a"/>
    <w:link w:val="aff6"/>
    <w:uiPriority w:val="99"/>
    <w:rsid w:val="00354529"/>
    <w:pPr>
      <w:widowControl/>
      <w:autoSpaceDE/>
      <w:autoSpaceDN/>
      <w:spacing w:before="120" w:after="120" w:line="360" w:lineRule="auto"/>
      <w:ind w:firstLine="709"/>
      <w:jc w:val="both"/>
    </w:pPr>
    <w:rPr>
      <w:rFonts w:ascii="Arial" w:hAnsi="Arial" w:cs="Arial"/>
      <w:sz w:val="24"/>
      <w:szCs w:val="24"/>
      <w:lang w:val="ru-RU" w:eastAsia="ru-RU"/>
    </w:rPr>
  </w:style>
  <w:style w:type="character" w:customStyle="1" w:styleId="aff6">
    <w:name w:val="Положение Знак"/>
    <w:basedOn w:val="a0"/>
    <w:link w:val="aff5"/>
    <w:uiPriority w:val="99"/>
    <w:locked/>
    <w:rsid w:val="00354529"/>
    <w:rPr>
      <w:rFonts w:ascii="Arial" w:eastAsia="Times New Roman" w:hAnsi="Arial" w:cs="Arial"/>
      <w:sz w:val="24"/>
      <w:szCs w:val="24"/>
      <w:lang w:val="ru-RU" w:eastAsia="ru-RU"/>
    </w:rPr>
  </w:style>
  <w:style w:type="character" w:customStyle="1" w:styleId="32pt">
    <w:name w:val="Основной текст (3) + Интервал 2 pt"/>
    <w:basedOn w:val="32"/>
    <w:rsid w:val="00354529"/>
    <w:rPr>
      <w:rFonts w:ascii="Times New Roman" w:eastAsia="Times New Roman" w:hAnsi="Times New Roman" w:cs="Times New Roman"/>
      <w:b/>
      <w:bCs/>
      <w:i w:val="0"/>
      <w:iCs w:val="0"/>
      <w:smallCaps w:val="0"/>
      <w:strike w:val="0"/>
      <w:color w:val="000000"/>
      <w:spacing w:val="40"/>
      <w:w w:val="100"/>
      <w:position w:val="0"/>
      <w:sz w:val="24"/>
      <w:szCs w:val="24"/>
      <w:u w:val="none"/>
      <w:shd w:val="clear" w:color="auto" w:fill="FFFFFF"/>
      <w:lang w:val="ru-RU" w:eastAsia="ru-RU" w:bidi="ru-RU"/>
    </w:rPr>
  </w:style>
  <w:style w:type="character" w:customStyle="1" w:styleId="21pt">
    <w:name w:val="Основной текст (2) + Интервал 1 pt"/>
    <w:basedOn w:val="24"/>
    <w:rsid w:val="00354529"/>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eastAsia="en-US" w:bidi="en-US"/>
    </w:rPr>
  </w:style>
  <w:style w:type="character" w:customStyle="1" w:styleId="16">
    <w:name w:val="Заголовок №1_"/>
    <w:basedOn w:val="a0"/>
    <w:link w:val="17"/>
    <w:rsid w:val="00354529"/>
    <w:rPr>
      <w:rFonts w:ascii="Verdana" w:eastAsia="Verdana" w:hAnsi="Verdana" w:cs="Verdana"/>
      <w:b/>
      <w:bCs/>
      <w:i/>
      <w:iCs/>
      <w:spacing w:val="30"/>
      <w:sz w:val="36"/>
      <w:szCs w:val="36"/>
      <w:shd w:val="clear" w:color="auto" w:fill="FFFFFF"/>
    </w:rPr>
  </w:style>
  <w:style w:type="paragraph" w:customStyle="1" w:styleId="17">
    <w:name w:val="Заголовок №1"/>
    <w:basedOn w:val="a"/>
    <w:link w:val="16"/>
    <w:rsid w:val="00354529"/>
    <w:pPr>
      <w:shd w:val="clear" w:color="auto" w:fill="FFFFFF"/>
      <w:autoSpaceDE/>
      <w:autoSpaceDN/>
      <w:spacing w:line="0" w:lineRule="atLeast"/>
      <w:jc w:val="center"/>
      <w:outlineLvl w:val="0"/>
    </w:pPr>
    <w:rPr>
      <w:rFonts w:ascii="Verdana" w:eastAsia="Verdana" w:hAnsi="Verdana" w:cs="Verdana"/>
      <w:b/>
      <w:bCs/>
      <w:i/>
      <w:iCs/>
      <w:spacing w:val="30"/>
      <w:sz w:val="36"/>
      <w:szCs w:val="36"/>
    </w:rPr>
  </w:style>
  <w:style w:type="character" w:styleId="aff7">
    <w:name w:val="Placeholder Text"/>
    <w:basedOn w:val="a0"/>
    <w:uiPriority w:val="99"/>
    <w:semiHidden/>
    <w:rsid w:val="00354529"/>
    <w:rPr>
      <w:color w:val="808080"/>
    </w:rPr>
  </w:style>
  <w:style w:type="character" w:customStyle="1" w:styleId="Bodytext">
    <w:name w:val="Body text_"/>
    <w:basedOn w:val="a0"/>
    <w:link w:val="29"/>
    <w:rsid w:val="00354529"/>
    <w:rPr>
      <w:spacing w:val="1"/>
      <w:shd w:val="clear" w:color="auto" w:fill="FFFFFF"/>
    </w:rPr>
  </w:style>
  <w:style w:type="paragraph" w:customStyle="1" w:styleId="29">
    <w:name w:val="Основной текст2"/>
    <w:basedOn w:val="a"/>
    <w:link w:val="Bodytext"/>
    <w:rsid w:val="00354529"/>
    <w:pPr>
      <w:shd w:val="clear" w:color="auto" w:fill="FFFFFF"/>
      <w:autoSpaceDE/>
      <w:autoSpaceDN/>
      <w:spacing w:before="660" w:after="420" w:line="480" w:lineRule="exact"/>
      <w:jc w:val="both"/>
    </w:pPr>
    <w:rPr>
      <w:rFonts w:asciiTheme="minorHAnsi" w:eastAsiaTheme="minorHAnsi" w:hAnsiTheme="minorHAnsi" w:cstheme="minorBidi"/>
      <w:spacing w:val="1"/>
    </w:rPr>
  </w:style>
  <w:style w:type="table" w:customStyle="1" w:styleId="18">
    <w:name w:val="Сетка таблицы1"/>
    <w:basedOn w:val="a1"/>
    <w:next w:val="af5"/>
    <w:uiPriority w:val="59"/>
    <w:rsid w:val="00354529"/>
    <w:pPr>
      <w:widowControl/>
      <w:autoSpaceDE/>
      <w:autoSpaceDN/>
    </w:pPr>
    <w:rPr>
      <w:rFonts w:eastAsia="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4">
    <w:name w:val="Body text (4)_"/>
    <w:basedOn w:val="a0"/>
    <w:link w:val="Bodytext40"/>
    <w:rsid w:val="00354529"/>
    <w:rPr>
      <w:spacing w:val="3"/>
      <w:shd w:val="clear" w:color="auto" w:fill="FFFFFF"/>
    </w:rPr>
  </w:style>
  <w:style w:type="character" w:customStyle="1" w:styleId="Bodytext8">
    <w:name w:val="Body text (8)_"/>
    <w:basedOn w:val="a0"/>
    <w:link w:val="Bodytext80"/>
    <w:rsid w:val="00354529"/>
    <w:rPr>
      <w:i/>
      <w:iCs/>
      <w:spacing w:val="1"/>
      <w:shd w:val="clear" w:color="auto" w:fill="FFFFFF"/>
    </w:rPr>
  </w:style>
  <w:style w:type="character" w:customStyle="1" w:styleId="Bodytext9">
    <w:name w:val="Body text (9)_"/>
    <w:basedOn w:val="a0"/>
    <w:link w:val="Bodytext90"/>
    <w:rsid w:val="00354529"/>
    <w:rPr>
      <w:spacing w:val="3"/>
      <w:sz w:val="12"/>
      <w:szCs w:val="12"/>
      <w:shd w:val="clear" w:color="auto" w:fill="FFFFFF"/>
    </w:rPr>
  </w:style>
  <w:style w:type="paragraph" w:customStyle="1" w:styleId="Bodytext40">
    <w:name w:val="Body text (4)"/>
    <w:basedOn w:val="a"/>
    <w:link w:val="Bodytext4"/>
    <w:rsid w:val="00354529"/>
    <w:pPr>
      <w:shd w:val="clear" w:color="auto" w:fill="FFFFFF"/>
      <w:autoSpaceDE/>
      <w:autoSpaceDN/>
      <w:spacing w:line="250" w:lineRule="exact"/>
    </w:pPr>
    <w:rPr>
      <w:rFonts w:asciiTheme="minorHAnsi" w:eastAsiaTheme="minorHAnsi" w:hAnsiTheme="minorHAnsi" w:cstheme="minorBidi"/>
      <w:spacing w:val="3"/>
    </w:rPr>
  </w:style>
  <w:style w:type="paragraph" w:customStyle="1" w:styleId="Bodytext80">
    <w:name w:val="Body text (8)"/>
    <w:basedOn w:val="a"/>
    <w:link w:val="Bodytext8"/>
    <w:rsid w:val="00354529"/>
    <w:pPr>
      <w:shd w:val="clear" w:color="auto" w:fill="FFFFFF"/>
      <w:autoSpaceDE/>
      <w:autoSpaceDN/>
      <w:spacing w:after="180" w:line="0" w:lineRule="atLeast"/>
    </w:pPr>
    <w:rPr>
      <w:rFonts w:asciiTheme="minorHAnsi" w:eastAsiaTheme="minorHAnsi" w:hAnsiTheme="minorHAnsi" w:cstheme="minorBidi"/>
      <w:i/>
      <w:iCs/>
      <w:spacing w:val="1"/>
    </w:rPr>
  </w:style>
  <w:style w:type="paragraph" w:customStyle="1" w:styleId="Bodytext90">
    <w:name w:val="Body text (9)"/>
    <w:basedOn w:val="a"/>
    <w:link w:val="Bodytext9"/>
    <w:rsid w:val="00354529"/>
    <w:pPr>
      <w:shd w:val="clear" w:color="auto" w:fill="FFFFFF"/>
      <w:autoSpaceDE/>
      <w:autoSpaceDN/>
      <w:spacing w:before="180" w:after="300" w:line="0" w:lineRule="atLeast"/>
    </w:pPr>
    <w:rPr>
      <w:rFonts w:asciiTheme="minorHAnsi" w:eastAsiaTheme="minorHAnsi" w:hAnsiTheme="minorHAnsi" w:cstheme="minorBidi"/>
      <w:spacing w:val="3"/>
      <w:sz w:val="12"/>
      <w:szCs w:val="12"/>
    </w:rPr>
  </w:style>
  <w:style w:type="character" w:customStyle="1" w:styleId="Bodytext8NotItalicSpacing0pt">
    <w:name w:val="Body text (8) + Not Italic;Spacing 0 pt"/>
    <w:basedOn w:val="Bodytext8"/>
    <w:rsid w:val="00354529"/>
    <w:rPr>
      <w:rFonts w:ascii="Times New Roman" w:eastAsia="Times New Roman" w:hAnsi="Times New Roman" w:cs="Times New Roman"/>
      <w:b w:val="0"/>
      <w:bCs w:val="0"/>
      <w:i/>
      <w:iCs/>
      <w:smallCaps w:val="0"/>
      <w:strike w:val="0"/>
      <w:color w:val="000000"/>
      <w:spacing w:val="3"/>
      <w:w w:val="100"/>
      <w:position w:val="0"/>
      <w:sz w:val="20"/>
      <w:szCs w:val="20"/>
      <w:u w:val="none"/>
      <w:shd w:val="clear" w:color="auto" w:fill="FFFFFF"/>
      <w:lang w:val="ru-RU" w:eastAsia="ru-RU" w:bidi="ru-RU"/>
    </w:rPr>
  </w:style>
  <w:style w:type="character" w:customStyle="1" w:styleId="Bodytext10">
    <w:name w:val="Body text (10)_"/>
    <w:basedOn w:val="a0"/>
    <w:link w:val="Bodytext100"/>
    <w:rsid w:val="00354529"/>
    <w:rPr>
      <w:b/>
      <w:bCs/>
      <w:i/>
      <w:iCs/>
      <w:spacing w:val="1"/>
      <w:sz w:val="21"/>
      <w:szCs w:val="21"/>
      <w:shd w:val="clear" w:color="auto" w:fill="FFFFFF"/>
    </w:rPr>
  </w:style>
  <w:style w:type="paragraph" w:customStyle="1" w:styleId="Bodytext100">
    <w:name w:val="Body text (10)"/>
    <w:basedOn w:val="a"/>
    <w:link w:val="Bodytext10"/>
    <w:rsid w:val="00354529"/>
    <w:pPr>
      <w:shd w:val="clear" w:color="auto" w:fill="FFFFFF"/>
      <w:autoSpaceDE/>
      <w:autoSpaceDN/>
      <w:spacing w:before="360" w:after="600" w:line="0" w:lineRule="atLeast"/>
    </w:pPr>
    <w:rPr>
      <w:rFonts w:asciiTheme="minorHAnsi" w:eastAsiaTheme="minorHAnsi" w:hAnsiTheme="minorHAnsi" w:cstheme="minorBidi"/>
      <w:b/>
      <w:bCs/>
      <w:i/>
      <w:iCs/>
      <w:spacing w:val="1"/>
      <w:sz w:val="21"/>
      <w:szCs w:val="21"/>
    </w:rPr>
  </w:style>
  <w:style w:type="character" w:customStyle="1" w:styleId="Bodytext2">
    <w:name w:val="Body text (2)_"/>
    <w:basedOn w:val="a0"/>
    <w:rsid w:val="00354529"/>
    <w:rPr>
      <w:rFonts w:ascii="Times New Roman" w:eastAsia="Times New Roman" w:hAnsi="Times New Roman" w:cs="Times New Roman"/>
      <w:b/>
      <w:bCs/>
      <w:i w:val="0"/>
      <w:iCs w:val="0"/>
      <w:smallCaps w:val="0"/>
      <w:strike w:val="0"/>
      <w:spacing w:val="6"/>
      <w:sz w:val="22"/>
      <w:szCs w:val="22"/>
      <w:u w:val="none"/>
    </w:rPr>
  </w:style>
  <w:style w:type="character" w:customStyle="1" w:styleId="Bodytext3">
    <w:name w:val="Body text (3)_"/>
    <w:basedOn w:val="a0"/>
    <w:rsid w:val="00354529"/>
    <w:rPr>
      <w:rFonts w:ascii="Times New Roman" w:eastAsia="Times New Roman" w:hAnsi="Times New Roman" w:cs="Times New Roman"/>
      <w:b/>
      <w:bCs/>
      <w:i w:val="0"/>
      <w:iCs w:val="0"/>
      <w:smallCaps w:val="0"/>
      <w:strike w:val="0"/>
      <w:spacing w:val="1"/>
      <w:sz w:val="18"/>
      <w:szCs w:val="18"/>
      <w:u w:val="none"/>
    </w:rPr>
  </w:style>
  <w:style w:type="character" w:customStyle="1" w:styleId="Bodytext30">
    <w:name w:val="Body text (3)"/>
    <w:basedOn w:val="Bodytext3"/>
    <w:rsid w:val="00354529"/>
    <w:rPr>
      <w:rFonts w:ascii="Times New Roman" w:eastAsia="Times New Roman" w:hAnsi="Times New Roman" w:cs="Times New Roman"/>
      <w:b/>
      <w:bCs/>
      <w:i w:val="0"/>
      <w:iCs w:val="0"/>
      <w:smallCaps w:val="0"/>
      <w:strike w:val="0"/>
      <w:color w:val="000000"/>
      <w:spacing w:val="1"/>
      <w:w w:val="100"/>
      <w:position w:val="0"/>
      <w:sz w:val="18"/>
      <w:szCs w:val="18"/>
      <w:u w:val="single"/>
      <w:lang w:val="ru-RU" w:eastAsia="ru-RU" w:bidi="ru-RU"/>
    </w:rPr>
  </w:style>
  <w:style w:type="character" w:customStyle="1" w:styleId="Bodytext20">
    <w:name w:val="Body text (2)"/>
    <w:basedOn w:val="Bodytext2"/>
    <w:rsid w:val="00354529"/>
    <w:rPr>
      <w:rFonts w:ascii="Times New Roman" w:eastAsia="Times New Roman" w:hAnsi="Times New Roman" w:cs="Times New Roman"/>
      <w:b/>
      <w:bCs/>
      <w:i w:val="0"/>
      <w:iCs w:val="0"/>
      <w:smallCaps w:val="0"/>
      <w:strike w:val="0"/>
      <w:color w:val="000000"/>
      <w:spacing w:val="6"/>
      <w:w w:val="100"/>
      <w:position w:val="0"/>
      <w:sz w:val="22"/>
      <w:szCs w:val="22"/>
      <w:u w:val="single"/>
      <w:lang w:val="ru-RU" w:eastAsia="ru-RU" w:bidi="ru-RU"/>
    </w:rPr>
  </w:style>
  <w:style w:type="character" w:customStyle="1" w:styleId="Bodytext12">
    <w:name w:val="Body text (12)_"/>
    <w:basedOn w:val="a0"/>
    <w:link w:val="Bodytext120"/>
    <w:rsid w:val="00354529"/>
    <w:rPr>
      <w:spacing w:val="3"/>
      <w:sz w:val="14"/>
      <w:szCs w:val="14"/>
      <w:shd w:val="clear" w:color="auto" w:fill="FFFFFF"/>
    </w:rPr>
  </w:style>
  <w:style w:type="character" w:customStyle="1" w:styleId="Footnote">
    <w:name w:val="Footnote_"/>
    <w:basedOn w:val="a0"/>
    <w:link w:val="Footnote0"/>
    <w:rsid w:val="00354529"/>
    <w:rPr>
      <w:spacing w:val="-1"/>
      <w:sz w:val="16"/>
      <w:szCs w:val="16"/>
      <w:shd w:val="clear" w:color="auto" w:fill="FFFFFF"/>
    </w:rPr>
  </w:style>
  <w:style w:type="paragraph" w:customStyle="1" w:styleId="Bodytext120">
    <w:name w:val="Body text (12)"/>
    <w:basedOn w:val="a"/>
    <w:link w:val="Bodytext12"/>
    <w:rsid w:val="00354529"/>
    <w:pPr>
      <w:shd w:val="clear" w:color="auto" w:fill="FFFFFF"/>
      <w:autoSpaceDE/>
      <w:autoSpaceDN/>
      <w:spacing w:before="3960" w:after="360" w:line="0" w:lineRule="atLeast"/>
      <w:jc w:val="center"/>
    </w:pPr>
    <w:rPr>
      <w:rFonts w:asciiTheme="minorHAnsi" w:eastAsiaTheme="minorHAnsi" w:hAnsiTheme="minorHAnsi" w:cstheme="minorBidi"/>
      <w:spacing w:val="3"/>
      <w:sz w:val="14"/>
      <w:szCs w:val="14"/>
    </w:rPr>
  </w:style>
  <w:style w:type="paragraph" w:customStyle="1" w:styleId="Footnote0">
    <w:name w:val="Footnote"/>
    <w:basedOn w:val="a"/>
    <w:link w:val="Footnote"/>
    <w:rsid w:val="00354529"/>
    <w:pPr>
      <w:shd w:val="clear" w:color="auto" w:fill="FFFFFF"/>
      <w:autoSpaceDE/>
      <w:autoSpaceDN/>
      <w:spacing w:line="0" w:lineRule="atLeast"/>
    </w:pPr>
    <w:rPr>
      <w:rFonts w:asciiTheme="minorHAnsi" w:eastAsiaTheme="minorHAnsi" w:hAnsiTheme="minorHAnsi" w:cstheme="minorBidi"/>
      <w:spacing w:val="-1"/>
      <w:sz w:val="16"/>
      <w:szCs w:val="16"/>
    </w:rPr>
  </w:style>
  <w:style w:type="character" w:customStyle="1" w:styleId="aff8">
    <w:name w:val="Сноска_"/>
    <w:basedOn w:val="a0"/>
    <w:link w:val="aff9"/>
    <w:rsid w:val="00354529"/>
  </w:style>
  <w:style w:type="character" w:customStyle="1" w:styleId="34">
    <w:name w:val="Заголовок №3_"/>
    <w:basedOn w:val="a0"/>
    <w:link w:val="35"/>
    <w:rsid w:val="00354529"/>
    <w:rPr>
      <w:b/>
      <w:bCs/>
      <w:sz w:val="28"/>
      <w:szCs w:val="28"/>
    </w:rPr>
  </w:style>
  <w:style w:type="character" w:customStyle="1" w:styleId="43">
    <w:name w:val="Основной текст (4)_"/>
    <w:basedOn w:val="a0"/>
    <w:link w:val="44"/>
    <w:rsid w:val="00354529"/>
    <w:rPr>
      <w:rFonts w:ascii="Arial" w:eastAsia="Arial" w:hAnsi="Arial" w:cs="Arial"/>
      <w:b/>
      <w:bCs/>
      <w:color w:val="636363"/>
      <w:sz w:val="9"/>
      <w:szCs w:val="9"/>
    </w:rPr>
  </w:style>
  <w:style w:type="paragraph" w:customStyle="1" w:styleId="aff9">
    <w:name w:val="Сноска"/>
    <w:basedOn w:val="a"/>
    <w:link w:val="aff8"/>
    <w:rsid w:val="00354529"/>
    <w:pPr>
      <w:autoSpaceDE/>
      <w:autoSpaceDN/>
      <w:ind w:firstLine="720"/>
    </w:pPr>
    <w:rPr>
      <w:rFonts w:asciiTheme="minorHAnsi" w:eastAsiaTheme="minorHAnsi" w:hAnsiTheme="minorHAnsi" w:cstheme="minorBidi"/>
    </w:rPr>
  </w:style>
  <w:style w:type="paragraph" w:customStyle="1" w:styleId="35">
    <w:name w:val="Заголовок №3"/>
    <w:basedOn w:val="a"/>
    <w:link w:val="34"/>
    <w:rsid w:val="00354529"/>
    <w:pPr>
      <w:autoSpaceDE/>
      <w:autoSpaceDN/>
      <w:jc w:val="center"/>
      <w:outlineLvl w:val="2"/>
    </w:pPr>
    <w:rPr>
      <w:rFonts w:asciiTheme="minorHAnsi" w:eastAsiaTheme="minorHAnsi" w:hAnsiTheme="minorHAnsi" w:cstheme="minorBidi"/>
      <w:b/>
      <w:bCs/>
      <w:sz w:val="28"/>
      <w:szCs w:val="28"/>
    </w:rPr>
  </w:style>
  <w:style w:type="paragraph" w:customStyle="1" w:styleId="44">
    <w:name w:val="Основной текст (4)"/>
    <w:basedOn w:val="a"/>
    <w:link w:val="43"/>
    <w:rsid w:val="00354529"/>
    <w:pPr>
      <w:autoSpaceDE/>
      <w:autoSpaceDN/>
      <w:spacing w:after="720"/>
      <w:ind w:firstLine="640"/>
    </w:pPr>
    <w:rPr>
      <w:rFonts w:ascii="Arial" w:eastAsia="Arial" w:hAnsi="Arial" w:cs="Arial"/>
      <w:b/>
      <w:bCs/>
      <w:color w:val="636363"/>
      <w:sz w:val="9"/>
      <w:szCs w:val="9"/>
    </w:rPr>
  </w:style>
  <w:style w:type="character" w:customStyle="1" w:styleId="a6">
    <w:name w:val="Абзац списка Знак"/>
    <w:link w:val="a5"/>
    <w:uiPriority w:val="34"/>
    <w:locked/>
    <w:rsid w:val="00354529"/>
    <w:rPr>
      <w:rFonts w:ascii="Times New Roman" w:eastAsia="Times New Roman" w:hAnsi="Times New Roman" w:cs="Times New Roman"/>
    </w:rPr>
  </w:style>
  <w:style w:type="paragraph" w:customStyle="1" w:styleId="western">
    <w:name w:val="western"/>
    <w:basedOn w:val="a"/>
    <w:uiPriority w:val="99"/>
    <w:rsid w:val="00354529"/>
    <w:pPr>
      <w:widowControl/>
      <w:autoSpaceDE/>
      <w:autoSpaceDN/>
      <w:spacing w:before="100" w:beforeAutospacing="1" w:after="115" w:line="276" w:lineRule="auto"/>
    </w:pPr>
    <w:rPr>
      <w:rFonts w:ascii="Calibri" w:hAnsi="Calibri"/>
      <w:color w:val="00000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515827">
      <w:bodyDiv w:val="1"/>
      <w:marLeft w:val="0"/>
      <w:marRight w:val="0"/>
      <w:marTop w:val="0"/>
      <w:marBottom w:val="0"/>
      <w:divBdr>
        <w:top w:val="none" w:sz="0" w:space="0" w:color="auto"/>
        <w:left w:val="none" w:sz="0" w:space="0" w:color="auto"/>
        <w:bottom w:val="none" w:sz="0" w:space="0" w:color="auto"/>
        <w:right w:val="none" w:sz="0" w:space="0" w:color="auto"/>
      </w:divBdr>
    </w:div>
    <w:div w:id="89664592">
      <w:bodyDiv w:val="1"/>
      <w:marLeft w:val="0"/>
      <w:marRight w:val="0"/>
      <w:marTop w:val="0"/>
      <w:marBottom w:val="0"/>
      <w:divBdr>
        <w:top w:val="none" w:sz="0" w:space="0" w:color="auto"/>
        <w:left w:val="none" w:sz="0" w:space="0" w:color="auto"/>
        <w:bottom w:val="none" w:sz="0" w:space="0" w:color="auto"/>
        <w:right w:val="none" w:sz="0" w:space="0" w:color="auto"/>
      </w:divBdr>
    </w:div>
    <w:div w:id="97146028">
      <w:bodyDiv w:val="1"/>
      <w:marLeft w:val="0"/>
      <w:marRight w:val="0"/>
      <w:marTop w:val="0"/>
      <w:marBottom w:val="0"/>
      <w:divBdr>
        <w:top w:val="none" w:sz="0" w:space="0" w:color="auto"/>
        <w:left w:val="none" w:sz="0" w:space="0" w:color="auto"/>
        <w:bottom w:val="none" w:sz="0" w:space="0" w:color="auto"/>
        <w:right w:val="none" w:sz="0" w:space="0" w:color="auto"/>
      </w:divBdr>
    </w:div>
    <w:div w:id="219754535">
      <w:bodyDiv w:val="1"/>
      <w:marLeft w:val="0"/>
      <w:marRight w:val="0"/>
      <w:marTop w:val="0"/>
      <w:marBottom w:val="0"/>
      <w:divBdr>
        <w:top w:val="none" w:sz="0" w:space="0" w:color="auto"/>
        <w:left w:val="none" w:sz="0" w:space="0" w:color="auto"/>
        <w:bottom w:val="none" w:sz="0" w:space="0" w:color="auto"/>
        <w:right w:val="none" w:sz="0" w:space="0" w:color="auto"/>
      </w:divBdr>
    </w:div>
    <w:div w:id="269242449">
      <w:bodyDiv w:val="1"/>
      <w:marLeft w:val="0"/>
      <w:marRight w:val="0"/>
      <w:marTop w:val="0"/>
      <w:marBottom w:val="0"/>
      <w:divBdr>
        <w:top w:val="none" w:sz="0" w:space="0" w:color="auto"/>
        <w:left w:val="none" w:sz="0" w:space="0" w:color="auto"/>
        <w:bottom w:val="none" w:sz="0" w:space="0" w:color="auto"/>
        <w:right w:val="none" w:sz="0" w:space="0" w:color="auto"/>
      </w:divBdr>
    </w:div>
    <w:div w:id="306326330">
      <w:bodyDiv w:val="1"/>
      <w:marLeft w:val="0"/>
      <w:marRight w:val="0"/>
      <w:marTop w:val="0"/>
      <w:marBottom w:val="0"/>
      <w:divBdr>
        <w:top w:val="none" w:sz="0" w:space="0" w:color="auto"/>
        <w:left w:val="none" w:sz="0" w:space="0" w:color="auto"/>
        <w:bottom w:val="none" w:sz="0" w:space="0" w:color="auto"/>
        <w:right w:val="none" w:sz="0" w:space="0" w:color="auto"/>
      </w:divBdr>
    </w:div>
    <w:div w:id="320695250">
      <w:bodyDiv w:val="1"/>
      <w:marLeft w:val="0"/>
      <w:marRight w:val="0"/>
      <w:marTop w:val="0"/>
      <w:marBottom w:val="0"/>
      <w:divBdr>
        <w:top w:val="none" w:sz="0" w:space="0" w:color="auto"/>
        <w:left w:val="none" w:sz="0" w:space="0" w:color="auto"/>
        <w:bottom w:val="none" w:sz="0" w:space="0" w:color="auto"/>
        <w:right w:val="none" w:sz="0" w:space="0" w:color="auto"/>
      </w:divBdr>
    </w:div>
    <w:div w:id="349918698">
      <w:bodyDiv w:val="1"/>
      <w:marLeft w:val="0"/>
      <w:marRight w:val="0"/>
      <w:marTop w:val="0"/>
      <w:marBottom w:val="0"/>
      <w:divBdr>
        <w:top w:val="none" w:sz="0" w:space="0" w:color="auto"/>
        <w:left w:val="none" w:sz="0" w:space="0" w:color="auto"/>
        <w:bottom w:val="none" w:sz="0" w:space="0" w:color="auto"/>
        <w:right w:val="none" w:sz="0" w:space="0" w:color="auto"/>
      </w:divBdr>
    </w:div>
    <w:div w:id="382872939">
      <w:bodyDiv w:val="1"/>
      <w:marLeft w:val="0"/>
      <w:marRight w:val="0"/>
      <w:marTop w:val="0"/>
      <w:marBottom w:val="0"/>
      <w:divBdr>
        <w:top w:val="none" w:sz="0" w:space="0" w:color="auto"/>
        <w:left w:val="none" w:sz="0" w:space="0" w:color="auto"/>
        <w:bottom w:val="none" w:sz="0" w:space="0" w:color="auto"/>
        <w:right w:val="none" w:sz="0" w:space="0" w:color="auto"/>
      </w:divBdr>
    </w:div>
    <w:div w:id="445007837">
      <w:bodyDiv w:val="1"/>
      <w:marLeft w:val="0"/>
      <w:marRight w:val="0"/>
      <w:marTop w:val="0"/>
      <w:marBottom w:val="0"/>
      <w:divBdr>
        <w:top w:val="none" w:sz="0" w:space="0" w:color="auto"/>
        <w:left w:val="none" w:sz="0" w:space="0" w:color="auto"/>
        <w:bottom w:val="none" w:sz="0" w:space="0" w:color="auto"/>
        <w:right w:val="none" w:sz="0" w:space="0" w:color="auto"/>
      </w:divBdr>
    </w:div>
    <w:div w:id="471868851">
      <w:bodyDiv w:val="1"/>
      <w:marLeft w:val="0"/>
      <w:marRight w:val="0"/>
      <w:marTop w:val="0"/>
      <w:marBottom w:val="0"/>
      <w:divBdr>
        <w:top w:val="none" w:sz="0" w:space="0" w:color="auto"/>
        <w:left w:val="none" w:sz="0" w:space="0" w:color="auto"/>
        <w:bottom w:val="none" w:sz="0" w:space="0" w:color="auto"/>
        <w:right w:val="none" w:sz="0" w:space="0" w:color="auto"/>
      </w:divBdr>
    </w:div>
    <w:div w:id="471874308">
      <w:bodyDiv w:val="1"/>
      <w:marLeft w:val="0"/>
      <w:marRight w:val="0"/>
      <w:marTop w:val="0"/>
      <w:marBottom w:val="0"/>
      <w:divBdr>
        <w:top w:val="none" w:sz="0" w:space="0" w:color="auto"/>
        <w:left w:val="none" w:sz="0" w:space="0" w:color="auto"/>
        <w:bottom w:val="none" w:sz="0" w:space="0" w:color="auto"/>
        <w:right w:val="none" w:sz="0" w:space="0" w:color="auto"/>
      </w:divBdr>
    </w:div>
    <w:div w:id="490365410">
      <w:bodyDiv w:val="1"/>
      <w:marLeft w:val="0"/>
      <w:marRight w:val="0"/>
      <w:marTop w:val="0"/>
      <w:marBottom w:val="0"/>
      <w:divBdr>
        <w:top w:val="none" w:sz="0" w:space="0" w:color="auto"/>
        <w:left w:val="none" w:sz="0" w:space="0" w:color="auto"/>
        <w:bottom w:val="none" w:sz="0" w:space="0" w:color="auto"/>
        <w:right w:val="none" w:sz="0" w:space="0" w:color="auto"/>
      </w:divBdr>
    </w:div>
    <w:div w:id="503593582">
      <w:bodyDiv w:val="1"/>
      <w:marLeft w:val="0"/>
      <w:marRight w:val="0"/>
      <w:marTop w:val="0"/>
      <w:marBottom w:val="0"/>
      <w:divBdr>
        <w:top w:val="none" w:sz="0" w:space="0" w:color="auto"/>
        <w:left w:val="none" w:sz="0" w:space="0" w:color="auto"/>
        <w:bottom w:val="none" w:sz="0" w:space="0" w:color="auto"/>
        <w:right w:val="none" w:sz="0" w:space="0" w:color="auto"/>
      </w:divBdr>
    </w:div>
    <w:div w:id="550967954">
      <w:bodyDiv w:val="1"/>
      <w:marLeft w:val="0"/>
      <w:marRight w:val="0"/>
      <w:marTop w:val="0"/>
      <w:marBottom w:val="0"/>
      <w:divBdr>
        <w:top w:val="none" w:sz="0" w:space="0" w:color="auto"/>
        <w:left w:val="none" w:sz="0" w:space="0" w:color="auto"/>
        <w:bottom w:val="none" w:sz="0" w:space="0" w:color="auto"/>
        <w:right w:val="none" w:sz="0" w:space="0" w:color="auto"/>
      </w:divBdr>
    </w:div>
    <w:div w:id="568614712">
      <w:bodyDiv w:val="1"/>
      <w:marLeft w:val="0"/>
      <w:marRight w:val="0"/>
      <w:marTop w:val="0"/>
      <w:marBottom w:val="0"/>
      <w:divBdr>
        <w:top w:val="none" w:sz="0" w:space="0" w:color="auto"/>
        <w:left w:val="none" w:sz="0" w:space="0" w:color="auto"/>
        <w:bottom w:val="none" w:sz="0" w:space="0" w:color="auto"/>
        <w:right w:val="none" w:sz="0" w:space="0" w:color="auto"/>
      </w:divBdr>
    </w:div>
    <w:div w:id="575210080">
      <w:bodyDiv w:val="1"/>
      <w:marLeft w:val="0"/>
      <w:marRight w:val="0"/>
      <w:marTop w:val="0"/>
      <w:marBottom w:val="0"/>
      <w:divBdr>
        <w:top w:val="none" w:sz="0" w:space="0" w:color="auto"/>
        <w:left w:val="none" w:sz="0" w:space="0" w:color="auto"/>
        <w:bottom w:val="none" w:sz="0" w:space="0" w:color="auto"/>
        <w:right w:val="none" w:sz="0" w:space="0" w:color="auto"/>
      </w:divBdr>
    </w:div>
    <w:div w:id="667829499">
      <w:bodyDiv w:val="1"/>
      <w:marLeft w:val="0"/>
      <w:marRight w:val="0"/>
      <w:marTop w:val="0"/>
      <w:marBottom w:val="0"/>
      <w:divBdr>
        <w:top w:val="none" w:sz="0" w:space="0" w:color="auto"/>
        <w:left w:val="none" w:sz="0" w:space="0" w:color="auto"/>
        <w:bottom w:val="none" w:sz="0" w:space="0" w:color="auto"/>
        <w:right w:val="none" w:sz="0" w:space="0" w:color="auto"/>
      </w:divBdr>
    </w:div>
    <w:div w:id="682169997">
      <w:bodyDiv w:val="1"/>
      <w:marLeft w:val="0"/>
      <w:marRight w:val="0"/>
      <w:marTop w:val="0"/>
      <w:marBottom w:val="0"/>
      <w:divBdr>
        <w:top w:val="none" w:sz="0" w:space="0" w:color="auto"/>
        <w:left w:val="none" w:sz="0" w:space="0" w:color="auto"/>
        <w:bottom w:val="none" w:sz="0" w:space="0" w:color="auto"/>
        <w:right w:val="none" w:sz="0" w:space="0" w:color="auto"/>
      </w:divBdr>
    </w:div>
    <w:div w:id="790899668">
      <w:bodyDiv w:val="1"/>
      <w:marLeft w:val="0"/>
      <w:marRight w:val="0"/>
      <w:marTop w:val="0"/>
      <w:marBottom w:val="0"/>
      <w:divBdr>
        <w:top w:val="none" w:sz="0" w:space="0" w:color="auto"/>
        <w:left w:val="none" w:sz="0" w:space="0" w:color="auto"/>
        <w:bottom w:val="none" w:sz="0" w:space="0" w:color="auto"/>
        <w:right w:val="none" w:sz="0" w:space="0" w:color="auto"/>
      </w:divBdr>
    </w:div>
    <w:div w:id="853883482">
      <w:bodyDiv w:val="1"/>
      <w:marLeft w:val="0"/>
      <w:marRight w:val="0"/>
      <w:marTop w:val="0"/>
      <w:marBottom w:val="0"/>
      <w:divBdr>
        <w:top w:val="none" w:sz="0" w:space="0" w:color="auto"/>
        <w:left w:val="none" w:sz="0" w:space="0" w:color="auto"/>
        <w:bottom w:val="none" w:sz="0" w:space="0" w:color="auto"/>
        <w:right w:val="none" w:sz="0" w:space="0" w:color="auto"/>
      </w:divBdr>
    </w:div>
    <w:div w:id="855114293">
      <w:bodyDiv w:val="1"/>
      <w:marLeft w:val="0"/>
      <w:marRight w:val="0"/>
      <w:marTop w:val="0"/>
      <w:marBottom w:val="0"/>
      <w:divBdr>
        <w:top w:val="none" w:sz="0" w:space="0" w:color="auto"/>
        <w:left w:val="none" w:sz="0" w:space="0" w:color="auto"/>
        <w:bottom w:val="none" w:sz="0" w:space="0" w:color="auto"/>
        <w:right w:val="none" w:sz="0" w:space="0" w:color="auto"/>
      </w:divBdr>
    </w:div>
    <w:div w:id="857694581">
      <w:bodyDiv w:val="1"/>
      <w:marLeft w:val="0"/>
      <w:marRight w:val="0"/>
      <w:marTop w:val="0"/>
      <w:marBottom w:val="0"/>
      <w:divBdr>
        <w:top w:val="none" w:sz="0" w:space="0" w:color="auto"/>
        <w:left w:val="none" w:sz="0" w:space="0" w:color="auto"/>
        <w:bottom w:val="none" w:sz="0" w:space="0" w:color="auto"/>
        <w:right w:val="none" w:sz="0" w:space="0" w:color="auto"/>
      </w:divBdr>
    </w:div>
    <w:div w:id="965432748">
      <w:bodyDiv w:val="1"/>
      <w:marLeft w:val="0"/>
      <w:marRight w:val="0"/>
      <w:marTop w:val="0"/>
      <w:marBottom w:val="0"/>
      <w:divBdr>
        <w:top w:val="none" w:sz="0" w:space="0" w:color="auto"/>
        <w:left w:val="none" w:sz="0" w:space="0" w:color="auto"/>
        <w:bottom w:val="none" w:sz="0" w:space="0" w:color="auto"/>
        <w:right w:val="none" w:sz="0" w:space="0" w:color="auto"/>
      </w:divBdr>
    </w:div>
    <w:div w:id="968710309">
      <w:bodyDiv w:val="1"/>
      <w:marLeft w:val="0"/>
      <w:marRight w:val="0"/>
      <w:marTop w:val="0"/>
      <w:marBottom w:val="0"/>
      <w:divBdr>
        <w:top w:val="none" w:sz="0" w:space="0" w:color="auto"/>
        <w:left w:val="none" w:sz="0" w:space="0" w:color="auto"/>
        <w:bottom w:val="none" w:sz="0" w:space="0" w:color="auto"/>
        <w:right w:val="none" w:sz="0" w:space="0" w:color="auto"/>
      </w:divBdr>
    </w:div>
    <w:div w:id="1073241993">
      <w:bodyDiv w:val="1"/>
      <w:marLeft w:val="0"/>
      <w:marRight w:val="0"/>
      <w:marTop w:val="0"/>
      <w:marBottom w:val="0"/>
      <w:divBdr>
        <w:top w:val="none" w:sz="0" w:space="0" w:color="auto"/>
        <w:left w:val="none" w:sz="0" w:space="0" w:color="auto"/>
        <w:bottom w:val="none" w:sz="0" w:space="0" w:color="auto"/>
        <w:right w:val="none" w:sz="0" w:space="0" w:color="auto"/>
      </w:divBdr>
    </w:div>
    <w:div w:id="1204365934">
      <w:bodyDiv w:val="1"/>
      <w:marLeft w:val="0"/>
      <w:marRight w:val="0"/>
      <w:marTop w:val="0"/>
      <w:marBottom w:val="0"/>
      <w:divBdr>
        <w:top w:val="none" w:sz="0" w:space="0" w:color="auto"/>
        <w:left w:val="none" w:sz="0" w:space="0" w:color="auto"/>
        <w:bottom w:val="none" w:sz="0" w:space="0" w:color="auto"/>
        <w:right w:val="none" w:sz="0" w:space="0" w:color="auto"/>
      </w:divBdr>
    </w:div>
    <w:div w:id="1244686047">
      <w:bodyDiv w:val="1"/>
      <w:marLeft w:val="0"/>
      <w:marRight w:val="0"/>
      <w:marTop w:val="0"/>
      <w:marBottom w:val="0"/>
      <w:divBdr>
        <w:top w:val="none" w:sz="0" w:space="0" w:color="auto"/>
        <w:left w:val="none" w:sz="0" w:space="0" w:color="auto"/>
        <w:bottom w:val="none" w:sz="0" w:space="0" w:color="auto"/>
        <w:right w:val="none" w:sz="0" w:space="0" w:color="auto"/>
      </w:divBdr>
    </w:div>
    <w:div w:id="1331366861">
      <w:bodyDiv w:val="1"/>
      <w:marLeft w:val="0"/>
      <w:marRight w:val="0"/>
      <w:marTop w:val="0"/>
      <w:marBottom w:val="0"/>
      <w:divBdr>
        <w:top w:val="none" w:sz="0" w:space="0" w:color="auto"/>
        <w:left w:val="none" w:sz="0" w:space="0" w:color="auto"/>
        <w:bottom w:val="none" w:sz="0" w:space="0" w:color="auto"/>
        <w:right w:val="none" w:sz="0" w:space="0" w:color="auto"/>
      </w:divBdr>
    </w:div>
    <w:div w:id="1333798231">
      <w:bodyDiv w:val="1"/>
      <w:marLeft w:val="0"/>
      <w:marRight w:val="0"/>
      <w:marTop w:val="0"/>
      <w:marBottom w:val="0"/>
      <w:divBdr>
        <w:top w:val="none" w:sz="0" w:space="0" w:color="auto"/>
        <w:left w:val="none" w:sz="0" w:space="0" w:color="auto"/>
        <w:bottom w:val="none" w:sz="0" w:space="0" w:color="auto"/>
        <w:right w:val="none" w:sz="0" w:space="0" w:color="auto"/>
      </w:divBdr>
    </w:div>
    <w:div w:id="1411778482">
      <w:bodyDiv w:val="1"/>
      <w:marLeft w:val="0"/>
      <w:marRight w:val="0"/>
      <w:marTop w:val="0"/>
      <w:marBottom w:val="0"/>
      <w:divBdr>
        <w:top w:val="none" w:sz="0" w:space="0" w:color="auto"/>
        <w:left w:val="none" w:sz="0" w:space="0" w:color="auto"/>
        <w:bottom w:val="none" w:sz="0" w:space="0" w:color="auto"/>
        <w:right w:val="none" w:sz="0" w:space="0" w:color="auto"/>
      </w:divBdr>
    </w:div>
    <w:div w:id="1468543766">
      <w:bodyDiv w:val="1"/>
      <w:marLeft w:val="0"/>
      <w:marRight w:val="0"/>
      <w:marTop w:val="0"/>
      <w:marBottom w:val="0"/>
      <w:divBdr>
        <w:top w:val="none" w:sz="0" w:space="0" w:color="auto"/>
        <w:left w:val="none" w:sz="0" w:space="0" w:color="auto"/>
        <w:bottom w:val="none" w:sz="0" w:space="0" w:color="auto"/>
        <w:right w:val="none" w:sz="0" w:space="0" w:color="auto"/>
      </w:divBdr>
    </w:div>
    <w:div w:id="1498183643">
      <w:bodyDiv w:val="1"/>
      <w:marLeft w:val="0"/>
      <w:marRight w:val="0"/>
      <w:marTop w:val="0"/>
      <w:marBottom w:val="0"/>
      <w:divBdr>
        <w:top w:val="none" w:sz="0" w:space="0" w:color="auto"/>
        <w:left w:val="none" w:sz="0" w:space="0" w:color="auto"/>
        <w:bottom w:val="none" w:sz="0" w:space="0" w:color="auto"/>
        <w:right w:val="none" w:sz="0" w:space="0" w:color="auto"/>
      </w:divBdr>
    </w:div>
    <w:div w:id="1502237723">
      <w:bodyDiv w:val="1"/>
      <w:marLeft w:val="0"/>
      <w:marRight w:val="0"/>
      <w:marTop w:val="0"/>
      <w:marBottom w:val="0"/>
      <w:divBdr>
        <w:top w:val="none" w:sz="0" w:space="0" w:color="auto"/>
        <w:left w:val="none" w:sz="0" w:space="0" w:color="auto"/>
        <w:bottom w:val="none" w:sz="0" w:space="0" w:color="auto"/>
        <w:right w:val="none" w:sz="0" w:space="0" w:color="auto"/>
      </w:divBdr>
    </w:div>
    <w:div w:id="1593666227">
      <w:bodyDiv w:val="1"/>
      <w:marLeft w:val="0"/>
      <w:marRight w:val="0"/>
      <w:marTop w:val="0"/>
      <w:marBottom w:val="0"/>
      <w:divBdr>
        <w:top w:val="none" w:sz="0" w:space="0" w:color="auto"/>
        <w:left w:val="none" w:sz="0" w:space="0" w:color="auto"/>
        <w:bottom w:val="none" w:sz="0" w:space="0" w:color="auto"/>
        <w:right w:val="none" w:sz="0" w:space="0" w:color="auto"/>
      </w:divBdr>
    </w:div>
    <w:div w:id="1624459489">
      <w:bodyDiv w:val="1"/>
      <w:marLeft w:val="0"/>
      <w:marRight w:val="0"/>
      <w:marTop w:val="0"/>
      <w:marBottom w:val="0"/>
      <w:divBdr>
        <w:top w:val="none" w:sz="0" w:space="0" w:color="auto"/>
        <w:left w:val="none" w:sz="0" w:space="0" w:color="auto"/>
        <w:bottom w:val="none" w:sz="0" w:space="0" w:color="auto"/>
        <w:right w:val="none" w:sz="0" w:space="0" w:color="auto"/>
      </w:divBdr>
    </w:div>
    <w:div w:id="1813055001">
      <w:bodyDiv w:val="1"/>
      <w:marLeft w:val="0"/>
      <w:marRight w:val="0"/>
      <w:marTop w:val="0"/>
      <w:marBottom w:val="0"/>
      <w:divBdr>
        <w:top w:val="none" w:sz="0" w:space="0" w:color="auto"/>
        <w:left w:val="none" w:sz="0" w:space="0" w:color="auto"/>
        <w:bottom w:val="none" w:sz="0" w:space="0" w:color="auto"/>
        <w:right w:val="none" w:sz="0" w:space="0" w:color="auto"/>
      </w:divBdr>
    </w:div>
    <w:div w:id="1888251689">
      <w:bodyDiv w:val="1"/>
      <w:marLeft w:val="0"/>
      <w:marRight w:val="0"/>
      <w:marTop w:val="0"/>
      <w:marBottom w:val="0"/>
      <w:divBdr>
        <w:top w:val="none" w:sz="0" w:space="0" w:color="auto"/>
        <w:left w:val="none" w:sz="0" w:space="0" w:color="auto"/>
        <w:bottom w:val="none" w:sz="0" w:space="0" w:color="auto"/>
        <w:right w:val="none" w:sz="0" w:space="0" w:color="auto"/>
      </w:divBdr>
    </w:div>
    <w:div w:id="1919365640">
      <w:bodyDiv w:val="1"/>
      <w:marLeft w:val="0"/>
      <w:marRight w:val="0"/>
      <w:marTop w:val="0"/>
      <w:marBottom w:val="0"/>
      <w:divBdr>
        <w:top w:val="none" w:sz="0" w:space="0" w:color="auto"/>
        <w:left w:val="none" w:sz="0" w:space="0" w:color="auto"/>
        <w:bottom w:val="none" w:sz="0" w:space="0" w:color="auto"/>
        <w:right w:val="none" w:sz="0" w:space="0" w:color="auto"/>
      </w:divBdr>
    </w:div>
    <w:div w:id="1932394796">
      <w:bodyDiv w:val="1"/>
      <w:marLeft w:val="0"/>
      <w:marRight w:val="0"/>
      <w:marTop w:val="0"/>
      <w:marBottom w:val="0"/>
      <w:divBdr>
        <w:top w:val="none" w:sz="0" w:space="0" w:color="auto"/>
        <w:left w:val="none" w:sz="0" w:space="0" w:color="auto"/>
        <w:bottom w:val="none" w:sz="0" w:space="0" w:color="auto"/>
        <w:right w:val="none" w:sz="0" w:space="0" w:color="auto"/>
      </w:divBdr>
    </w:div>
    <w:div w:id="2025160164">
      <w:bodyDiv w:val="1"/>
      <w:marLeft w:val="0"/>
      <w:marRight w:val="0"/>
      <w:marTop w:val="0"/>
      <w:marBottom w:val="0"/>
      <w:divBdr>
        <w:top w:val="none" w:sz="0" w:space="0" w:color="auto"/>
        <w:left w:val="none" w:sz="0" w:space="0" w:color="auto"/>
        <w:bottom w:val="none" w:sz="0" w:space="0" w:color="auto"/>
        <w:right w:val="none" w:sz="0" w:space="0" w:color="auto"/>
      </w:divBdr>
    </w:div>
    <w:div w:id="21407553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A07BB6-2E28-4D17-9EDC-0FA9DEA1C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28</Pages>
  <Words>6201</Words>
  <Characters>35348</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СТАНДАРТ ОРГАНИЗАЦИИ</vt:lpstr>
    </vt:vector>
  </TitlesOfParts>
  <Company/>
  <LinksUpToDate>false</LinksUpToDate>
  <CharactersWithSpaces>41467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СТАНДАРТ ОРГАНИЗАЦИИ</dc:title>
  <dc:subject/>
  <dc:creator>Сергей Долженко</dc:creator>
  <cp:keywords/>
  <dc:description/>
  <cp:lastModifiedBy>Natalya Smetannikova</cp:lastModifiedBy>
  <cp:revision>28</cp:revision>
  <cp:lastPrinted>2023-04-17T11:47:00Z</cp:lastPrinted>
  <dcterms:created xsi:type="dcterms:W3CDTF">2023-04-27T12:18:00Z</dcterms:created>
  <dcterms:modified xsi:type="dcterms:W3CDTF">2024-06-05T05:58:00Z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2017-02-15T00:00:00Z</vt:filetime>
  </property>
  <property fmtid="{D5CDD505-2E9C-101B-9397-08002B2CF9AE}" pid="3" name="Creator">
    <vt:lpwstr>Microsoft® Word 2010</vt:lpwstr>
  </property>
  <property fmtid="{D5CDD505-2E9C-101B-9397-08002B2CF9AE}" pid="4" name="LastSaved">
    <vt:filetime>2021-04-09T00:00:00Z</vt:filetime>
  </property>
</Properties>
</file>