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9766E7" w:rsidRPr="00B7308B" w14:paraId="20941A62" w14:textId="77777777" w:rsidTr="00195DF0">
        <w:tc>
          <w:tcPr>
            <w:tcW w:w="992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6E168116" w14:textId="77777777" w:rsidR="009766E7" w:rsidRPr="009766E7" w:rsidRDefault="00FD6B5A" w:rsidP="00F04DDA">
            <w:pPr>
              <w:spacing w:before="240"/>
              <w:ind w:firstLine="709"/>
              <w:jc w:val="center"/>
              <w:rPr>
                <w:b/>
                <w:sz w:val="28"/>
                <w:szCs w:val="28"/>
              </w:rPr>
            </w:pPr>
            <w:r w:rsidRPr="00FD6B5A">
              <w:rPr>
                <w:b/>
                <w:sz w:val="28"/>
                <w:szCs w:val="28"/>
              </w:rPr>
              <w:t>Саморегулируемая организация</w:t>
            </w:r>
          </w:p>
          <w:p w14:paraId="70631A0E" w14:textId="77777777" w:rsidR="00810275" w:rsidRDefault="00FD6B5A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D6B5A">
              <w:rPr>
                <w:b/>
                <w:sz w:val="28"/>
                <w:szCs w:val="28"/>
              </w:rPr>
              <w:t>Ассоциация</w:t>
            </w:r>
          </w:p>
          <w:p w14:paraId="24EB8F09" w14:textId="77777777" w:rsidR="00810275" w:rsidRDefault="00FD6B5A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D6B5A">
              <w:rPr>
                <w:b/>
                <w:sz w:val="28"/>
                <w:szCs w:val="28"/>
              </w:rPr>
              <w:t xml:space="preserve">«Объединение организаций, выполняющих </w:t>
            </w:r>
            <w:r w:rsidR="003E5D0F" w:rsidRPr="004C7A48">
              <w:rPr>
                <w:b/>
                <w:color w:val="000000"/>
                <w:sz w:val="28"/>
                <w:szCs w:val="28"/>
              </w:rPr>
              <w:t>архитектурно - строительное проектирование</w:t>
            </w:r>
            <w:r w:rsidRPr="00FD6B5A">
              <w:rPr>
                <w:b/>
                <w:sz w:val="28"/>
                <w:szCs w:val="28"/>
              </w:rPr>
              <w:t xml:space="preserve"> объектов атомной отрасли» </w:t>
            </w:r>
          </w:p>
          <w:p w14:paraId="7BDB2129" w14:textId="77777777" w:rsidR="00810275" w:rsidRDefault="00FD6B5A">
            <w:pPr>
              <w:spacing w:after="240"/>
              <w:ind w:firstLine="709"/>
              <w:jc w:val="center"/>
              <w:rPr>
                <w:b/>
                <w:sz w:val="28"/>
                <w:szCs w:val="28"/>
              </w:rPr>
            </w:pPr>
            <w:r w:rsidRPr="00FD6B5A">
              <w:rPr>
                <w:b/>
                <w:sz w:val="28"/>
                <w:szCs w:val="28"/>
              </w:rPr>
              <w:t>СРО «СОЮЗАТОМПРОЕКТ»</w:t>
            </w:r>
          </w:p>
        </w:tc>
      </w:tr>
      <w:tr w:rsidR="009766E7" w:rsidRPr="00B7308B" w14:paraId="56A22CC3" w14:textId="77777777" w:rsidTr="00195DF0">
        <w:tc>
          <w:tcPr>
            <w:tcW w:w="992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6CC4D812" w14:textId="77777777" w:rsidR="00810275" w:rsidRDefault="00FD6B5A">
            <w:pPr>
              <w:spacing w:before="120" w:after="120"/>
              <w:ind w:firstLine="709"/>
              <w:jc w:val="center"/>
              <w:rPr>
                <w:b/>
                <w:sz w:val="28"/>
                <w:szCs w:val="28"/>
              </w:rPr>
            </w:pPr>
            <w:r w:rsidRPr="00FD6B5A">
              <w:rPr>
                <w:b/>
                <w:sz w:val="28"/>
                <w:szCs w:val="28"/>
              </w:rPr>
              <w:t>СТАНДАРТ ОРГАНИЗАЦИИ</w:t>
            </w:r>
          </w:p>
        </w:tc>
      </w:tr>
    </w:tbl>
    <w:p w14:paraId="269C295B" w14:textId="77777777" w:rsidR="00810275" w:rsidRDefault="00FD6B5A">
      <w:pPr>
        <w:spacing w:before="120"/>
        <w:ind w:firstLine="4678"/>
        <w:rPr>
          <w:sz w:val="28"/>
          <w:szCs w:val="28"/>
        </w:rPr>
      </w:pPr>
      <w:r w:rsidRPr="00FD6B5A">
        <w:rPr>
          <w:sz w:val="28"/>
          <w:szCs w:val="28"/>
        </w:rPr>
        <w:t>Утвержден</w:t>
      </w:r>
    </w:p>
    <w:p w14:paraId="4FEB4CD8" w14:textId="77777777" w:rsidR="00810275" w:rsidRDefault="00FD6B5A">
      <w:pPr>
        <w:ind w:firstLine="4678"/>
        <w:rPr>
          <w:sz w:val="28"/>
          <w:szCs w:val="28"/>
        </w:rPr>
      </w:pPr>
      <w:r w:rsidRPr="00FD6B5A">
        <w:rPr>
          <w:sz w:val="28"/>
          <w:szCs w:val="28"/>
        </w:rPr>
        <w:t>решением Совета</w:t>
      </w:r>
    </w:p>
    <w:p w14:paraId="10EFCA92" w14:textId="77777777" w:rsidR="00810275" w:rsidRDefault="00FD6B5A">
      <w:pPr>
        <w:ind w:firstLine="4678"/>
        <w:rPr>
          <w:sz w:val="28"/>
          <w:szCs w:val="28"/>
        </w:rPr>
      </w:pPr>
      <w:r w:rsidRPr="00FD6B5A">
        <w:rPr>
          <w:sz w:val="28"/>
          <w:szCs w:val="28"/>
        </w:rPr>
        <w:t>СРО «СОЮЗАТОМПРОЕКТ»</w:t>
      </w:r>
    </w:p>
    <w:p w14:paraId="5A3AFD2F" w14:textId="77777777" w:rsidR="00810275" w:rsidRDefault="00FD6B5A">
      <w:pPr>
        <w:pStyle w:val="af1"/>
        <w:keepNext w:val="0"/>
        <w:pageBreakBefore w:val="0"/>
        <w:widowControl/>
        <w:suppressAutoHyphens w:val="0"/>
        <w:ind w:firstLine="4678"/>
        <w:jc w:val="left"/>
        <w:rPr>
          <w:b w:val="0"/>
          <w:caps w:val="0"/>
          <w:sz w:val="28"/>
          <w:szCs w:val="28"/>
        </w:rPr>
      </w:pPr>
      <w:r w:rsidRPr="00FD6B5A">
        <w:rPr>
          <w:b w:val="0"/>
          <w:color w:val="000000"/>
          <w:sz w:val="28"/>
          <w:szCs w:val="28"/>
        </w:rPr>
        <w:t>П</w:t>
      </w:r>
      <w:r w:rsidRPr="00FD6B5A">
        <w:rPr>
          <w:b w:val="0"/>
          <w:caps w:val="0"/>
          <w:color w:val="000000"/>
          <w:sz w:val="28"/>
          <w:szCs w:val="28"/>
        </w:rPr>
        <w:t xml:space="preserve">ротокол </w:t>
      </w:r>
      <w:r w:rsidRPr="00FD6B5A">
        <w:rPr>
          <w:b w:val="0"/>
          <w:color w:val="000000"/>
          <w:sz w:val="28"/>
          <w:szCs w:val="28"/>
        </w:rPr>
        <w:t xml:space="preserve">№               </w:t>
      </w:r>
      <w:r w:rsidRPr="00C7520B">
        <w:rPr>
          <w:b w:val="0"/>
          <w:caps w:val="0"/>
          <w:color w:val="000000"/>
          <w:sz w:val="28"/>
          <w:szCs w:val="28"/>
        </w:rPr>
        <w:t>от</w:t>
      </w:r>
      <w:r w:rsidRPr="00FD6B5A">
        <w:rPr>
          <w:b w:val="0"/>
          <w:color w:val="000000"/>
          <w:sz w:val="28"/>
          <w:szCs w:val="28"/>
        </w:rPr>
        <w:t xml:space="preserve"> ХХ.ХХ.ХХХХ</w:t>
      </w:r>
      <w:r w:rsidR="00586410" w:rsidRPr="00BF1E0C" w:rsidDel="00586410">
        <w:t xml:space="preserve"> </w:t>
      </w:r>
    </w:p>
    <w:p w14:paraId="240FCC1E" w14:textId="77777777" w:rsidR="00810275" w:rsidRDefault="00810275">
      <w:pPr>
        <w:pStyle w:val="a2"/>
      </w:pPr>
    </w:p>
    <w:p w14:paraId="0D165EC9" w14:textId="77777777" w:rsidR="00810275" w:rsidRDefault="00810275">
      <w:pPr>
        <w:pStyle w:val="a2"/>
      </w:pPr>
    </w:p>
    <w:p w14:paraId="2E3F0E3A" w14:textId="77777777" w:rsidR="00810275" w:rsidRDefault="00810275">
      <w:pPr>
        <w:pStyle w:val="a2"/>
      </w:pPr>
    </w:p>
    <w:p w14:paraId="44118C4E" w14:textId="77777777" w:rsidR="00810275" w:rsidRDefault="00810275">
      <w:pPr>
        <w:pStyle w:val="a2"/>
      </w:pPr>
    </w:p>
    <w:p w14:paraId="70405FE1" w14:textId="77777777" w:rsidR="00810275" w:rsidRDefault="00810275">
      <w:pPr>
        <w:pStyle w:val="a2"/>
      </w:pPr>
    </w:p>
    <w:p w14:paraId="70AB28E1" w14:textId="77777777" w:rsidR="00810275" w:rsidRDefault="00810275">
      <w:pPr>
        <w:pStyle w:val="a2"/>
      </w:pPr>
    </w:p>
    <w:p w14:paraId="714C408A" w14:textId="77777777" w:rsidR="00810275" w:rsidRDefault="00810275">
      <w:pPr>
        <w:pStyle w:val="a2"/>
      </w:pPr>
    </w:p>
    <w:p w14:paraId="1554D144" w14:textId="77777777" w:rsidR="00810275" w:rsidRDefault="00810275">
      <w:pPr>
        <w:pStyle w:val="a2"/>
      </w:pPr>
    </w:p>
    <w:p w14:paraId="71ECDD2A" w14:textId="77777777" w:rsidR="00810275" w:rsidRDefault="00810275">
      <w:pPr>
        <w:pStyle w:val="a2"/>
      </w:pPr>
    </w:p>
    <w:p w14:paraId="26ED8EB1" w14:textId="77777777" w:rsidR="00810275" w:rsidRDefault="00810275">
      <w:pPr>
        <w:pStyle w:val="a2"/>
      </w:pPr>
    </w:p>
    <w:p w14:paraId="0287EEA7" w14:textId="77777777" w:rsidR="00810275" w:rsidRDefault="00810275">
      <w:pPr>
        <w:pStyle w:val="a2"/>
      </w:pPr>
    </w:p>
    <w:p w14:paraId="33DB21AF" w14:textId="77777777" w:rsidR="00810275" w:rsidRDefault="00810275">
      <w:pPr>
        <w:pStyle w:val="a2"/>
      </w:pPr>
    </w:p>
    <w:p w14:paraId="78A80613" w14:textId="77777777" w:rsidR="00810275" w:rsidRDefault="00810275">
      <w:pPr>
        <w:jc w:val="center"/>
        <w:rPr>
          <w:sz w:val="28"/>
          <w:szCs w:val="28"/>
        </w:rPr>
      </w:pPr>
    </w:p>
    <w:p w14:paraId="60FDED07" w14:textId="77777777" w:rsidR="00810275" w:rsidRDefault="005E437E">
      <w:pPr>
        <w:jc w:val="center"/>
        <w:rPr>
          <w:b/>
          <w:caps/>
          <w:color w:val="000000"/>
          <w:sz w:val="28"/>
          <w:szCs w:val="28"/>
        </w:rPr>
      </w:pPr>
      <w:r w:rsidRPr="000C325A">
        <w:rPr>
          <w:b/>
          <w:caps/>
          <w:color w:val="000000"/>
          <w:sz w:val="28"/>
          <w:szCs w:val="28"/>
        </w:rPr>
        <w:t>ОБСЛЕДОВАНИЕ СТРОИТЕЛЬНЫХ КОНСТРУКЦИЙ</w:t>
      </w:r>
    </w:p>
    <w:p w14:paraId="087B1591" w14:textId="77777777" w:rsidR="00810275" w:rsidRDefault="00810275">
      <w:pPr>
        <w:jc w:val="center"/>
        <w:rPr>
          <w:b/>
          <w:sz w:val="28"/>
          <w:szCs w:val="28"/>
        </w:rPr>
      </w:pPr>
    </w:p>
    <w:p w14:paraId="74F6FDFD" w14:textId="77777777" w:rsidR="00810275" w:rsidRDefault="005E437E">
      <w:pPr>
        <w:jc w:val="center"/>
        <w:rPr>
          <w:b/>
          <w:sz w:val="28"/>
          <w:szCs w:val="28"/>
        </w:rPr>
      </w:pPr>
      <w:r w:rsidRPr="000C325A">
        <w:rPr>
          <w:b/>
          <w:sz w:val="28"/>
          <w:szCs w:val="28"/>
        </w:rPr>
        <w:t xml:space="preserve">Организация и правила проведения </w:t>
      </w:r>
    </w:p>
    <w:p w14:paraId="427ADA75" w14:textId="77777777" w:rsidR="00810275" w:rsidRDefault="00810275">
      <w:pPr>
        <w:jc w:val="center"/>
        <w:rPr>
          <w:b/>
          <w:color w:val="000000"/>
          <w:sz w:val="28"/>
          <w:szCs w:val="28"/>
        </w:rPr>
      </w:pPr>
    </w:p>
    <w:p w14:paraId="7E1B849B" w14:textId="77777777" w:rsidR="00810275" w:rsidRDefault="00810275">
      <w:pPr>
        <w:rPr>
          <w:b/>
          <w:color w:val="000000"/>
          <w:sz w:val="28"/>
          <w:szCs w:val="28"/>
        </w:rPr>
      </w:pPr>
    </w:p>
    <w:p w14:paraId="00BB20CE" w14:textId="71C7BE14" w:rsidR="00810275" w:rsidRDefault="005E437E">
      <w:pPr>
        <w:jc w:val="center"/>
        <w:rPr>
          <w:b/>
          <w:color w:val="000000"/>
          <w:sz w:val="28"/>
          <w:szCs w:val="28"/>
        </w:rPr>
      </w:pPr>
      <w:r w:rsidRPr="000C325A">
        <w:rPr>
          <w:b/>
          <w:color w:val="000000"/>
          <w:sz w:val="28"/>
          <w:szCs w:val="28"/>
        </w:rPr>
        <w:t>СТО</w:t>
      </w:r>
      <w:r w:rsidR="003E0871" w:rsidRPr="000C325A">
        <w:rPr>
          <w:b/>
          <w:color w:val="000000"/>
          <w:sz w:val="28"/>
          <w:szCs w:val="28"/>
        </w:rPr>
        <w:t xml:space="preserve"> СРО-П 60542948 </w:t>
      </w:r>
      <w:r w:rsidR="0062083E" w:rsidRPr="000C325A">
        <w:rPr>
          <w:b/>
          <w:color w:val="000000"/>
          <w:sz w:val="28"/>
          <w:szCs w:val="28"/>
        </w:rPr>
        <w:t>000</w:t>
      </w:r>
      <w:r w:rsidR="0062083E">
        <w:rPr>
          <w:b/>
          <w:color w:val="000000"/>
          <w:sz w:val="28"/>
          <w:szCs w:val="28"/>
        </w:rPr>
        <w:t>57</w:t>
      </w:r>
      <w:r w:rsidR="00E42DCA">
        <w:rPr>
          <w:b/>
          <w:color w:val="000000"/>
          <w:sz w:val="28"/>
          <w:szCs w:val="28"/>
        </w:rPr>
        <w:t>–</w:t>
      </w:r>
      <w:r w:rsidR="0062083E" w:rsidRPr="000C325A">
        <w:rPr>
          <w:b/>
          <w:color w:val="000000"/>
          <w:sz w:val="28"/>
          <w:szCs w:val="28"/>
        </w:rPr>
        <w:t>202</w:t>
      </w:r>
      <w:r w:rsidR="00BF3B39">
        <w:rPr>
          <w:b/>
          <w:color w:val="000000"/>
          <w:sz w:val="28"/>
          <w:szCs w:val="28"/>
        </w:rPr>
        <w:t>4</w:t>
      </w:r>
    </w:p>
    <w:p w14:paraId="25E620EE" w14:textId="77777777" w:rsidR="00810275" w:rsidRDefault="00810275">
      <w:pPr>
        <w:jc w:val="center"/>
        <w:rPr>
          <w:b/>
          <w:color w:val="000000"/>
          <w:sz w:val="28"/>
          <w:szCs w:val="28"/>
        </w:rPr>
      </w:pPr>
    </w:p>
    <w:p w14:paraId="088A16BE" w14:textId="77777777" w:rsidR="00810275" w:rsidRDefault="00810275">
      <w:pPr>
        <w:jc w:val="center"/>
        <w:rPr>
          <w:b/>
          <w:color w:val="000000"/>
          <w:sz w:val="28"/>
          <w:szCs w:val="28"/>
        </w:rPr>
      </w:pPr>
    </w:p>
    <w:p w14:paraId="3497328E" w14:textId="77777777" w:rsidR="00810275" w:rsidRDefault="00810275">
      <w:pPr>
        <w:jc w:val="center"/>
        <w:rPr>
          <w:b/>
          <w:color w:val="000000"/>
          <w:sz w:val="28"/>
          <w:szCs w:val="28"/>
        </w:rPr>
      </w:pPr>
    </w:p>
    <w:p w14:paraId="277B4445" w14:textId="77777777" w:rsidR="00810275" w:rsidRDefault="00810275">
      <w:pPr>
        <w:jc w:val="center"/>
        <w:rPr>
          <w:b/>
        </w:rPr>
      </w:pPr>
    </w:p>
    <w:p w14:paraId="3EF6E29F" w14:textId="77777777" w:rsidR="00810275" w:rsidRPr="002B7659" w:rsidRDefault="00FD6B5A">
      <w:pPr>
        <w:jc w:val="center"/>
        <w:rPr>
          <w:b/>
          <w:i/>
          <w:iCs/>
        </w:rPr>
      </w:pPr>
      <w:r w:rsidRPr="002B7659">
        <w:rPr>
          <w:b/>
          <w:i/>
          <w:iCs/>
        </w:rPr>
        <w:t>Настоящий проект стандарта не подлежит применению до его утверждения</w:t>
      </w:r>
    </w:p>
    <w:p w14:paraId="2060BDE6" w14:textId="77777777" w:rsidR="00810275" w:rsidRDefault="00810275">
      <w:pPr>
        <w:jc w:val="center"/>
        <w:rPr>
          <w:b/>
          <w:color w:val="000000"/>
          <w:sz w:val="28"/>
          <w:szCs w:val="28"/>
        </w:rPr>
      </w:pPr>
    </w:p>
    <w:p w14:paraId="3A61F154" w14:textId="77777777" w:rsidR="00810275" w:rsidRDefault="00810275">
      <w:pPr>
        <w:jc w:val="center"/>
        <w:rPr>
          <w:b/>
          <w:color w:val="000000"/>
          <w:sz w:val="28"/>
          <w:szCs w:val="28"/>
        </w:rPr>
      </w:pPr>
    </w:p>
    <w:p w14:paraId="5A73F603" w14:textId="77777777" w:rsidR="00810275" w:rsidRDefault="00810275">
      <w:pPr>
        <w:jc w:val="center"/>
        <w:rPr>
          <w:b/>
          <w:color w:val="000000"/>
          <w:sz w:val="28"/>
          <w:szCs w:val="28"/>
        </w:rPr>
      </w:pPr>
    </w:p>
    <w:p w14:paraId="2DB1AA68" w14:textId="77777777" w:rsidR="00810275" w:rsidRDefault="00810275">
      <w:pPr>
        <w:jc w:val="center"/>
        <w:rPr>
          <w:b/>
          <w:color w:val="000000"/>
          <w:sz w:val="28"/>
          <w:szCs w:val="28"/>
        </w:rPr>
      </w:pPr>
    </w:p>
    <w:p w14:paraId="13E31F0B" w14:textId="77777777" w:rsidR="00810275" w:rsidRDefault="00810275">
      <w:pPr>
        <w:jc w:val="center"/>
        <w:rPr>
          <w:b/>
          <w:color w:val="000000"/>
          <w:sz w:val="28"/>
          <w:szCs w:val="28"/>
        </w:rPr>
      </w:pPr>
    </w:p>
    <w:p w14:paraId="0B2A9283" w14:textId="77777777" w:rsidR="00810275" w:rsidRDefault="00810275">
      <w:pPr>
        <w:jc w:val="center"/>
        <w:rPr>
          <w:b/>
          <w:color w:val="000000"/>
        </w:rPr>
      </w:pPr>
    </w:p>
    <w:p w14:paraId="7B4350D3" w14:textId="77777777" w:rsidR="00810275" w:rsidRDefault="00810275">
      <w:pPr>
        <w:jc w:val="center"/>
        <w:rPr>
          <w:b/>
          <w:color w:val="000000"/>
        </w:rPr>
      </w:pPr>
    </w:p>
    <w:p w14:paraId="6080B96B" w14:textId="77777777" w:rsidR="00810275" w:rsidRDefault="005E437E">
      <w:pPr>
        <w:jc w:val="center"/>
        <w:rPr>
          <w:b/>
          <w:color w:val="000000"/>
        </w:rPr>
      </w:pPr>
      <w:r w:rsidRPr="000C325A">
        <w:rPr>
          <w:b/>
          <w:color w:val="000000"/>
        </w:rPr>
        <w:t>Москва</w:t>
      </w:r>
    </w:p>
    <w:p w14:paraId="455626FF" w14:textId="3300E404" w:rsidR="00BF3B39" w:rsidRDefault="005E437E">
      <w:pPr>
        <w:jc w:val="center"/>
        <w:rPr>
          <w:b/>
          <w:color w:val="000000"/>
        </w:rPr>
      </w:pPr>
      <w:r w:rsidRPr="000C325A">
        <w:rPr>
          <w:b/>
          <w:color w:val="000000"/>
        </w:rPr>
        <w:t>20</w:t>
      </w:r>
      <w:r w:rsidR="003E0871" w:rsidRPr="000C325A">
        <w:rPr>
          <w:b/>
          <w:color w:val="000000"/>
        </w:rPr>
        <w:t>2</w:t>
      </w:r>
      <w:r w:rsidR="00BF3B39">
        <w:rPr>
          <w:b/>
          <w:color w:val="000000"/>
        </w:rPr>
        <w:t>4</w:t>
      </w:r>
    </w:p>
    <w:p w14:paraId="4438463E" w14:textId="77777777" w:rsidR="00BF3B39" w:rsidRDefault="00BF3B39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74D4EA77" w14:textId="77777777" w:rsidR="00810275" w:rsidRDefault="00FD6B5A">
      <w:pPr>
        <w:pStyle w:val="15"/>
        <w:keepNext w:val="0"/>
        <w:pageBreakBefore w:val="0"/>
        <w:spacing w:before="120" w:after="120" w:line="360" w:lineRule="auto"/>
        <w:ind w:left="0" w:firstLine="0"/>
        <w:outlineLvl w:val="9"/>
      </w:pPr>
      <w:r w:rsidRPr="00FD6B5A">
        <w:lastRenderedPageBreak/>
        <w:t>Предислови</w:t>
      </w:r>
      <w:bookmarkStart w:id="0" w:name="_Toc485387478"/>
      <w:bookmarkStart w:id="1" w:name="_Toc488710068"/>
      <w:r w:rsidRPr="00FD6B5A">
        <w:t>е</w:t>
      </w:r>
    </w:p>
    <w:p w14:paraId="2733CB85" w14:textId="3B9DD53A" w:rsidR="00810275" w:rsidRDefault="00FD6B5A">
      <w:pPr>
        <w:tabs>
          <w:tab w:val="left" w:pos="1134"/>
        </w:tabs>
        <w:suppressAutoHyphens/>
        <w:spacing w:line="360" w:lineRule="auto"/>
        <w:ind w:firstLine="709"/>
        <w:jc w:val="both"/>
      </w:pPr>
      <w:r w:rsidRPr="00FD6B5A">
        <w:t>1 РАЗРАБОТАН ООО «Центр технических компетенций атомной отрасли»</w:t>
      </w:r>
      <w:r w:rsidR="00BF3B39">
        <w:br/>
      </w:r>
      <w:r w:rsidRPr="00FD6B5A">
        <w:t>(ООО</w:t>
      </w:r>
      <w:r w:rsidR="00BF3B39">
        <w:t xml:space="preserve"> </w:t>
      </w:r>
      <w:r w:rsidRPr="00FD6B5A">
        <w:t>«ЦТКАО»)</w:t>
      </w:r>
    </w:p>
    <w:p w14:paraId="09138390" w14:textId="77777777" w:rsidR="00810275" w:rsidRDefault="00FD6B5A">
      <w:pPr>
        <w:suppressAutoHyphens/>
        <w:spacing w:line="360" w:lineRule="auto"/>
        <w:ind w:firstLine="709"/>
        <w:jc w:val="both"/>
      </w:pPr>
      <w:r w:rsidRPr="00FD6B5A">
        <w:t xml:space="preserve">2 ВНЕСЕН </w:t>
      </w:r>
      <w:r w:rsidR="001722F5">
        <w:t>Исполнительной дирекцией</w:t>
      </w:r>
      <w:r w:rsidRPr="00FD6B5A">
        <w:t xml:space="preserve"> СРО «СОЮЗАТОМПРОЕКТ»</w:t>
      </w:r>
    </w:p>
    <w:p w14:paraId="4CAAE169" w14:textId="6431522C" w:rsidR="00810275" w:rsidRDefault="00FD6B5A">
      <w:pPr>
        <w:tabs>
          <w:tab w:val="left" w:pos="1134"/>
        </w:tabs>
        <w:suppressAutoHyphens/>
        <w:spacing w:line="360" w:lineRule="auto"/>
        <w:ind w:firstLine="709"/>
        <w:jc w:val="both"/>
      </w:pPr>
      <w:r w:rsidRPr="00FD6B5A">
        <w:t>3 УТВЕРЖДЕН И ВВЕДЕН В ДЕЙСТВИЕ решением Совета СРО «СОЮЗАТОМПРОЕКТ», Протокол № ХХХХХХ от ХХ.ХХ.2020</w:t>
      </w:r>
    </w:p>
    <w:p w14:paraId="52965887" w14:textId="22D9EB73" w:rsidR="00810275" w:rsidRDefault="00FD6B5A">
      <w:pPr>
        <w:tabs>
          <w:tab w:val="left" w:pos="1134"/>
        </w:tabs>
        <w:suppressAutoHyphens/>
        <w:spacing w:line="360" w:lineRule="auto"/>
        <w:ind w:firstLine="709"/>
        <w:jc w:val="both"/>
      </w:pPr>
      <w:r w:rsidRPr="00FD6B5A">
        <w:t xml:space="preserve">4 ВЗАМЕН </w:t>
      </w:r>
      <w:r w:rsidR="002273D7" w:rsidRPr="002273D7">
        <w:t>СТО СРО-П 60542948 00057–2020 «Обследование строительных конструкций. Организация и правила проведения»</w:t>
      </w:r>
    </w:p>
    <w:p w14:paraId="6CCF15A5" w14:textId="77777777" w:rsidR="00810275" w:rsidRDefault="00810275">
      <w:pPr>
        <w:ind w:firstLine="709"/>
        <w:jc w:val="both"/>
        <w:rPr>
          <w:szCs w:val="28"/>
        </w:rPr>
      </w:pPr>
    </w:p>
    <w:p w14:paraId="5F7E5CA4" w14:textId="77777777" w:rsidR="00810275" w:rsidRDefault="00810275">
      <w:pPr>
        <w:pStyle w:val="a2"/>
        <w:widowControl/>
        <w:ind w:firstLine="709"/>
      </w:pPr>
    </w:p>
    <w:p w14:paraId="5776C8B0" w14:textId="77777777" w:rsidR="00810275" w:rsidRDefault="00810275">
      <w:pPr>
        <w:pStyle w:val="28"/>
        <w:ind w:firstLine="0"/>
      </w:pPr>
    </w:p>
    <w:p w14:paraId="02FDE467" w14:textId="77777777" w:rsidR="00810275" w:rsidRDefault="00810275">
      <w:pPr>
        <w:pStyle w:val="28"/>
        <w:ind w:firstLine="0"/>
      </w:pPr>
    </w:p>
    <w:p w14:paraId="612FFC70" w14:textId="77777777" w:rsidR="00810275" w:rsidRDefault="00810275">
      <w:pPr>
        <w:pStyle w:val="28"/>
        <w:ind w:firstLine="0"/>
      </w:pPr>
    </w:p>
    <w:p w14:paraId="08F4374D" w14:textId="77777777" w:rsidR="00810275" w:rsidRDefault="00810275">
      <w:pPr>
        <w:pStyle w:val="28"/>
        <w:ind w:firstLine="0"/>
      </w:pPr>
    </w:p>
    <w:p w14:paraId="1BFA2A97" w14:textId="77777777" w:rsidR="00810275" w:rsidRDefault="00810275">
      <w:pPr>
        <w:pStyle w:val="28"/>
        <w:ind w:firstLine="0"/>
      </w:pPr>
    </w:p>
    <w:p w14:paraId="67409D5F" w14:textId="77777777" w:rsidR="00810275" w:rsidRDefault="00810275">
      <w:pPr>
        <w:pStyle w:val="28"/>
        <w:ind w:firstLine="0"/>
      </w:pPr>
    </w:p>
    <w:p w14:paraId="34E24065" w14:textId="77777777" w:rsidR="00810275" w:rsidRDefault="00810275">
      <w:pPr>
        <w:pStyle w:val="28"/>
        <w:ind w:firstLine="0"/>
      </w:pPr>
    </w:p>
    <w:p w14:paraId="66CD3855" w14:textId="77777777" w:rsidR="00810275" w:rsidRDefault="00810275">
      <w:pPr>
        <w:pStyle w:val="28"/>
        <w:ind w:firstLine="0"/>
      </w:pPr>
    </w:p>
    <w:p w14:paraId="69F70651" w14:textId="77777777" w:rsidR="00810275" w:rsidRDefault="00810275">
      <w:pPr>
        <w:pStyle w:val="28"/>
        <w:ind w:firstLine="0"/>
      </w:pPr>
    </w:p>
    <w:p w14:paraId="44BA51C7" w14:textId="77777777" w:rsidR="00810275" w:rsidRDefault="00810275">
      <w:pPr>
        <w:pStyle w:val="28"/>
        <w:ind w:firstLine="0"/>
      </w:pPr>
    </w:p>
    <w:p w14:paraId="3AE01EE7" w14:textId="77777777" w:rsidR="00810275" w:rsidRDefault="00810275">
      <w:pPr>
        <w:pStyle w:val="28"/>
        <w:ind w:firstLine="567"/>
        <w:rPr>
          <w:szCs w:val="24"/>
        </w:rPr>
      </w:pPr>
    </w:p>
    <w:p w14:paraId="430E5511" w14:textId="77777777" w:rsidR="00810275" w:rsidRDefault="00810275">
      <w:pPr>
        <w:pStyle w:val="28"/>
        <w:ind w:firstLine="567"/>
        <w:rPr>
          <w:szCs w:val="24"/>
        </w:rPr>
      </w:pPr>
    </w:p>
    <w:p w14:paraId="17E23C27" w14:textId="77777777" w:rsidR="00810275" w:rsidRDefault="00810275">
      <w:pPr>
        <w:pStyle w:val="28"/>
        <w:ind w:firstLine="567"/>
        <w:rPr>
          <w:szCs w:val="24"/>
        </w:rPr>
      </w:pPr>
    </w:p>
    <w:p w14:paraId="5D2A68E0" w14:textId="77777777" w:rsidR="00810275" w:rsidRDefault="00810275">
      <w:pPr>
        <w:pStyle w:val="28"/>
        <w:spacing w:before="0" w:after="0" w:line="360" w:lineRule="auto"/>
        <w:rPr>
          <w:szCs w:val="24"/>
        </w:rPr>
      </w:pPr>
    </w:p>
    <w:p w14:paraId="3F0648DE" w14:textId="77777777" w:rsidR="00810275" w:rsidRDefault="00810275">
      <w:pPr>
        <w:pStyle w:val="28"/>
        <w:spacing w:before="0" w:after="0" w:line="360" w:lineRule="auto"/>
        <w:rPr>
          <w:szCs w:val="24"/>
        </w:rPr>
      </w:pPr>
    </w:p>
    <w:p w14:paraId="6F265146" w14:textId="77777777" w:rsidR="00810275" w:rsidRDefault="00810275">
      <w:pPr>
        <w:tabs>
          <w:tab w:val="left" w:leader="dot" w:pos="11340"/>
        </w:tabs>
        <w:suppressAutoHyphens/>
        <w:spacing w:line="360" w:lineRule="auto"/>
        <w:ind w:firstLine="709"/>
        <w:jc w:val="both"/>
        <w:rPr>
          <w:rFonts w:eastAsia="MS ??"/>
          <w:b/>
        </w:rPr>
      </w:pPr>
    </w:p>
    <w:p w14:paraId="2C08E876" w14:textId="643360BF" w:rsidR="00810275" w:rsidRDefault="00FD6B5A">
      <w:pPr>
        <w:tabs>
          <w:tab w:val="left" w:leader="dot" w:pos="11340"/>
        </w:tabs>
        <w:suppressAutoHyphens/>
        <w:spacing w:line="360" w:lineRule="auto"/>
        <w:ind w:firstLine="709"/>
        <w:jc w:val="both"/>
      </w:pPr>
      <w:r w:rsidRPr="006571D4">
        <w:rPr>
          <w:rFonts w:eastAsia="MS ??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</w:t>
      </w:r>
      <w:r w:rsidR="00BF3B39">
        <w:rPr>
          <w:rFonts w:eastAsia="MS ??"/>
        </w:rPr>
        <w:br/>
      </w:r>
      <w:r w:rsidRPr="006571D4">
        <w:t>СРО «СОЮЗАТОМПРОЕКТ»</w:t>
      </w:r>
    </w:p>
    <w:p w14:paraId="6CCABE6C" w14:textId="77777777" w:rsidR="00810275" w:rsidRDefault="00810275">
      <w:pPr>
        <w:spacing w:line="360" w:lineRule="auto"/>
        <w:ind w:firstLine="709"/>
      </w:pPr>
    </w:p>
    <w:p w14:paraId="5382E437" w14:textId="77777777" w:rsidR="00EA0D83" w:rsidRDefault="00EA0D83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38F820FB" w14:textId="432DEA50" w:rsidR="00CC09BD" w:rsidRDefault="00CC09BD" w:rsidP="00CC09BD">
      <w:pPr>
        <w:pStyle w:val="af7"/>
        <w:pageBreakBefore w:val="0"/>
        <w:widowControl/>
        <w:spacing w:before="120" w:line="360" w:lineRule="auto"/>
        <w:rPr>
          <w:sz w:val="28"/>
          <w:szCs w:val="28"/>
        </w:rPr>
      </w:pPr>
      <w:r w:rsidRPr="000C325A">
        <w:rPr>
          <w:sz w:val="28"/>
          <w:szCs w:val="28"/>
        </w:rPr>
        <w:lastRenderedPageBreak/>
        <w:t>Содержание</w:t>
      </w:r>
    </w:p>
    <w:p w14:paraId="22161ED1" w14:textId="69F9B728" w:rsidR="00CC09BD" w:rsidRDefault="00CC09BD" w:rsidP="00CC09BD">
      <w:pPr>
        <w:pStyle w:val="11"/>
        <w:widowControl w:val="0"/>
        <w:tabs>
          <w:tab w:val="decimal" w:leader="dot" w:pos="9639"/>
        </w:tabs>
        <w:spacing w:before="0" w:after="0" w:line="360" w:lineRule="auto"/>
        <w:rPr>
          <w:b w:val="0"/>
          <w:szCs w:val="24"/>
        </w:rPr>
      </w:pPr>
      <w:r w:rsidRPr="00FD6B5A">
        <w:rPr>
          <w:b w:val="0"/>
          <w:caps w:val="0"/>
          <w:sz w:val="24"/>
          <w:szCs w:val="24"/>
        </w:rPr>
        <w:t>1 О</w:t>
      </w:r>
      <w:r>
        <w:rPr>
          <w:b w:val="0"/>
          <w:caps w:val="0"/>
          <w:sz w:val="24"/>
          <w:szCs w:val="24"/>
        </w:rPr>
        <w:t>бласть применения</w:t>
      </w:r>
      <w:r>
        <w:rPr>
          <w:b w:val="0"/>
          <w:caps w:val="0"/>
          <w:sz w:val="24"/>
          <w:szCs w:val="24"/>
        </w:rPr>
        <w:tab/>
        <w:t xml:space="preserve"> </w:t>
      </w:r>
    </w:p>
    <w:p w14:paraId="45A90567" w14:textId="2BF4776A" w:rsidR="00CC09BD" w:rsidRDefault="00CC09BD" w:rsidP="00CC09BD">
      <w:pPr>
        <w:pStyle w:val="11"/>
        <w:widowControl w:val="0"/>
        <w:tabs>
          <w:tab w:val="decimal" w:leader="dot" w:pos="9639"/>
        </w:tabs>
        <w:spacing w:before="0" w:after="0" w:line="360" w:lineRule="auto"/>
        <w:rPr>
          <w:b w:val="0"/>
          <w:szCs w:val="24"/>
        </w:rPr>
      </w:pPr>
      <w:r>
        <w:rPr>
          <w:b w:val="0"/>
          <w:caps w:val="0"/>
          <w:sz w:val="24"/>
          <w:szCs w:val="24"/>
        </w:rPr>
        <w:t xml:space="preserve">2 Нормативные ссылки </w:t>
      </w:r>
      <w:r>
        <w:rPr>
          <w:b w:val="0"/>
          <w:caps w:val="0"/>
          <w:sz w:val="24"/>
          <w:szCs w:val="24"/>
        </w:rPr>
        <w:tab/>
      </w:r>
    </w:p>
    <w:p w14:paraId="00411338" w14:textId="5C95D6FA" w:rsidR="00CC09BD" w:rsidRDefault="00CC09BD" w:rsidP="00CC09BD">
      <w:pPr>
        <w:pStyle w:val="11"/>
        <w:widowControl w:val="0"/>
        <w:tabs>
          <w:tab w:val="decimal" w:leader="dot" w:pos="9639"/>
        </w:tabs>
        <w:spacing w:before="0" w:after="0" w:line="360" w:lineRule="auto"/>
        <w:rPr>
          <w:b w:val="0"/>
          <w:szCs w:val="24"/>
        </w:rPr>
      </w:pPr>
      <w:r>
        <w:rPr>
          <w:b w:val="0"/>
          <w:caps w:val="0"/>
          <w:sz w:val="24"/>
          <w:szCs w:val="24"/>
        </w:rPr>
        <w:t>3 Термины и определения</w:t>
      </w:r>
      <w:r>
        <w:rPr>
          <w:b w:val="0"/>
          <w:caps w:val="0"/>
          <w:sz w:val="24"/>
          <w:szCs w:val="24"/>
        </w:rPr>
        <w:tab/>
        <w:t xml:space="preserve"> </w:t>
      </w:r>
    </w:p>
    <w:p w14:paraId="5B8AF3CE" w14:textId="70C4C5FC" w:rsidR="00CC09BD" w:rsidRDefault="00CC09BD" w:rsidP="00CC09BD">
      <w:pPr>
        <w:pStyle w:val="11"/>
        <w:widowControl w:val="0"/>
        <w:tabs>
          <w:tab w:val="decimal" w:leader="dot" w:pos="9639"/>
        </w:tabs>
        <w:spacing w:before="0" w:after="0" w:line="360" w:lineRule="auto"/>
        <w:rPr>
          <w:b w:val="0"/>
          <w:szCs w:val="24"/>
        </w:rPr>
      </w:pPr>
      <w:r>
        <w:rPr>
          <w:b w:val="0"/>
          <w:caps w:val="0"/>
          <w:sz w:val="24"/>
          <w:szCs w:val="24"/>
        </w:rPr>
        <w:t>4 Общие положения</w:t>
      </w:r>
      <w:r w:rsidR="00381CD5">
        <w:rPr>
          <w:b w:val="0"/>
          <w:caps w:val="0"/>
          <w:sz w:val="24"/>
          <w:szCs w:val="24"/>
        </w:rPr>
        <w:t xml:space="preserve"> </w:t>
      </w:r>
      <w:r>
        <w:rPr>
          <w:b w:val="0"/>
          <w:caps w:val="0"/>
          <w:sz w:val="24"/>
          <w:szCs w:val="24"/>
        </w:rPr>
        <w:tab/>
      </w:r>
    </w:p>
    <w:p w14:paraId="3A56EA37" w14:textId="4D7F7DE6" w:rsidR="00CC09BD" w:rsidRPr="00BF3B39" w:rsidRDefault="00CC09BD" w:rsidP="00CC09BD">
      <w:pPr>
        <w:pStyle w:val="11"/>
        <w:widowControl w:val="0"/>
        <w:tabs>
          <w:tab w:val="decimal" w:leader="dot" w:pos="9639"/>
        </w:tabs>
        <w:spacing w:before="0" w:after="0" w:line="360" w:lineRule="auto"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>5 Требования к составу и содержанию программ обследования строительных конструкций</w:t>
      </w:r>
      <w:r>
        <w:rPr>
          <w:b w:val="0"/>
          <w:caps w:val="0"/>
          <w:sz w:val="24"/>
          <w:szCs w:val="24"/>
        </w:rPr>
        <w:tab/>
      </w:r>
    </w:p>
    <w:p w14:paraId="658438DF" w14:textId="3B3BF74E" w:rsidR="00CC09BD" w:rsidRDefault="00CC09BD" w:rsidP="00CC09BD">
      <w:pPr>
        <w:pStyle w:val="11"/>
        <w:widowControl w:val="0"/>
        <w:tabs>
          <w:tab w:val="decimal" w:leader="dot" w:pos="9639"/>
        </w:tabs>
        <w:spacing w:before="0" w:after="0" w:line="360" w:lineRule="auto"/>
        <w:rPr>
          <w:b w:val="0"/>
          <w:szCs w:val="24"/>
        </w:rPr>
      </w:pPr>
      <w:r>
        <w:rPr>
          <w:b w:val="0"/>
          <w:caps w:val="0"/>
          <w:sz w:val="24"/>
          <w:szCs w:val="24"/>
        </w:rPr>
        <w:t>6. Организация работ при проведении обследования</w:t>
      </w:r>
      <w:r>
        <w:rPr>
          <w:b w:val="0"/>
          <w:caps w:val="0"/>
          <w:sz w:val="24"/>
          <w:szCs w:val="24"/>
        </w:rPr>
        <w:tab/>
      </w:r>
    </w:p>
    <w:p w14:paraId="604B9C6A" w14:textId="2842BD03" w:rsidR="00CC09BD" w:rsidRDefault="00CC09BD" w:rsidP="00CC09BD">
      <w:pPr>
        <w:pStyle w:val="11"/>
        <w:widowControl w:val="0"/>
        <w:tabs>
          <w:tab w:val="decimal" w:leader="dot" w:pos="9639"/>
        </w:tabs>
        <w:spacing w:before="0" w:after="0" w:line="360" w:lineRule="auto"/>
        <w:rPr>
          <w:b w:val="0"/>
          <w:szCs w:val="24"/>
        </w:rPr>
      </w:pPr>
      <w:r>
        <w:rPr>
          <w:b w:val="0"/>
          <w:caps w:val="0"/>
          <w:sz w:val="24"/>
          <w:szCs w:val="24"/>
        </w:rPr>
        <w:t>7 Заключение о результатах обследования здания (сооружения)</w:t>
      </w:r>
      <w:r>
        <w:rPr>
          <w:b w:val="0"/>
          <w:caps w:val="0"/>
          <w:sz w:val="24"/>
          <w:szCs w:val="24"/>
        </w:rPr>
        <w:tab/>
      </w:r>
    </w:p>
    <w:p w14:paraId="1753641E" w14:textId="4B4573C4" w:rsidR="00CC09BD" w:rsidRDefault="00CC09BD" w:rsidP="00CC09BD">
      <w:pPr>
        <w:pStyle w:val="11"/>
        <w:widowControl w:val="0"/>
        <w:tabs>
          <w:tab w:val="decimal" w:leader="dot" w:pos="9639"/>
        </w:tabs>
        <w:spacing w:before="0" w:after="0" w:line="360" w:lineRule="auto"/>
        <w:rPr>
          <w:b w:val="0"/>
          <w:szCs w:val="24"/>
        </w:rPr>
      </w:pPr>
      <w:r>
        <w:rPr>
          <w:b w:val="0"/>
          <w:caps w:val="0"/>
          <w:sz w:val="24"/>
          <w:szCs w:val="24"/>
        </w:rPr>
        <w:t>Библиография</w:t>
      </w:r>
      <w:r w:rsidR="00A67A8A">
        <w:rPr>
          <w:b w:val="0"/>
          <w:caps w:val="0"/>
          <w:sz w:val="24"/>
          <w:szCs w:val="24"/>
        </w:rPr>
        <w:t xml:space="preserve"> </w:t>
      </w:r>
      <w:r>
        <w:rPr>
          <w:b w:val="0"/>
          <w:caps w:val="0"/>
          <w:sz w:val="24"/>
          <w:szCs w:val="24"/>
        </w:rPr>
        <w:tab/>
      </w:r>
    </w:p>
    <w:p w14:paraId="75348061" w14:textId="77777777" w:rsidR="00CC09BD" w:rsidRDefault="00CC09BD">
      <w:pPr>
        <w:pStyle w:val="11"/>
        <w:widowControl w:val="0"/>
        <w:tabs>
          <w:tab w:val="decimal" w:leader="dot" w:pos="9639"/>
        </w:tabs>
        <w:spacing w:before="0" w:after="0" w:line="360" w:lineRule="auto"/>
        <w:rPr>
          <w:sz w:val="28"/>
          <w:szCs w:val="28"/>
        </w:rPr>
      </w:pPr>
    </w:p>
    <w:p w14:paraId="7A2DECE4" w14:textId="77777777" w:rsidR="00CC09BD" w:rsidRDefault="00CC09BD">
      <w:pPr>
        <w:pStyle w:val="11"/>
        <w:widowControl w:val="0"/>
        <w:tabs>
          <w:tab w:val="decimal" w:leader="dot" w:pos="9639"/>
        </w:tabs>
        <w:spacing w:before="0" w:after="0" w:line="360" w:lineRule="auto"/>
        <w:rPr>
          <w:sz w:val="28"/>
          <w:szCs w:val="28"/>
        </w:rPr>
      </w:pPr>
    </w:p>
    <w:p w14:paraId="4EE5D725" w14:textId="77777777" w:rsidR="00CC09BD" w:rsidRDefault="00CC09BD">
      <w:pPr>
        <w:pStyle w:val="11"/>
        <w:widowControl w:val="0"/>
        <w:tabs>
          <w:tab w:val="decimal" w:leader="dot" w:pos="9639"/>
        </w:tabs>
        <w:spacing w:before="0" w:after="0" w:line="360" w:lineRule="auto"/>
        <w:rPr>
          <w:sz w:val="28"/>
          <w:szCs w:val="28"/>
        </w:rPr>
      </w:pPr>
    </w:p>
    <w:p w14:paraId="63312584" w14:textId="77777777" w:rsidR="00810275" w:rsidRDefault="00810275">
      <w:pPr>
        <w:pStyle w:val="2"/>
      </w:pPr>
    </w:p>
    <w:p w14:paraId="6F793050" w14:textId="77777777" w:rsidR="00810275" w:rsidRDefault="00810275">
      <w:pPr>
        <w:pStyle w:val="2"/>
      </w:pPr>
    </w:p>
    <w:p w14:paraId="173F5477" w14:textId="77777777" w:rsidR="00810275" w:rsidRDefault="00810275">
      <w:pPr>
        <w:pStyle w:val="2"/>
      </w:pPr>
    </w:p>
    <w:p w14:paraId="7398262E" w14:textId="77777777" w:rsidR="00810275" w:rsidRDefault="00810275">
      <w:pPr>
        <w:pStyle w:val="2"/>
      </w:pPr>
    </w:p>
    <w:p w14:paraId="2EFDA175" w14:textId="77777777" w:rsidR="00810275" w:rsidRDefault="00810275">
      <w:pPr>
        <w:pStyle w:val="2"/>
      </w:pPr>
    </w:p>
    <w:p w14:paraId="5327CAF6" w14:textId="77777777" w:rsidR="00810275" w:rsidRDefault="00810275">
      <w:pPr>
        <w:pStyle w:val="2"/>
      </w:pPr>
    </w:p>
    <w:p w14:paraId="38A227D1" w14:textId="77777777" w:rsidR="00810275" w:rsidRDefault="00810275">
      <w:pPr>
        <w:pStyle w:val="2"/>
      </w:pPr>
    </w:p>
    <w:p w14:paraId="3FDE5EB5" w14:textId="77777777" w:rsidR="00810275" w:rsidRDefault="00810275">
      <w:pPr>
        <w:pStyle w:val="2"/>
      </w:pPr>
    </w:p>
    <w:p w14:paraId="50E4212A" w14:textId="77777777" w:rsidR="00810275" w:rsidRDefault="00810275">
      <w:pPr>
        <w:pStyle w:val="2"/>
      </w:pPr>
    </w:p>
    <w:p w14:paraId="5AD9392C" w14:textId="77777777" w:rsidR="00810275" w:rsidRDefault="00810275">
      <w:pPr>
        <w:pStyle w:val="2"/>
      </w:pPr>
    </w:p>
    <w:p w14:paraId="5A7342EC" w14:textId="77777777" w:rsidR="00810275" w:rsidRDefault="00810275">
      <w:pPr>
        <w:pStyle w:val="2"/>
      </w:pPr>
    </w:p>
    <w:p w14:paraId="12DB2DD4" w14:textId="77777777" w:rsidR="00810275" w:rsidRDefault="00810275">
      <w:pPr>
        <w:pStyle w:val="2"/>
      </w:pPr>
    </w:p>
    <w:p w14:paraId="7D79EC89" w14:textId="77777777" w:rsidR="00810275" w:rsidRDefault="00810275">
      <w:pPr>
        <w:pStyle w:val="2"/>
      </w:pPr>
    </w:p>
    <w:p w14:paraId="497451C2" w14:textId="77777777" w:rsidR="00810275" w:rsidRDefault="00810275">
      <w:pPr>
        <w:pStyle w:val="2"/>
      </w:pPr>
    </w:p>
    <w:p w14:paraId="0E716169" w14:textId="77777777" w:rsidR="00810275" w:rsidRDefault="00810275">
      <w:pPr>
        <w:pStyle w:val="2"/>
      </w:pPr>
    </w:p>
    <w:p w14:paraId="2EB2BC22" w14:textId="77777777" w:rsidR="00810275" w:rsidRDefault="00810275">
      <w:pPr>
        <w:pStyle w:val="2"/>
      </w:pPr>
    </w:p>
    <w:p w14:paraId="19E826AA" w14:textId="77777777" w:rsidR="00810275" w:rsidRDefault="00810275">
      <w:pPr>
        <w:pStyle w:val="2"/>
      </w:pPr>
    </w:p>
    <w:p w14:paraId="7A201814" w14:textId="77777777" w:rsidR="00810275" w:rsidRDefault="00810275">
      <w:pPr>
        <w:pStyle w:val="2"/>
      </w:pPr>
    </w:p>
    <w:p w14:paraId="3C48ACAE" w14:textId="77777777" w:rsidR="00DA5EBA" w:rsidRPr="000C325A" w:rsidRDefault="00DA5EBA" w:rsidP="00F04DDA">
      <w:pPr>
        <w:sectPr w:rsidR="00DA5EBA" w:rsidRPr="000C325A" w:rsidSect="00A329E0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134" w:right="851" w:bottom="1134" w:left="1418" w:header="567" w:footer="408" w:gutter="0"/>
          <w:pgNumType w:fmt="upperRoman" w:start="1"/>
          <w:cols w:space="720"/>
          <w:titlePg/>
          <w:docGrid w:linePitch="326"/>
        </w:sect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566B49" w:rsidRPr="000C325A" w14:paraId="0D4F81B6" w14:textId="77777777" w:rsidTr="00E21EA6">
        <w:tc>
          <w:tcPr>
            <w:tcW w:w="9572" w:type="dxa"/>
            <w:tcBorders>
              <w:top w:val="single" w:sz="4" w:space="0" w:color="auto"/>
              <w:bottom w:val="single" w:sz="12" w:space="0" w:color="auto"/>
            </w:tcBorders>
          </w:tcPr>
          <w:p w14:paraId="4B155AF7" w14:textId="77777777" w:rsidR="00810275" w:rsidRDefault="00566B49">
            <w:pPr>
              <w:pStyle w:val="af1"/>
              <w:keepNext w:val="0"/>
              <w:pageBreakBefore w:val="0"/>
              <w:widowControl/>
              <w:suppressAutoHyphens w:val="0"/>
              <w:spacing w:before="120"/>
              <w:rPr>
                <w:sz w:val="28"/>
                <w:szCs w:val="28"/>
              </w:rPr>
            </w:pPr>
            <w:bookmarkStart w:id="2" w:name="ИнфД"/>
            <w:bookmarkStart w:id="3" w:name="_Toc530070041"/>
            <w:bookmarkStart w:id="4" w:name="_Toc94942701"/>
            <w:bookmarkStart w:id="5" w:name="_Toc94957137"/>
            <w:bookmarkStart w:id="6" w:name="_Toc317152813"/>
            <w:bookmarkStart w:id="7" w:name="_Toc105831057"/>
            <w:bookmarkStart w:id="8" w:name="_Toc106221047"/>
            <w:bookmarkStart w:id="9" w:name="_Toc106469895"/>
            <w:bookmarkEnd w:id="0"/>
            <w:bookmarkEnd w:id="1"/>
            <w:bookmarkEnd w:id="2"/>
            <w:r w:rsidRPr="000C325A">
              <w:rPr>
                <w:sz w:val="28"/>
                <w:szCs w:val="28"/>
              </w:rPr>
              <w:lastRenderedPageBreak/>
              <w:t>СТАНДАРТ организации</w:t>
            </w:r>
          </w:p>
        </w:tc>
      </w:tr>
      <w:tr w:rsidR="00566B49" w:rsidRPr="000C325A" w14:paraId="4D568ABC" w14:textId="77777777" w:rsidTr="00566B49">
        <w:tc>
          <w:tcPr>
            <w:tcW w:w="9572" w:type="dxa"/>
            <w:tcBorders>
              <w:top w:val="single" w:sz="12" w:space="0" w:color="auto"/>
              <w:bottom w:val="nil"/>
            </w:tcBorders>
          </w:tcPr>
          <w:p w14:paraId="3E2FDDA3" w14:textId="77777777" w:rsidR="00810275" w:rsidRDefault="00566B4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C325A">
              <w:rPr>
                <w:b/>
                <w:sz w:val="28"/>
                <w:szCs w:val="28"/>
              </w:rPr>
              <w:t>ОБСЛЕДОВАНИЕ СТРОИТЕЛЬНЫХ КОНСТРУКЦИЙ</w:t>
            </w:r>
          </w:p>
        </w:tc>
      </w:tr>
      <w:tr w:rsidR="00566B49" w:rsidRPr="000C325A" w14:paraId="22109FA2" w14:textId="77777777" w:rsidTr="00566B49">
        <w:tc>
          <w:tcPr>
            <w:tcW w:w="9572" w:type="dxa"/>
            <w:tcBorders>
              <w:top w:val="nil"/>
              <w:bottom w:val="nil"/>
            </w:tcBorders>
          </w:tcPr>
          <w:p w14:paraId="0C1523F2" w14:textId="77777777" w:rsidR="00810275" w:rsidRDefault="00566B4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C325A">
              <w:rPr>
                <w:b/>
                <w:sz w:val="28"/>
                <w:szCs w:val="28"/>
              </w:rPr>
              <w:t xml:space="preserve">Организация и правила проведения </w:t>
            </w:r>
          </w:p>
        </w:tc>
      </w:tr>
      <w:tr w:rsidR="00566B49" w:rsidRPr="002273D7" w14:paraId="6B710B9B" w14:textId="77777777" w:rsidTr="00566B49">
        <w:tc>
          <w:tcPr>
            <w:tcW w:w="9572" w:type="dxa"/>
            <w:tcBorders>
              <w:top w:val="nil"/>
              <w:bottom w:val="single" w:sz="12" w:space="0" w:color="auto"/>
            </w:tcBorders>
          </w:tcPr>
          <w:p w14:paraId="72C8BD79" w14:textId="77777777" w:rsidR="00810275" w:rsidRDefault="00566B49">
            <w:pPr>
              <w:jc w:val="center"/>
              <w:rPr>
                <w:color w:val="000000"/>
                <w:szCs w:val="28"/>
                <w:lang w:val="en-US"/>
              </w:rPr>
            </w:pPr>
            <w:r w:rsidRPr="000C325A">
              <w:rPr>
                <w:color w:val="000000"/>
                <w:szCs w:val="28"/>
                <w:lang w:val="en-US"/>
              </w:rPr>
              <w:t xml:space="preserve">Organization and rules for conducting </w:t>
            </w:r>
          </w:p>
          <w:p w14:paraId="1A19D0EE" w14:textId="77777777" w:rsidR="00810275" w:rsidRDefault="00566B49">
            <w:pPr>
              <w:spacing w:after="24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C325A">
              <w:rPr>
                <w:color w:val="000000"/>
                <w:szCs w:val="28"/>
                <w:lang w:val="en-US"/>
              </w:rPr>
              <w:t>a survey of building structures of nuclear plants</w:t>
            </w:r>
          </w:p>
        </w:tc>
      </w:tr>
      <w:tr w:rsidR="00566B49" w:rsidRPr="000C325A" w14:paraId="5C255B2A" w14:textId="77777777" w:rsidTr="00566B49">
        <w:tc>
          <w:tcPr>
            <w:tcW w:w="9572" w:type="dxa"/>
            <w:tcBorders>
              <w:top w:val="single" w:sz="12" w:space="0" w:color="auto"/>
            </w:tcBorders>
          </w:tcPr>
          <w:p w14:paraId="6AD72EA5" w14:textId="77777777" w:rsidR="00810275" w:rsidRDefault="00FD6B5A">
            <w:pPr>
              <w:spacing w:before="120" w:after="120"/>
              <w:jc w:val="right"/>
              <w:rPr>
                <w:color w:val="000000"/>
                <w:sz w:val="28"/>
                <w:szCs w:val="28"/>
              </w:rPr>
            </w:pPr>
            <w:r w:rsidRPr="00FD6B5A">
              <w:rPr>
                <w:color w:val="000000"/>
                <w:szCs w:val="28"/>
              </w:rPr>
              <w:t xml:space="preserve">Дата введения </w:t>
            </w:r>
            <w:r w:rsidR="00AE1004">
              <w:rPr>
                <w:color w:val="000000"/>
                <w:szCs w:val="28"/>
                <w:lang w:val="en-US"/>
              </w:rPr>
              <w:t>–</w:t>
            </w:r>
            <w:r w:rsidR="00817428" w:rsidRPr="00FD6B5A">
              <w:rPr>
                <w:color w:val="000000"/>
                <w:szCs w:val="28"/>
              </w:rPr>
              <w:t xml:space="preserve"> </w:t>
            </w:r>
            <w:r w:rsidRPr="00FD6B5A">
              <w:rPr>
                <w:color w:val="000000"/>
                <w:szCs w:val="28"/>
              </w:rPr>
              <w:t>202Х</w:t>
            </w:r>
            <w:r w:rsidR="002C1082">
              <w:rPr>
                <w:color w:val="000000"/>
                <w:szCs w:val="28"/>
              </w:rPr>
              <w:t>–</w:t>
            </w:r>
            <w:r w:rsidRPr="00FD6B5A">
              <w:rPr>
                <w:color w:val="000000"/>
                <w:szCs w:val="28"/>
              </w:rPr>
              <w:t>01</w:t>
            </w:r>
            <w:r w:rsidR="002C1082">
              <w:rPr>
                <w:color w:val="000000"/>
                <w:szCs w:val="28"/>
              </w:rPr>
              <w:t>–</w:t>
            </w:r>
            <w:r w:rsidRPr="00FD6B5A">
              <w:rPr>
                <w:color w:val="000000"/>
                <w:szCs w:val="28"/>
              </w:rPr>
              <w:t>01</w:t>
            </w:r>
          </w:p>
        </w:tc>
      </w:tr>
    </w:tbl>
    <w:p w14:paraId="20273167" w14:textId="77777777" w:rsidR="00810275" w:rsidRDefault="00FD6B5A">
      <w:pPr>
        <w:pStyle w:val="1"/>
        <w:keepNext w:val="0"/>
        <w:spacing w:before="120" w:after="120" w:line="360" w:lineRule="auto"/>
        <w:ind w:firstLine="709"/>
        <w:jc w:val="left"/>
        <w:rPr>
          <w:caps w:val="0"/>
          <w:szCs w:val="28"/>
        </w:rPr>
      </w:pPr>
      <w:r w:rsidRPr="00FD6B5A">
        <w:rPr>
          <w:caps w:val="0"/>
          <w:szCs w:val="28"/>
        </w:rPr>
        <w:t>1 Область применения</w:t>
      </w:r>
      <w:bookmarkEnd w:id="3"/>
      <w:bookmarkEnd w:id="4"/>
      <w:bookmarkEnd w:id="5"/>
      <w:bookmarkEnd w:id="6"/>
      <w:r w:rsidRPr="00FD6B5A">
        <w:rPr>
          <w:caps w:val="0"/>
          <w:szCs w:val="28"/>
        </w:rPr>
        <w:t xml:space="preserve"> </w:t>
      </w:r>
      <w:bookmarkEnd w:id="7"/>
      <w:bookmarkEnd w:id="8"/>
      <w:bookmarkEnd w:id="9"/>
    </w:p>
    <w:p w14:paraId="1A9EF96A" w14:textId="77777777" w:rsidR="00810275" w:rsidRDefault="00AE1004">
      <w:pPr>
        <w:pStyle w:val="2"/>
      </w:pPr>
      <w:bookmarkStart w:id="10" w:name="_Toc190441928"/>
      <w:r>
        <w:t xml:space="preserve">1.1 </w:t>
      </w:r>
      <w:r w:rsidR="00FD6B5A" w:rsidRPr="00FD6B5A">
        <w:t xml:space="preserve">Настоящий стандарт устанавливает требования к проведению и составу работ по обследованию технического состояния строительных конструкций объектов капитального </w:t>
      </w:r>
      <w:r w:rsidR="00FD6B5A" w:rsidRPr="00FF4672">
        <w:t>строительства, включая особо опасные, технически сложные и уникальные объекты</w:t>
      </w:r>
      <w:bookmarkStart w:id="11" w:name="_Toc190441931"/>
      <w:bookmarkEnd w:id="10"/>
      <w:r w:rsidRPr="00FF4672">
        <w:t>, а также</w:t>
      </w:r>
      <w:r w:rsidR="00FD6B5A" w:rsidRPr="00FF4672">
        <w:t xml:space="preserve"> </w:t>
      </w:r>
      <w:r w:rsidR="00FF4672" w:rsidRPr="00FF4672">
        <w:t xml:space="preserve">к выполнению </w:t>
      </w:r>
      <w:r w:rsidR="00FD6B5A" w:rsidRPr="00FF4672">
        <w:t>проектных работ по повышению степени механической безопасности зданий и сооружений.</w:t>
      </w:r>
    </w:p>
    <w:p w14:paraId="5FD30570" w14:textId="77777777" w:rsidR="00810275" w:rsidRDefault="00AE1004">
      <w:pPr>
        <w:pStyle w:val="2"/>
      </w:pPr>
      <w:r>
        <w:t xml:space="preserve">1.2 </w:t>
      </w:r>
      <w:r w:rsidR="00FD6B5A" w:rsidRPr="00FD6B5A">
        <w:t>Настоящий стандарт распространяется на проведение работ:</w:t>
      </w:r>
    </w:p>
    <w:p w14:paraId="3D8480CA" w14:textId="77777777" w:rsidR="00810275" w:rsidRDefault="0007221F">
      <w:pPr>
        <w:pStyle w:val="2"/>
      </w:pPr>
      <w:r>
        <w:t xml:space="preserve">- </w:t>
      </w:r>
      <w:r w:rsidR="00FD6B5A" w:rsidRPr="00FD6B5A">
        <w:t>по комплексному обследованию технического состояния зданий или сооружений для проектирования их реконструкци</w:t>
      </w:r>
      <w:r w:rsidR="00A71F27">
        <w:t>й</w:t>
      </w:r>
      <w:r w:rsidR="00FD6B5A" w:rsidRPr="00FD6B5A">
        <w:t xml:space="preserve"> или капитального ремонта;</w:t>
      </w:r>
    </w:p>
    <w:p w14:paraId="1F4D9CD4" w14:textId="77777777" w:rsidR="00810275" w:rsidRDefault="0007221F">
      <w:pPr>
        <w:pStyle w:val="2"/>
      </w:pPr>
      <w:r>
        <w:t xml:space="preserve">- </w:t>
      </w:r>
      <w:r w:rsidR="00FD6B5A" w:rsidRPr="00FD6B5A">
        <w:t>по обследованию технического состояния зданий и сооружений для оценки возможности их дальнейшей безаварийной эксплуатации или необходимости восстановления и усиления конструкций.</w:t>
      </w:r>
    </w:p>
    <w:p w14:paraId="7F862384" w14:textId="77777777" w:rsidR="00810275" w:rsidRDefault="00AE1004">
      <w:pPr>
        <w:pStyle w:val="2"/>
      </w:pPr>
      <w:r>
        <w:t xml:space="preserve">1.3 </w:t>
      </w:r>
      <w:r w:rsidR="00FD6B5A" w:rsidRPr="00FD6B5A">
        <w:t>Стандарт распространяется на деятельность организаций-членов Ассоциации «Объединение организаций, выполняющих архитектурно-строительное проектирование объектов атомной отрасли «СОЮЗАТОМПРОЕКТ».</w:t>
      </w:r>
      <w:r w:rsidR="00FF4672">
        <w:t xml:space="preserve"> </w:t>
      </w:r>
    </w:p>
    <w:p w14:paraId="580D6920" w14:textId="77777777" w:rsidR="00810275" w:rsidRDefault="00FD6B5A">
      <w:pPr>
        <w:pStyle w:val="1"/>
        <w:keepNext w:val="0"/>
        <w:spacing w:before="120" w:after="120" w:line="360" w:lineRule="auto"/>
        <w:ind w:firstLine="709"/>
        <w:jc w:val="left"/>
        <w:rPr>
          <w:caps w:val="0"/>
          <w:szCs w:val="28"/>
        </w:rPr>
      </w:pPr>
      <w:bookmarkStart w:id="12" w:name="_Toc106469896"/>
      <w:bookmarkStart w:id="13" w:name="_Ref300059183"/>
      <w:bookmarkStart w:id="14" w:name="_Toc317152814"/>
      <w:bookmarkEnd w:id="11"/>
      <w:r w:rsidRPr="00FD6B5A">
        <w:rPr>
          <w:caps w:val="0"/>
          <w:szCs w:val="28"/>
        </w:rPr>
        <w:t>2 Нормативные ссылки</w:t>
      </w:r>
      <w:bookmarkEnd w:id="12"/>
      <w:bookmarkEnd w:id="13"/>
      <w:bookmarkEnd w:id="14"/>
    </w:p>
    <w:p w14:paraId="1586D94E" w14:textId="77777777" w:rsidR="00810275" w:rsidRDefault="00FD6B5A">
      <w:pPr>
        <w:pStyle w:val="2"/>
      </w:pPr>
      <w:r w:rsidRPr="00FD6B5A">
        <w:t>В настоящем стандарте использованы ссылки на следующие нормативные документы:</w:t>
      </w:r>
    </w:p>
    <w:p w14:paraId="714B2F4B" w14:textId="77777777" w:rsidR="00810275" w:rsidRDefault="00DB31EE">
      <w:pPr>
        <w:pStyle w:val="2"/>
      </w:pPr>
      <w:r w:rsidRPr="00DB31EE">
        <w:t xml:space="preserve">ГОСТ 9.908 Единая система защиты от коррозии и старения. Металлы и сплавы. Методы определения показателей коррозии и коррозионной стойкости </w:t>
      </w:r>
    </w:p>
    <w:p w14:paraId="6C6245A8" w14:textId="77777777" w:rsidR="00810275" w:rsidRDefault="00DB31EE">
      <w:pPr>
        <w:pStyle w:val="2"/>
      </w:pPr>
      <w:r>
        <w:t>ГОСТ 380 Сталь углеродистая обыкновенного качества. Марки</w:t>
      </w:r>
    </w:p>
    <w:p w14:paraId="11173026" w14:textId="77777777" w:rsidR="00810275" w:rsidRDefault="00DB31EE">
      <w:pPr>
        <w:pStyle w:val="2"/>
      </w:pPr>
      <w:r>
        <w:t>ГОСТ 1050 Металлопродукция из нелегированных конструкционных качественных и специальных сталей. Общие технические условия</w:t>
      </w:r>
    </w:p>
    <w:p w14:paraId="419EEDDB" w14:textId="77777777" w:rsidR="00810275" w:rsidRDefault="00DB31EE">
      <w:pPr>
        <w:pStyle w:val="2"/>
      </w:pPr>
      <w:r>
        <w:t>ГОСТ 1497 Металлы. Методы испытаний на растяжение</w:t>
      </w:r>
    </w:p>
    <w:p w14:paraId="71EFD68A" w14:textId="77777777" w:rsidR="00810275" w:rsidRDefault="00280736">
      <w:pPr>
        <w:pStyle w:val="2"/>
      </w:pPr>
      <w:r w:rsidRPr="00FD6B5A">
        <w:t>ГОСТ 2695 Пиломатериалы лиственных пород. Технические условия</w:t>
      </w:r>
    </w:p>
    <w:p w14:paraId="19066884" w14:textId="77777777" w:rsidR="00810275" w:rsidRDefault="00280736">
      <w:pPr>
        <w:pStyle w:val="2"/>
      </w:pPr>
      <w:r w:rsidRPr="00FD6B5A">
        <w:t>ГОСТ 2999</w:t>
      </w:r>
      <w:r>
        <w:t xml:space="preserve"> </w:t>
      </w:r>
      <w:r w:rsidRPr="00FD6B5A">
        <w:t>Металлы и сплавы. Метод измерения твердости по Виккерсу</w:t>
      </w:r>
    </w:p>
    <w:p w14:paraId="25E45783" w14:textId="77777777" w:rsidR="00810275" w:rsidRDefault="00280736">
      <w:pPr>
        <w:pStyle w:val="2"/>
      </w:pPr>
      <w:r w:rsidRPr="00FD6B5A">
        <w:t>ГОСТ 3242 Соединения сварные. Методы контроля качества</w:t>
      </w:r>
    </w:p>
    <w:p w14:paraId="43FE01F9" w14:textId="77777777" w:rsidR="00810275" w:rsidRDefault="00280736">
      <w:pPr>
        <w:pStyle w:val="2"/>
      </w:pPr>
      <w:r w:rsidRPr="00FD6B5A">
        <w:lastRenderedPageBreak/>
        <w:t>ГОСТ 4543</w:t>
      </w:r>
      <w:r>
        <w:t xml:space="preserve"> </w:t>
      </w:r>
      <w:r w:rsidRPr="00FD6B5A">
        <w:t>Металлопродукция из конструкционной легированной стали. Технические условия</w:t>
      </w:r>
    </w:p>
    <w:p w14:paraId="029E8EF1" w14:textId="77777777" w:rsidR="00810275" w:rsidRDefault="00280736">
      <w:pPr>
        <w:pStyle w:val="2"/>
      </w:pPr>
      <w:r w:rsidRPr="00FD6B5A">
        <w:t>ГОСТ 5</w:t>
      </w:r>
      <w:r>
        <w:t xml:space="preserve">180 </w:t>
      </w:r>
      <w:r w:rsidRPr="00622759">
        <w:t>Грунты. Методы лабораторного определения физических характеристик</w:t>
      </w:r>
    </w:p>
    <w:p w14:paraId="17DE7318" w14:textId="77777777" w:rsidR="00810275" w:rsidRDefault="00280736">
      <w:pPr>
        <w:pStyle w:val="2"/>
      </w:pPr>
      <w:r w:rsidRPr="004F047A">
        <w:t>ГОСТ 5686</w:t>
      </w:r>
      <w:r>
        <w:t xml:space="preserve"> </w:t>
      </w:r>
      <w:r w:rsidRPr="005F300B">
        <w:t xml:space="preserve">Грунты. Методы </w:t>
      </w:r>
      <w:r>
        <w:t>полевых испытаний сваями</w:t>
      </w:r>
    </w:p>
    <w:p w14:paraId="4BF21465" w14:textId="77777777" w:rsidR="00810275" w:rsidRDefault="00280736">
      <w:pPr>
        <w:pStyle w:val="2"/>
      </w:pPr>
      <w:r w:rsidRPr="00FD6B5A">
        <w:t>ГОСТ 5781</w:t>
      </w:r>
      <w:r>
        <w:t xml:space="preserve"> </w:t>
      </w:r>
      <w:r w:rsidRPr="00FD6B5A">
        <w:t>Сталь горячекатаная для армирования железобетонных конструкций. Технические условия</w:t>
      </w:r>
    </w:p>
    <w:p w14:paraId="21054BC6" w14:textId="77777777" w:rsidR="00810275" w:rsidRDefault="00280736">
      <w:pPr>
        <w:pStyle w:val="2"/>
      </w:pPr>
      <w:r w:rsidRPr="00FD6B5A">
        <w:t>ГОСТ 5802</w:t>
      </w:r>
      <w:r>
        <w:t xml:space="preserve"> </w:t>
      </w:r>
      <w:r w:rsidRPr="00FD6B5A">
        <w:t>Растворы строительные. Методы испытаний</w:t>
      </w:r>
    </w:p>
    <w:p w14:paraId="63389FAD" w14:textId="77777777" w:rsidR="00810275" w:rsidRDefault="00280736">
      <w:pPr>
        <w:pStyle w:val="2"/>
      </w:pPr>
      <w:r w:rsidRPr="00FD6B5A">
        <w:t>ГОСТ 6996</w:t>
      </w:r>
      <w:r>
        <w:t xml:space="preserve"> </w:t>
      </w:r>
      <w:r w:rsidRPr="00FD6B5A">
        <w:t>Сварные соединения. Методы определения механических свойств</w:t>
      </w:r>
    </w:p>
    <w:p w14:paraId="0E52AB42" w14:textId="77777777" w:rsidR="00810275" w:rsidRDefault="00280736">
      <w:pPr>
        <w:pStyle w:val="2"/>
      </w:pPr>
      <w:r w:rsidRPr="00FD6B5A">
        <w:t>ГОСТ 7512</w:t>
      </w:r>
      <w:r>
        <w:t xml:space="preserve"> </w:t>
      </w:r>
      <w:r w:rsidRPr="00FD6B5A">
        <w:t>Контроль неразрушающий. Соединения сварные. Радиографический метод</w:t>
      </w:r>
    </w:p>
    <w:p w14:paraId="1480BCAD" w14:textId="77777777" w:rsidR="00810275" w:rsidRDefault="00280736">
      <w:pPr>
        <w:pStyle w:val="2"/>
      </w:pPr>
      <w:r w:rsidRPr="00FD6B5A">
        <w:t>ГОСТ 7564</w:t>
      </w:r>
      <w:r>
        <w:t xml:space="preserve"> </w:t>
      </w:r>
      <w:r w:rsidRPr="00FD6B5A">
        <w:t>Прокат. Общие правила отбора проб, заготовок и образцов для механических и технологических испытаний</w:t>
      </w:r>
    </w:p>
    <w:p w14:paraId="29D2E715" w14:textId="77777777" w:rsidR="00810275" w:rsidRDefault="00280736">
      <w:pPr>
        <w:pStyle w:val="2"/>
      </w:pPr>
      <w:r w:rsidRPr="00FD6B5A">
        <w:t>ГОСТ 7565</w:t>
      </w:r>
      <w:r>
        <w:t xml:space="preserve"> </w:t>
      </w:r>
      <w:r w:rsidRPr="00FD6B5A">
        <w:t xml:space="preserve">Чугун, сталь и сплавы. Метод отбора проб для </w:t>
      </w:r>
      <w:r>
        <w:t xml:space="preserve">определения </w:t>
      </w:r>
      <w:r w:rsidRPr="00FD6B5A">
        <w:t>химического состава</w:t>
      </w:r>
    </w:p>
    <w:p w14:paraId="2E956CB2" w14:textId="77777777" w:rsidR="00810275" w:rsidRDefault="00280736">
      <w:pPr>
        <w:pStyle w:val="2"/>
      </w:pPr>
      <w:r w:rsidRPr="00FD6B5A">
        <w:t>ГОСТ 8486</w:t>
      </w:r>
      <w:r>
        <w:t xml:space="preserve"> </w:t>
      </w:r>
      <w:r w:rsidRPr="00FD6B5A">
        <w:t>Пиломатериалы хвойных пород. Технические условия</w:t>
      </w:r>
    </w:p>
    <w:p w14:paraId="3577C307" w14:textId="77777777" w:rsidR="00810275" w:rsidRDefault="00280736">
      <w:pPr>
        <w:pStyle w:val="2"/>
      </w:pPr>
      <w:r w:rsidRPr="00FD6B5A">
        <w:t>ГОСТ 9012</w:t>
      </w:r>
      <w:r>
        <w:t xml:space="preserve"> </w:t>
      </w:r>
      <w:r w:rsidRPr="00FD6B5A">
        <w:t>Металлы. Метод измерения твердости по Бринеллю</w:t>
      </w:r>
    </w:p>
    <w:p w14:paraId="4E81BFA1" w14:textId="77777777" w:rsidR="00810275" w:rsidRDefault="00280736">
      <w:pPr>
        <w:pStyle w:val="2"/>
      </w:pPr>
      <w:r w:rsidRPr="00FD6B5A">
        <w:t>ГОСТ 9013</w:t>
      </w:r>
      <w:r>
        <w:t xml:space="preserve"> </w:t>
      </w:r>
      <w:r w:rsidRPr="00FD6B5A">
        <w:t xml:space="preserve">Металлы. Метод измерения твердости по </w:t>
      </w:r>
      <w:proofErr w:type="spellStart"/>
      <w:r w:rsidRPr="00FD6B5A">
        <w:t>Роквеллу</w:t>
      </w:r>
      <w:proofErr w:type="spellEnd"/>
    </w:p>
    <w:p w14:paraId="62A16664" w14:textId="77777777" w:rsidR="00810275" w:rsidRDefault="00280736">
      <w:pPr>
        <w:pStyle w:val="2"/>
      </w:pPr>
      <w:r w:rsidRPr="00FD6B5A">
        <w:t>ГОСТ 9454</w:t>
      </w:r>
      <w:r>
        <w:t xml:space="preserve"> </w:t>
      </w:r>
      <w:r w:rsidRPr="00FD6B5A">
        <w:t>Металлы. Метод испытания на ударный изгиб при пониженных, комнатной и повышенных температурах</w:t>
      </w:r>
    </w:p>
    <w:p w14:paraId="64E20189" w14:textId="77777777" w:rsidR="00810275" w:rsidRDefault="00280736">
      <w:pPr>
        <w:pStyle w:val="2"/>
      </w:pPr>
      <w:r w:rsidRPr="00FD6B5A">
        <w:t>ГОСТ 9462</w:t>
      </w:r>
      <w:r>
        <w:t xml:space="preserve"> </w:t>
      </w:r>
      <w:r w:rsidRPr="00FD6B5A">
        <w:t>Лесоматериалы круглые лиственных пород. Технические условия</w:t>
      </w:r>
    </w:p>
    <w:p w14:paraId="4D61E499" w14:textId="77777777" w:rsidR="00810275" w:rsidRDefault="00280736">
      <w:pPr>
        <w:pStyle w:val="2"/>
      </w:pPr>
      <w:r w:rsidRPr="00FD6B5A">
        <w:t>ГОСТ 9463</w:t>
      </w:r>
      <w:r>
        <w:t xml:space="preserve"> </w:t>
      </w:r>
      <w:r w:rsidRPr="00FD6B5A">
        <w:t>Лесоматериалы круглые хвойных пород. Технические условия</w:t>
      </w:r>
    </w:p>
    <w:p w14:paraId="3F8B96C7" w14:textId="77777777" w:rsidR="00810275" w:rsidRDefault="00280736">
      <w:pPr>
        <w:pStyle w:val="2"/>
      </w:pPr>
      <w:r w:rsidRPr="00FD6B5A">
        <w:t>ГОСТ 10180</w:t>
      </w:r>
      <w:r>
        <w:t xml:space="preserve">–2012 </w:t>
      </w:r>
      <w:r w:rsidRPr="00FD6B5A">
        <w:t>Бетоны. Методы определения прочности по контрольным образцам</w:t>
      </w:r>
    </w:p>
    <w:p w14:paraId="28B6AB74" w14:textId="77777777" w:rsidR="00810275" w:rsidRDefault="00280736">
      <w:pPr>
        <w:pStyle w:val="2"/>
      </w:pPr>
      <w:r w:rsidRPr="00FD6B5A">
        <w:t>ГОСТ 12503</w:t>
      </w:r>
      <w:r>
        <w:t xml:space="preserve"> </w:t>
      </w:r>
      <w:r w:rsidRPr="00FD6B5A">
        <w:t>Сталь. Методы ультразвукового контроля. Общие требования</w:t>
      </w:r>
    </w:p>
    <w:p w14:paraId="02DC3824" w14:textId="77777777" w:rsidR="00810275" w:rsidRDefault="00280736">
      <w:pPr>
        <w:pStyle w:val="2"/>
      </w:pPr>
      <w:r w:rsidRPr="00FD6B5A">
        <w:t>ГОСТ 12730.0</w:t>
      </w:r>
      <w:r>
        <w:t xml:space="preserve"> </w:t>
      </w:r>
      <w:r w:rsidRPr="00FD6B5A">
        <w:t>Бетоны. Общие требования к методам определени</w:t>
      </w:r>
      <w:r>
        <w:t xml:space="preserve">я плотности, влажности, </w:t>
      </w:r>
      <w:proofErr w:type="spellStart"/>
      <w:r>
        <w:t>водопогло</w:t>
      </w:r>
      <w:r w:rsidRPr="00FD6B5A">
        <w:t>щения</w:t>
      </w:r>
      <w:proofErr w:type="spellEnd"/>
      <w:r w:rsidRPr="00FD6B5A">
        <w:t>, пористости и водонепроницаемости</w:t>
      </w:r>
    </w:p>
    <w:p w14:paraId="55627CFE" w14:textId="77777777" w:rsidR="00810275" w:rsidRDefault="00280736">
      <w:pPr>
        <w:pStyle w:val="2"/>
      </w:pPr>
      <w:r w:rsidRPr="00FD6B5A">
        <w:t>ГОСТ 12730.1</w:t>
      </w:r>
      <w:r>
        <w:t xml:space="preserve"> </w:t>
      </w:r>
      <w:r w:rsidRPr="00FD6B5A">
        <w:t>Бетоны. Методы определения плотности</w:t>
      </w:r>
    </w:p>
    <w:p w14:paraId="3E61F3CB" w14:textId="77777777" w:rsidR="00810275" w:rsidRDefault="00280736">
      <w:pPr>
        <w:pStyle w:val="2"/>
      </w:pPr>
      <w:r w:rsidRPr="00FD6B5A">
        <w:t>ГОСТ 12730.2</w:t>
      </w:r>
      <w:r>
        <w:t xml:space="preserve"> </w:t>
      </w:r>
      <w:r w:rsidRPr="00FD6B5A">
        <w:t>Бетоны. Метод определения влажности</w:t>
      </w:r>
    </w:p>
    <w:p w14:paraId="4ED28338" w14:textId="77777777" w:rsidR="00810275" w:rsidRDefault="00280736">
      <w:pPr>
        <w:pStyle w:val="2"/>
      </w:pPr>
      <w:r w:rsidRPr="00FD6B5A">
        <w:t>ГОСТ 12730.3</w:t>
      </w:r>
      <w:r>
        <w:t xml:space="preserve"> </w:t>
      </w:r>
      <w:r w:rsidRPr="00FD6B5A">
        <w:t xml:space="preserve">Бетоны. Метод определения </w:t>
      </w:r>
      <w:proofErr w:type="spellStart"/>
      <w:r w:rsidRPr="00FD6B5A">
        <w:t>водопоглощения</w:t>
      </w:r>
      <w:proofErr w:type="spellEnd"/>
    </w:p>
    <w:p w14:paraId="7D00D854" w14:textId="77777777" w:rsidR="00810275" w:rsidRDefault="00280736">
      <w:pPr>
        <w:pStyle w:val="2"/>
      </w:pPr>
      <w:r w:rsidRPr="00FD6B5A">
        <w:t>ГОСТ 12730.4</w:t>
      </w:r>
      <w:r>
        <w:t xml:space="preserve"> </w:t>
      </w:r>
      <w:r w:rsidRPr="00FD6B5A">
        <w:t>Бетоны. Методы определения показателей пористости</w:t>
      </w:r>
    </w:p>
    <w:p w14:paraId="2477F851" w14:textId="77777777" w:rsidR="00810275" w:rsidRDefault="00280736">
      <w:pPr>
        <w:pStyle w:val="2"/>
      </w:pPr>
      <w:r w:rsidRPr="00FD6B5A">
        <w:t>ГОСТ 12730.5</w:t>
      </w:r>
      <w:r>
        <w:t xml:space="preserve"> </w:t>
      </w:r>
      <w:r w:rsidRPr="00FD6B5A">
        <w:t>Бетоны. Методы определения водонепроницаемости</w:t>
      </w:r>
    </w:p>
    <w:p w14:paraId="297E0130" w14:textId="77777777" w:rsidR="00810275" w:rsidRDefault="00280736">
      <w:pPr>
        <w:pStyle w:val="2"/>
      </w:pPr>
      <w:r w:rsidRPr="00FD6B5A">
        <w:t>ГОСТ 16483.0</w:t>
      </w:r>
      <w:r>
        <w:t xml:space="preserve"> </w:t>
      </w:r>
      <w:r w:rsidRPr="00FD6B5A">
        <w:t>Древесина. Общие требования к физико-механическим испытаниям</w:t>
      </w:r>
    </w:p>
    <w:p w14:paraId="62004608" w14:textId="77777777" w:rsidR="00810275" w:rsidRDefault="00280736">
      <w:pPr>
        <w:pStyle w:val="2"/>
      </w:pPr>
      <w:r w:rsidRPr="00FD6B5A">
        <w:t>ГОСТ 16483.1</w:t>
      </w:r>
      <w:r>
        <w:t xml:space="preserve"> </w:t>
      </w:r>
      <w:r w:rsidRPr="00FD6B5A">
        <w:t>Древесина. Метод определения плотности</w:t>
      </w:r>
    </w:p>
    <w:p w14:paraId="3F8B9891" w14:textId="77777777" w:rsidR="00810275" w:rsidRDefault="00280736">
      <w:pPr>
        <w:pStyle w:val="2"/>
      </w:pPr>
      <w:r w:rsidRPr="00FD6B5A">
        <w:t>ГОСТ 16483.2</w:t>
      </w:r>
      <w:r>
        <w:t xml:space="preserve"> </w:t>
      </w:r>
      <w:r w:rsidRPr="00FD6B5A">
        <w:t>Древесина. Метод определения условного предела прочности при местном смятии поперек волокон</w:t>
      </w:r>
    </w:p>
    <w:p w14:paraId="6968CF96" w14:textId="77777777" w:rsidR="00810275" w:rsidRDefault="00280736">
      <w:pPr>
        <w:pStyle w:val="2"/>
      </w:pPr>
      <w:r w:rsidRPr="00FD6B5A">
        <w:lastRenderedPageBreak/>
        <w:t>ГОСТ 16483.3</w:t>
      </w:r>
      <w:r>
        <w:t xml:space="preserve"> </w:t>
      </w:r>
      <w:r w:rsidRPr="00FD6B5A">
        <w:t>Древесина. Метод определения предела прочности при статическом изгибе</w:t>
      </w:r>
    </w:p>
    <w:p w14:paraId="74F09052" w14:textId="77777777" w:rsidR="00810275" w:rsidRDefault="00280736">
      <w:pPr>
        <w:pStyle w:val="2"/>
      </w:pPr>
      <w:r w:rsidRPr="00FD6B5A">
        <w:t>ГОСТ 16483.5</w:t>
      </w:r>
      <w:r>
        <w:t xml:space="preserve"> </w:t>
      </w:r>
      <w:r w:rsidRPr="00FD6B5A">
        <w:t>Древесина. Методы определения предела прочности при скалывании вдоль волокон</w:t>
      </w:r>
    </w:p>
    <w:p w14:paraId="4BDD8A08" w14:textId="77777777" w:rsidR="00810275" w:rsidRDefault="00280736">
      <w:pPr>
        <w:pStyle w:val="2"/>
      </w:pPr>
      <w:r w:rsidRPr="00FD6B5A">
        <w:t>ГОСТ 16483.7</w:t>
      </w:r>
      <w:r>
        <w:t xml:space="preserve"> </w:t>
      </w:r>
      <w:r w:rsidRPr="00FD6B5A">
        <w:t>Древесина. Методы определения влажности</w:t>
      </w:r>
    </w:p>
    <w:p w14:paraId="0D0532A5" w14:textId="77777777" w:rsidR="00810275" w:rsidRDefault="00280736">
      <w:pPr>
        <w:pStyle w:val="2"/>
      </w:pPr>
      <w:r w:rsidRPr="00FD6B5A">
        <w:t>ГОСТ 16483.9</w:t>
      </w:r>
      <w:r>
        <w:t xml:space="preserve"> </w:t>
      </w:r>
      <w:r w:rsidRPr="00FD6B5A">
        <w:t>Древесина. Методы определения модуля упругости при статическом изгибе</w:t>
      </w:r>
    </w:p>
    <w:p w14:paraId="1B74A056" w14:textId="77777777" w:rsidR="00810275" w:rsidRDefault="00280736">
      <w:pPr>
        <w:pStyle w:val="2"/>
      </w:pPr>
      <w:r w:rsidRPr="00FD6B5A">
        <w:t>ГОСТ 16483.10</w:t>
      </w:r>
      <w:r>
        <w:t xml:space="preserve"> </w:t>
      </w:r>
      <w:r w:rsidRPr="00FD6B5A">
        <w:t>Древесина. Методы определения предела прочности при сжатии вдоль волокон</w:t>
      </w:r>
    </w:p>
    <w:p w14:paraId="6437C627" w14:textId="77777777" w:rsidR="00810275" w:rsidRDefault="00280736">
      <w:pPr>
        <w:pStyle w:val="2"/>
      </w:pPr>
      <w:r w:rsidRPr="00FD6B5A">
        <w:t>ГОСТ 16483.11</w:t>
      </w:r>
      <w:r>
        <w:t xml:space="preserve"> </w:t>
      </w:r>
      <w:r w:rsidRPr="00FD6B5A">
        <w:t>Древесина. Метод определения условного предела прочности при сжатии поперек волокон</w:t>
      </w:r>
    </w:p>
    <w:p w14:paraId="4AB9A7E0" w14:textId="69159199" w:rsidR="00810275" w:rsidRDefault="00280736">
      <w:pPr>
        <w:pStyle w:val="2"/>
      </w:pPr>
      <w:r w:rsidRPr="00FD6B5A">
        <w:t>ГОСТ 16483.12</w:t>
      </w:r>
      <w:r>
        <w:t xml:space="preserve"> </w:t>
      </w:r>
      <w:r w:rsidRPr="00FD6B5A">
        <w:t>Древесина. Метод определения предела прочности при скалывании поперек волокон</w:t>
      </w:r>
    </w:p>
    <w:p w14:paraId="7B7F85F3" w14:textId="2ACB7C16" w:rsidR="00C56DE3" w:rsidRDefault="00C56DE3">
      <w:pPr>
        <w:pStyle w:val="2"/>
      </w:pPr>
      <w:r w:rsidRPr="00C56DE3">
        <w:t>ГОСТ 16504 Система государственных испытаний продукции. Испытания и контроль качества продукции. Основные термины и определения</w:t>
      </w:r>
    </w:p>
    <w:p w14:paraId="4F6A10D2" w14:textId="77777777" w:rsidR="00810275" w:rsidRDefault="00280736">
      <w:pPr>
        <w:pStyle w:val="2"/>
      </w:pPr>
      <w:r w:rsidRPr="00FD6B5A">
        <w:t>ГОСТ 16588</w:t>
      </w:r>
      <w:r>
        <w:t xml:space="preserve"> </w:t>
      </w:r>
      <w:r w:rsidRPr="00FD6B5A">
        <w:t>Пилопродукция и деревянные детали. Методы определения влажности</w:t>
      </w:r>
    </w:p>
    <w:p w14:paraId="331416F7" w14:textId="77777777" w:rsidR="00810275" w:rsidRDefault="00280736">
      <w:pPr>
        <w:pStyle w:val="2"/>
      </w:pPr>
      <w:r w:rsidRPr="00FD6B5A">
        <w:t>ГОСТ 17623</w:t>
      </w:r>
      <w:r>
        <w:t xml:space="preserve"> </w:t>
      </w:r>
      <w:r w:rsidRPr="00FD6B5A">
        <w:t>Бетоны. Радиоизотопный метод определения средней плотности</w:t>
      </w:r>
    </w:p>
    <w:p w14:paraId="24C1D0EF" w14:textId="77777777" w:rsidR="00810275" w:rsidRDefault="00280736">
      <w:pPr>
        <w:pStyle w:val="2"/>
      </w:pPr>
      <w:r w:rsidRPr="00FD6B5A">
        <w:t>ГОСТ 17624</w:t>
      </w:r>
      <w:r>
        <w:t xml:space="preserve"> </w:t>
      </w:r>
      <w:r w:rsidRPr="00FD6B5A">
        <w:t>Бетоны. Ультразвуковой метод определения прочности</w:t>
      </w:r>
    </w:p>
    <w:p w14:paraId="3A791413" w14:textId="77777777" w:rsidR="00810275" w:rsidRDefault="00DB31EE">
      <w:pPr>
        <w:pStyle w:val="2"/>
      </w:pPr>
      <w:r w:rsidRPr="00DB31EE">
        <w:t>ГОСТ</w:t>
      </w:r>
      <w:r w:rsidR="00652904">
        <w:t> </w:t>
      </w:r>
      <w:r w:rsidRPr="00DB31EE">
        <w:t>17625 Конструкции и изделия железобетонные. Радиационный метод определения толщины защитного слоя бетона, размеров и расположения арматуры</w:t>
      </w:r>
    </w:p>
    <w:p w14:paraId="52040008" w14:textId="77777777" w:rsidR="00810275" w:rsidRDefault="00280736">
      <w:pPr>
        <w:pStyle w:val="2"/>
      </w:pPr>
      <w:r w:rsidRPr="00FD6B5A">
        <w:t>ГОСТ 18105</w:t>
      </w:r>
      <w:r>
        <w:t xml:space="preserve"> </w:t>
      </w:r>
      <w:r w:rsidRPr="00FD6B5A">
        <w:t xml:space="preserve">Бетоны. </w:t>
      </w:r>
      <w:r w:rsidRPr="004522F4">
        <w:t>Правила контроля и оценки прочности</w:t>
      </w:r>
    </w:p>
    <w:p w14:paraId="7E8218A8" w14:textId="77777777" w:rsidR="00810275" w:rsidRDefault="00DB31EE">
      <w:pPr>
        <w:pStyle w:val="2"/>
      </w:pPr>
      <w:r>
        <w:t>ГОСТ 18610 Древесина. Метод полигонных испытаний стойкости к загниванию</w:t>
      </w:r>
    </w:p>
    <w:p w14:paraId="5FF8D87E" w14:textId="77777777" w:rsidR="00810275" w:rsidRDefault="00DB31EE">
      <w:pPr>
        <w:pStyle w:val="2"/>
      </w:pPr>
      <w:r>
        <w:t>ГОСТ 18895 Сталь. Метод фотоэлектрического спектрального анализа</w:t>
      </w:r>
    </w:p>
    <w:p w14:paraId="68965687" w14:textId="77777777" w:rsidR="00810275" w:rsidRDefault="00DB31EE">
      <w:pPr>
        <w:pStyle w:val="2"/>
      </w:pPr>
      <w:r>
        <w:t>ГОСТ 19281 Прокат повышенной прочности. Общие технические условия</w:t>
      </w:r>
    </w:p>
    <w:p w14:paraId="6A826370" w14:textId="77777777" w:rsidR="00810275" w:rsidRDefault="00DB31EE">
      <w:pPr>
        <w:pStyle w:val="2"/>
      </w:pPr>
      <w:r w:rsidRPr="00DB31EE">
        <w:t>ГОСТ 19912 Грунты. Методы полевых испытаний статическим и динамическим зондированием</w:t>
      </w:r>
    </w:p>
    <w:p w14:paraId="272DBD32" w14:textId="77777777" w:rsidR="00810275" w:rsidRDefault="00DB31EE">
      <w:pPr>
        <w:pStyle w:val="2"/>
      </w:pPr>
      <w:r>
        <w:t>ГОСТ 20022.0 Защита древесины. Параметры защищенности</w:t>
      </w:r>
    </w:p>
    <w:p w14:paraId="20BFE428" w14:textId="77777777" w:rsidR="00810275" w:rsidRDefault="00DB31EE">
      <w:pPr>
        <w:pStyle w:val="2"/>
      </w:pPr>
      <w:r>
        <w:t>ГОСТ 20276.1 Грунты</w:t>
      </w:r>
      <w:r w:rsidR="00280736" w:rsidRPr="006418C3">
        <w:t xml:space="preserve">. Методы испытания штампом </w:t>
      </w:r>
    </w:p>
    <w:p w14:paraId="7CA0A6D2" w14:textId="77777777" w:rsidR="00810275" w:rsidRDefault="00280736">
      <w:pPr>
        <w:pStyle w:val="2"/>
      </w:pPr>
      <w:r w:rsidRPr="006418C3">
        <w:t>ГОСТ 20276.2</w:t>
      </w:r>
      <w:r>
        <w:t xml:space="preserve"> </w:t>
      </w:r>
      <w:r w:rsidRPr="006418C3">
        <w:t xml:space="preserve">Грунты. Методы испытания радиальным </w:t>
      </w:r>
      <w:proofErr w:type="spellStart"/>
      <w:r w:rsidRPr="006418C3">
        <w:t>прессиометром</w:t>
      </w:r>
      <w:proofErr w:type="spellEnd"/>
      <w:r w:rsidRPr="006418C3">
        <w:t xml:space="preserve"> </w:t>
      </w:r>
    </w:p>
    <w:p w14:paraId="3A2CD3C1" w14:textId="77777777" w:rsidR="00810275" w:rsidRDefault="00280736">
      <w:pPr>
        <w:pStyle w:val="2"/>
      </w:pPr>
      <w:r w:rsidRPr="006418C3">
        <w:t>ГОСТ 20276.3</w:t>
      </w:r>
      <w:r>
        <w:t xml:space="preserve"> </w:t>
      </w:r>
      <w:r w:rsidRPr="006418C3">
        <w:t>Грунты. Методы испытания горячим штампом мерзлых грунтов</w:t>
      </w:r>
    </w:p>
    <w:p w14:paraId="64C46A8D" w14:textId="77777777" w:rsidR="00810275" w:rsidRDefault="00280736">
      <w:pPr>
        <w:pStyle w:val="2"/>
      </w:pPr>
      <w:r w:rsidRPr="006418C3">
        <w:t>ГОСТ 20276.4</w:t>
      </w:r>
      <w:r>
        <w:t xml:space="preserve"> Г</w:t>
      </w:r>
      <w:r w:rsidRPr="006418C3">
        <w:t>рунты. Метод среза целиков грунта</w:t>
      </w:r>
    </w:p>
    <w:p w14:paraId="5E38A273" w14:textId="77777777" w:rsidR="00810275" w:rsidRDefault="00280736">
      <w:pPr>
        <w:pStyle w:val="2"/>
      </w:pPr>
      <w:r w:rsidRPr="00FD6B5A">
        <w:t>ГОСТ 22406</w:t>
      </w:r>
      <w:r>
        <w:t xml:space="preserve"> </w:t>
      </w:r>
      <w:r w:rsidRPr="00FD6B5A">
        <w:t xml:space="preserve">Детали и изделия из древесины для строительства. Метод определения условной </w:t>
      </w:r>
      <w:proofErr w:type="spellStart"/>
      <w:r w:rsidRPr="00FD6B5A">
        <w:t>влагопроницаемости</w:t>
      </w:r>
      <w:proofErr w:type="spellEnd"/>
      <w:r w:rsidRPr="00FD6B5A">
        <w:t xml:space="preserve"> влагозащитных покрытий и пропиток</w:t>
      </w:r>
    </w:p>
    <w:p w14:paraId="3DBCFFF4" w14:textId="77777777" w:rsidR="00810275" w:rsidRDefault="00280736">
      <w:pPr>
        <w:pStyle w:val="2"/>
      </w:pPr>
      <w:r w:rsidRPr="00FD6B5A">
        <w:t>ГОСТ 22536.1</w:t>
      </w:r>
      <w:r>
        <w:t xml:space="preserve"> </w:t>
      </w:r>
      <w:r w:rsidRPr="00FD6B5A">
        <w:t>Сталь углеродистая и чугун нелегированный. Методы определения общего углерода и графита</w:t>
      </w:r>
    </w:p>
    <w:p w14:paraId="16B3F5E1" w14:textId="77777777" w:rsidR="00810275" w:rsidRDefault="00280736">
      <w:pPr>
        <w:pStyle w:val="2"/>
      </w:pPr>
      <w:r w:rsidRPr="00FD6B5A">
        <w:lastRenderedPageBreak/>
        <w:t>ГОСТ 22536.6</w:t>
      </w:r>
      <w:r>
        <w:t xml:space="preserve"> </w:t>
      </w:r>
      <w:r w:rsidRPr="00FD6B5A">
        <w:t>Сталь углеродистая и чугун нелегированный. Методы определения мышьяка</w:t>
      </w:r>
    </w:p>
    <w:p w14:paraId="10EC8219" w14:textId="77777777" w:rsidR="00810275" w:rsidRDefault="00280736">
      <w:pPr>
        <w:pStyle w:val="2"/>
      </w:pPr>
      <w:r w:rsidRPr="00FD6B5A">
        <w:t>ГОСТ 22690</w:t>
      </w:r>
      <w:r>
        <w:t xml:space="preserve"> </w:t>
      </w:r>
      <w:r w:rsidRPr="00FD6B5A">
        <w:t>Бетоны. Определение прочности механическими методами неразрушающего контроля</w:t>
      </w:r>
    </w:p>
    <w:p w14:paraId="5C47A5E3" w14:textId="77777777" w:rsidR="00810275" w:rsidRDefault="00280736">
      <w:pPr>
        <w:pStyle w:val="2"/>
      </w:pPr>
      <w:r w:rsidRPr="00FD6B5A">
        <w:t>ГОСТ 22761</w:t>
      </w:r>
      <w:r>
        <w:t xml:space="preserve"> </w:t>
      </w:r>
      <w:r w:rsidRPr="00FD6B5A">
        <w:t>Металлы и сплавы. Метод измерения твердости по Бринеллю переносными твердомерами статического действия</w:t>
      </w:r>
    </w:p>
    <w:p w14:paraId="43B3E722" w14:textId="77777777" w:rsidR="00810275" w:rsidRDefault="00280736">
      <w:pPr>
        <w:pStyle w:val="2"/>
      </w:pPr>
      <w:r w:rsidRPr="00FD6B5A">
        <w:t>ГОСТ 22762</w:t>
      </w:r>
      <w:r>
        <w:t xml:space="preserve"> </w:t>
      </w:r>
      <w:r w:rsidRPr="00FD6B5A">
        <w:t xml:space="preserve">Металлы и сплавы. Метод измерения твердости на пределе текучести </w:t>
      </w:r>
      <w:r w:rsidR="00DB31EE">
        <w:t>вдавливанием шара</w:t>
      </w:r>
    </w:p>
    <w:p w14:paraId="67B6CBE1" w14:textId="77777777" w:rsidR="00810275" w:rsidRDefault="00DB31EE">
      <w:pPr>
        <w:pStyle w:val="2"/>
      </w:pPr>
      <w:r>
        <w:t>ГОСТ 22904 Конструкции железобетонные. Магнитный метод определения толщины защитного слоя бетона и расположения арматуры</w:t>
      </w:r>
    </w:p>
    <w:p w14:paraId="6AB87058" w14:textId="77777777" w:rsidR="00810275" w:rsidRDefault="00DB31EE">
      <w:pPr>
        <w:pStyle w:val="2"/>
      </w:pPr>
      <w:r w:rsidRPr="00DB31EE">
        <w:t>ГОСТ 23061 Грунты. Методы радиоизотопных измерений плотности и влажности</w:t>
      </w:r>
    </w:p>
    <w:p w14:paraId="5B1476B8" w14:textId="77777777" w:rsidR="00810275" w:rsidRDefault="00DB31EE">
      <w:pPr>
        <w:pStyle w:val="2"/>
      </w:pPr>
      <w:r>
        <w:t>ГОСТ 24332 Кирпич и камни силикатные. Ультразвуковой метод определения прочности при сжатии</w:t>
      </w:r>
    </w:p>
    <w:p w14:paraId="3B1B4477" w14:textId="77777777" w:rsidR="00810275" w:rsidRDefault="00DB31EE">
      <w:pPr>
        <w:pStyle w:val="2"/>
      </w:pPr>
      <w:r>
        <w:t>ГОСТ 24846 Грунты. Методы измерения деформаций оснований зданий и сооружений</w:t>
      </w:r>
      <w:r w:rsidR="00280736" w:rsidRPr="00B60658">
        <w:t xml:space="preserve"> </w:t>
      </w:r>
    </w:p>
    <w:p w14:paraId="201E57FB" w14:textId="77777777" w:rsidR="00810275" w:rsidRDefault="00280736">
      <w:pPr>
        <w:pStyle w:val="2"/>
      </w:pPr>
      <w:r w:rsidRPr="004F047A">
        <w:t>ГОСТ 25100</w:t>
      </w:r>
      <w:r>
        <w:t xml:space="preserve"> </w:t>
      </w:r>
      <w:r w:rsidRPr="004F047A">
        <w:t>Грунты. Классификация</w:t>
      </w:r>
    </w:p>
    <w:p w14:paraId="008D6831" w14:textId="77777777" w:rsidR="00810275" w:rsidRDefault="00280736">
      <w:pPr>
        <w:pStyle w:val="2"/>
      </w:pPr>
      <w:r>
        <w:t>ГОСТ 27772 Прокат для строительных конструкций. Общие технические условия</w:t>
      </w:r>
    </w:p>
    <w:p w14:paraId="4BE2DCF1" w14:textId="09D39950" w:rsidR="00810275" w:rsidRDefault="00280736">
      <w:pPr>
        <w:pStyle w:val="2"/>
      </w:pPr>
      <w:r w:rsidRPr="00FD6B5A">
        <w:t>ГОСТ 28570</w:t>
      </w:r>
      <w:r w:rsidR="004059D8">
        <w:t>–2019</w:t>
      </w:r>
      <w:r w:rsidRPr="00FD6B5A">
        <w:t xml:space="preserve"> Бетоны. Методы определения прочности по образцам, отобранным из конструкций</w:t>
      </w:r>
    </w:p>
    <w:p w14:paraId="5942EBC8" w14:textId="77777777" w:rsidR="00810275" w:rsidRDefault="00280736">
      <w:pPr>
        <w:pStyle w:val="2"/>
      </w:pPr>
      <w:r w:rsidRPr="00FD6B5A">
        <w:t>ГОСТ 28574</w:t>
      </w:r>
      <w:r>
        <w:t xml:space="preserve"> </w:t>
      </w:r>
      <w:r w:rsidR="00DB31EE">
        <w:t>Защита от коррозии в строительстве. Конструкции бетонные и железобетонные. Методы испытаний адгезии защитных покрытий</w:t>
      </w:r>
    </w:p>
    <w:p w14:paraId="775C41FA" w14:textId="77777777" w:rsidR="00810275" w:rsidRDefault="00DB31EE">
      <w:pPr>
        <w:pStyle w:val="2"/>
      </w:pPr>
      <w:r>
        <w:t xml:space="preserve">ГОСТ 30672 Грунты. Полевые испытания. Общие положения </w:t>
      </w:r>
    </w:p>
    <w:p w14:paraId="4B062CAF" w14:textId="77777777" w:rsidR="00810275" w:rsidRDefault="00DB31EE">
      <w:pPr>
        <w:pStyle w:val="2"/>
      </w:pPr>
      <w:r>
        <w:t>ГОСТ 31384 Защита бетонных и железобетонных конструкций от коррозии. Общие технические требования</w:t>
      </w:r>
    </w:p>
    <w:p w14:paraId="46ED176E" w14:textId="77777777" w:rsidR="00810275" w:rsidRDefault="00DB31EE">
      <w:pPr>
        <w:pStyle w:val="2"/>
      </w:pPr>
      <w:r>
        <w:t>ГОСТ 31937–2011 Здания и сооружения. Правила обследования и мониторинга технического состояния</w:t>
      </w:r>
    </w:p>
    <w:p w14:paraId="10A8B958" w14:textId="77777777" w:rsidR="00810275" w:rsidRDefault="00DB31EE">
      <w:pPr>
        <w:pStyle w:val="2"/>
      </w:pPr>
      <w:r w:rsidRPr="00DB31EE">
        <w:t>ГОСТ 32047 Кладка каменная. Метод испытания на сжатие</w:t>
      </w:r>
    </w:p>
    <w:p w14:paraId="33DB2B67" w14:textId="77777777" w:rsidR="00810275" w:rsidRDefault="00DB31EE">
      <w:pPr>
        <w:pStyle w:val="2"/>
      </w:pPr>
      <w:r>
        <w:t>ГОСТ 33121 Конструкции деревянные клееные. Методы определения стойкости клеевых соединений к температурно-влажностным воздействиям</w:t>
      </w:r>
    </w:p>
    <w:p w14:paraId="7A1CDE5D" w14:textId="77777777" w:rsidR="00810275" w:rsidRDefault="00DB31EE">
      <w:pPr>
        <w:pStyle w:val="2"/>
      </w:pPr>
      <w:r>
        <w:t>ГОСТ 34028 Прокат арматурный для железобетонных конструкций. Технические условия</w:t>
      </w:r>
    </w:p>
    <w:p w14:paraId="408B8EB8" w14:textId="07177C66" w:rsidR="00810275" w:rsidRDefault="00DB31EE">
      <w:pPr>
        <w:pStyle w:val="2"/>
      </w:pPr>
      <w:r>
        <w:t>ГОСТ ISO 898-1 Механические свойства крепежных изделий из углеродистых и легированных сталей. Часть 1. Болты, винты и шпильки установленных классов прочности с крупным и мелким шагом резьбы.</w:t>
      </w:r>
    </w:p>
    <w:p w14:paraId="2B0C1498" w14:textId="596A992E" w:rsidR="00F060E8" w:rsidRDefault="00F060E8">
      <w:pPr>
        <w:pStyle w:val="2"/>
      </w:pPr>
      <w:r w:rsidRPr="00F060E8">
        <w:t>ГОСТ Р ИСО 6707-1 Здания и сооружения. Общие термины</w:t>
      </w:r>
    </w:p>
    <w:p w14:paraId="2143B9DE" w14:textId="77777777" w:rsidR="00810275" w:rsidRDefault="00DB31EE">
      <w:pPr>
        <w:pStyle w:val="2"/>
      </w:pPr>
      <w:r w:rsidRPr="00DB31EE">
        <w:lastRenderedPageBreak/>
        <w:t>ГОСТ Р 8.000 Государственная система обеспечения единства измерений. Основные положения</w:t>
      </w:r>
    </w:p>
    <w:p w14:paraId="3E3E41A8" w14:textId="77777777" w:rsidR="00810275" w:rsidRDefault="00DB31EE">
      <w:pPr>
        <w:pStyle w:val="2"/>
      </w:pPr>
      <w:r>
        <w:t>ГОСТ Р 51898–2002 Аспекты безопасности. Правила включения в стандарты</w:t>
      </w:r>
    </w:p>
    <w:p w14:paraId="756992DC" w14:textId="77777777" w:rsidR="00810275" w:rsidRDefault="00DB31EE">
      <w:pPr>
        <w:pStyle w:val="2"/>
      </w:pPr>
      <w:r>
        <w:t>ГОСТ Р 52544 Прокат арматурный свариваемый периодического профиля классов А500С и В500С для армирования железобетонных конструкций. Технические условия</w:t>
      </w:r>
    </w:p>
    <w:p w14:paraId="6E33F10A" w14:textId="77777777" w:rsidR="00810275" w:rsidRDefault="00DB31EE">
      <w:pPr>
        <w:pStyle w:val="2"/>
      </w:pPr>
      <w:r w:rsidRPr="00DB31EE">
        <w:t>ГОСТ Р 52804 Защита бетонных и железобетонных конструкций от коррозии. Методы испытаний</w:t>
      </w:r>
    </w:p>
    <w:p w14:paraId="59B2F4DB" w14:textId="77777777" w:rsidR="00810275" w:rsidRDefault="00DB31EE">
      <w:pPr>
        <w:pStyle w:val="2"/>
      </w:pPr>
      <w:r w:rsidRPr="00DB31EE">
        <w:t>ГОСТ Р 52892 Вибрация и удар. Вибрация зданий. Измерение вибрации и оценка ее воздействия на конструкцию</w:t>
      </w:r>
    </w:p>
    <w:p w14:paraId="416868E0" w14:textId="544A99A5" w:rsidR="00810275" w:rsidRDefault="00DB31EE">
      <w:pPr>
        <w:pStyle w:val="2"/>
      </w:pPr>
      <w:r>
        <w:t>ГОСТ Р 55724 Контроль неразрушающий</w:t>
      </w:r>
      <w:r w:rsidR="00280736" w:rsidRPr="00FD6B5A">
        <w:t>. Соединения сварные. Методы ультразвуковые</w:t>
      </w:r>
    </w:p>
    <w:p w14:paraId="4F8F3DEC" w14:textId="77777777" w:rsidR="00EA0BD6" w:rsidRDefault="00EA0BD6" w:rsidP="00EA0BD6">
      <w:pPr>
        <w:pStyle w:val="2"/>
      </w:pPr>
      <w:r>
        <w:t>ГОСТ Р 58341.1 Элемент блока атомной станции. Порядок управления ресурсом</w:t>
      </w:r>
    </w:p>
    <w:p w14:paraId="4CF53CDC" w14:textId="454768BE" w:rsidR="00EA0BD6" w:rsidRDefault="00EA0BD6" w:rsidP="00EA0BD6">
      <w:pPr>
        <w:pStyle w:val="2"/>
      </w:pPr>
      <w:r>
        <w:t>ГОСТ Р 58341.12 Строительные конструкции зданий и сооружений атомных станций. Учет фактически выработанного и оценка остаточного ресурса</w:t>
      </w:r>
    </w:p>
    <w:p w14:paraId="522508B6" w14:textId="44B7DE20" w:rsidR="00520A19" w:rsidRDefault="00520A19">
      <w:pPr>
        <w:pStyle w:val="2"/>
      </w:pPr>
      <w:r w:rsidRPr="00520A19">
        <w:t>ГОСТ Р 58527 Материалы стеновые. Методы определения пределов прочности при сжатии и изгибе</w:t>
      </w:r>
    </w:p>
    <w:p w14:paraId="5CD14744" w14:textId="7FBF5625" w:rsidR="00760865" w:rsidRDefault="00760865">
      <w:pPr>
        <w:pStyle w:val="2"/>
      </w:pPr>
      <w:r w:rsidRPr="00760865">
        <w:t>ГОСТ Р 58945 Система обеспечения точности геометрических параметров в строительстве. Правила выполнения измерений параметров зданий и сооружений</w:t>
      </w:r>
    </w:p>
    <w:p w14:paraId="6A58C3F2" w14:textId="50A0209B" w:rsidR="003F722C" w:rsidRDefault="003F722C">
      <w:pPr>
        <w:pStyle w:val="2"/>
      </w:pPr>
      <w:r w:rsidRPr="003F722C">
        <w:t>СП 13-102-2003 Правила обследования несущих строительных конструкций зданий и сооружений</w:t>
      </w:r>
    </w:p>
    <w:p w14:paraId="5D8C21C1" w14:textId="77777777" w:rsidR="00810275" w:rsidRDefault="00280736">
      <w:pPr>
        <w:pStyle w:val="2"/>
      </w:pPr>
      <w:r w:rsidRPr="00FD6B5A">
        <w:t>СП 15.13330 «СНиП II</w:t>
      </w:r>
      <w:r>
        <w:t>-</w:t>
      </w:r>
      <w:r w:rsidRPr="00FD6B5A">
        <w:t>22</w:t>
      </w:r>
      <w:r>
        <w:t>–</w:t>
      </w:r>
      <w:r w:rsidRPr="00FD6B5A">
        <w:t>81 Каменные и армокаменные конструкции»</w:t>
      </w:r>
    </w:p>
    <w:p w14:paraId="63F7D4C9" w14:textId="77777777" w:rsidR="00810275" w:rsidRDefault="00280736">
      <w:pPr>
        <w:pStyle w:val="2"/>
      </w:pPr>
      <w:r w:rsidRPr="00FD6B5A">
        <w:t>СП 16.13330 «СНиП II</w:t>
      </w:r>
      <w:r>
        <w:t>-</w:t>
      </w:r>
      <w:r w:rsidRPr="00FD6B5A">
        <w:t>23</w:t>
      </w:r>
      <w:r>
        <w:t>–</w:t>
      </w:r>
      <w:r w:rsidRPr="00FD6B5A">
        <w:t>81 Стальные конструкции»</w:t>
      </w:r>
    </w:p>
    <w:p w14:paraId="35AAFD89" w14:textId="77777777" w:rsidR="00810275" w:rsidRDefault="00280736">
      <w:pPr>
        <w:pStyle w:val="2"/>
      </w:pPr>
      <w:r w:rsidRPr="00FD6B5A">
        <w:t>СП 20.13330 «СНиП 2.01.07</w:t>
      </w:r>
      <w:r>
        <w:t>–</w:t>
      </w:r>
      <w:r w:rsidRPr="00FD6B5A">
        <w:t>85 Нагрузки и воздействия»</w:t>
      </w:r>
    </w:p>
    <w:p w14:paraId="7BCD346D" w14:textId="77777777" w:rsidR="00810275" w:rsidRDefault="00280736">
      <w:pPr>
        <w:pStyle w:val="2"/>
      </w:pPr>
      <w:r w:rsidRPr="00FD6B5A">
        <w:t>СП 22.13330 «СНиП 2.02.01</w:t>
      </w:r>
      <w:r>
        <w:t>–</w:t>
      </w:r>
      <w:r w:rsidRPr="00FD6B5A">
        <w:t>83 Основания зданий и сооружений»</w:t>
      </w:r>
    </w:p>
    <w:p w14:paraId="0A613AA1" w14:textId="77777777" w:rsidR="00810275" w:rsidRDefault="00280736">
      <w:pPr>
        <w:pStyle w:val="2"/>
      </w:pPr>
      <w:r w:rsidRPr="00FD6B5A">
        <w:t>СП 28.13330 «СНиП 2.03.11</w:t>
      </w:r>
      <w:r>
        <w:t>–</w:t>
      </w:r>
      <w:r w:rsidRPr="00FD6B5A">
        <w:t>85 Защита строительных конструкций от коррозии»</w:t>
      </w:r>
    </w:p>
    <w:p w14:paraId="4F12DDDF" w14:textId="77777777" w:rsidR="00810275" w:rsidRDefault="00280736">
      <w:pPr>
        <w:pStyle w:val="2"/>
      </w:pPr>
      <w:r w:rsidRPr="00FD6B5A">
        <w:t>СП 63.13330 «СНиП 52</w:t>
      </w:r>
      <w:r>
        <w:t>-</w:t>
      </w:r>
      <w:r w:rsidRPr="00FD6B5A">
        <w:t>01</w:t>
      </w:r>
      <w:r>
        <w:t>–</w:t>
      </w:r>
      <w:r w:rsidRPr="00FD6B5A">
        <w:t xml:space="preserve">2003 Бетонные и железобетонные конструкции. Основные положения» </w:t>
      </w:r>
    </w:p>
    <w:p w14:paraId="21D6945F" w14:textId="77777777" w:rsidR="00810275" w:rsidRDefault="00280736">
      <w:pPr>
        <w:pStyle w:val="2"/>
      </w:pPr>
      <w:r w:rsidRPr="00FD6B5A">
        <w:t>СП 64.13330 «СНиП II</w:t>
      </w:r>
      <w:r>
        <w:t>-</w:t>
      </w:r>
      <w:r w:rsidRPr="00FD6B5A">
        <w:t>25</w:t>
      </w:r>
      <w:r>
        <w:t>–</w:t>
      </w:r>
      <w:r w:rsidRPr="00FD6B5A">
        <w:t>80 Деревянные конструкции»</w:t>
      </w:r>
    </w:p>
    <w:p w14:paraId="5F97DB86" w14:textId="77777777" w:rsidR="00810275" w:rsidRDefault="00AE1004">
      <w:pPr>
        <w:pStyle w:val="2"/>
        <w:spacing w:line="240" w:lineRule="auto"/>
        <w:ind w:firstLine="567"/>
        <w:rPr>
          <w:sz w:val="22"/>
          <w:szCs w:val="22"/>
        </w:rPr>
      </w:pPr>
      <w:r w:rsidRPr="001803F5">
        <w:rPr>
          <w:spacing w:val="50"/>
          <w:sz w:val="22"/>
          <w:szCs w:val="22"/>
        </w:rPr>
        <w:t>Примечание</w:t>
      </w:r>
      <w:r w:rsidRPr="001803F5">
        <w:rPr>
          <w:sz w:val="22"/>
          <w:szCs w:val="22"/>
        </w:rPr>
        <w:t xml:space="preserve"> – При пользовании настоящим стандартом целесообразно проверить действие ссылочных стандартов в информационной системе общего пользования –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«Национальные стандарты», который опубликован по состоянию на 1 января текущего года, и по опубликованным в текущем году выпускам ежемесячно издаваемого информационного указателя «Национальные стандарты». Если заменен ссылочный документ, на который дана недатированная ссылка, то рекомендуется использовать действующую версию этого документа с учетом всех внесенных в данную версию изменений. Если заменен </w:t>
      </w:r>
      <w:proofErr w:type="gramStart"/>
      <w:r w:rsidRPr="001803F5">
        <w:rPr>
          <w:sz w:val="22"/>
          <w:szCs w:val="22"/>
        </w:rPr>
        <w:t>ссылочный стандарт (документ)</w:t>
      </w:r>
      <w:proofErr w:type="gramEnd"/>
      <w:r w:rsidRPr="001803F5">
        <w:rPr>
          <w:sz w:val="22"/>
          <w:szCs w:val="22"/>
        </w:rPr>
        <w:t xml:space="preserve"> на который дана датированная ссылка, то рекомендуется использовать версию этого документа с указанным выше годом утверждения (принятия). Если после утверждения настоящего стандарта в ссылочный документ, на который дана </w:t>
      </w:r>
      <w:r w:rsidRPr="001803F5">
        <w:rPr>
          <w:sz w:val="22"/>
          <w:szCs w:val="22"/>
        </w:rPr>
        <w:lastRenderedPageBreak/>
        <w:t>датированная ссылка, внесено изменение, затрагивающее положение, на которое дана ссылка, то это положение рекомендуется применять без учета данного изменения. Если ссылочный документ отменен без замены, то положение, в котором дана ссылка на него, рекомендуется применять в части, не затрагивающей эту ссылку.</w:t>
      </w:r>
    </w:p>
    <w:p w14:paraId="5FCD927F" w14:textId="77777777" w:rsidR="00810275" w:rsidRDefault="00AE1004">
      <w:pPr>
        <w:ind w:firstLine="567"/>
        <w:jc w:val="both"/>
        <w:rPr>
          <w:sz w:val="22"/>
          <w:szCs w:val="22"/>
        </w:rPr>
      </w:pPr>
      <w:r w:rsidRPr="001803F5">
        <w:rPr>
          <w:sz w:val="22"/>
          <w:szCs w:val="22"/>
        </w:rPr>
        <w:t>Сведения о действии сводов правил могут быть проверены в Федеральном информационном фонде технических регламентов и стандартов.</w:t>
      </w:r>
    </w:p>
    <w:p w14:paraId="6C7A04C6" w14:textId="77777777" w:rsidR="00810275" w:rsidRDefault="00AE1004">
      <w:pPr>
        <w:ind w:firstLine="567"/>
        <w:jc w:val="both"/>
        <w:rPr>
          <w:sz w:val="22"/>
          <w:szCs w:val="22"/>
        </w:rPr>
      </w:pPr>
      <w:r w:rsidRPr="001803F5">
        <w:rPr>
          <w:sz w:val="22"/>
          <w:szCs w:val="22"/>
        </w:rPr>
        <w:t>Сведения о действии стандартов организации СРО «СОЮЗАТОМ</w:t>
      </w:r>
      <w:r>
        <w:rPr>
          <w:sz w:val="22"/>
          <w:szCs w:val="22"/>
        </w:rPr>
        <w:t>ПРОЕКТ</w:t>
      </w:r>
      <w:r w:rsidRPr="001803F5">
        <w:rPr>
          <w:sz w:val="22"/>
          <w:szCs w:val="22"/>
        </w:rPr>
        <w:t>» могут быть проверены на официальном сайте СРО «СОЮЗАТОМ</w:t>
      </w:r>
      <w:r>
        <w:rPr>
          <w:sz w:val="22"/>
          <w:szCs w:val="22"/>
        </w:rPr>
        <w:t>ПРОЕКТ</w:t>
      </w:r>
      <w:r w:rsidRPr="001803F5">
        <w:rPr>
          <w:sz w:val="22"/>
          <w:szCs w:val="22"/>
        </w:rPr>
        <w:t>».</w:t>
      </w:r>
    </w:p>
    <w:p w14:paraId="20161CB0" w14:textId="77777777" w:rsidR="00810275" w:rsidRDefault="00FD6B5A" w:rsidP="002B7659">
      <w:pPr>
        <w:pStyle w:val="1"/>
        <w:keepNext w:val="0"/>
        <w:spacing w:after="120" w:line="360" w:lineRule="auto"/>
        <w:ind w:firstLine="709"/>
        <w:jc w:val="left"/>
        <w:rPr>
          <w:caps w:val="0"/>
          <w:szCs w:val="28"/>
        </w:rPr>
      </w:pPr>
      <w:bookmarkStart w:id="15" w:name="_Toc106469897"/>
      <w:bookmarkStart w:id="16" w:name="_Toc317152815"/>
      <w:r w:rsidRPr="00FD6B5A">
        <w:rPr>
          <w:caps w:val="0"/>
          <w:szCs w:val="28"/>
        </w:rPr>
        <w:t>3 Термины и определения</w:t>
      </w:r>
      <w:bookmarkEnd w:id="15"/>
      <w:bookmarkEnd w:id="16"/>
    </w:p>
    <w:p w14:paraId="0B57500D" w14:textId="67CDF056" w:rsidR="00810275" w:rsidRDefault="00FD6B5A">
      <w:pPr>
        <w:pStyle w:val="2"/>
      </w:pPr>
      <w:r w:rsidRPr="00FD6B5A">
        <w:t xml:space="preserve">В настоящем стандарте применены термины по </w:t>
      </w:r>
      <w:r w:rsidR="00C56DE3" w:rsidRPr="00C56DE3">
        <w:t>ГОСТ 16504</w:t>
      </w:r>
      <w:r w:rsidR="00C56DE3">
        <w:t xml:space="preserve">, </w:t>
      </w:r>
      <w:r w:rsidRPr="00FD6B5A">
        <w:t xml:space="preserve">ГОСТ 31937, </w:t>
      </w:r>
      <w:r w:rsidR="00F060E8" w:rsidRPr="00F060E8">
        <w:t>ГОСТ Р ИСО 6707-1</w:t>
      </w:r>
      <w:r w:rsidR="00F060E8">
        <w:t xml:space="preserve">, </w:t>
      </w:r>
      <w:r w:rsidRPr="00FD6B5A">
        <w:t>а также следующие термины с соответствующими определениями:</w:t>
      </w:r>
    </w:p>
    <w:p w14:paraId="2FA6BA78" w14:textId="77777777" w:rsidR="00810275" w:rsidRDefault="00FD6B5A">
      <w:pPr>
        <w:pStyle w:val="2"/>
      </w:pPr>
      <w:r w:rsidRPr="004B4436">
        <w:t>3.1</w:t>
      </w:r>
      <w:r w:rsidR="00DA72D9" w:rsidRPr="004B4436">
        <w:t xml:space="preserve"> </w:t>
      </w:r>
      <w:r w:rsidRPr="004B4436">
        <w:rPr>
          <w:b/>
        </w:rPr>
        <w:t>аварийное состояние:</w:t>
      </w:r>
      <w:r w:rsidRPr="004B4436">
        <w:t xml:space="preserve"> Категория технического состояния строительной конструкции или здания и сооружения в целом, включая состояние грунтов основания, характеризующаяся повреждениями и деформациями, свидетельствующими об исчерпании несущей способности и опасности обрушения и (или) характеризующаяся кренами, которые могут вызвать потерю устойчивости объекта.</w:t>
      </w:r>
    </w:p>
    <w:p w14:paraId="2A4C6CD4" w14:textId="77777777" w:rsidR="00810275" w:rsidRDefault="00AE1004">
      <w:pPr>
        <w:pStyle w:val="2"/>
        <w:rPr>
          <w:sz w:val="28"/>
          <w:szCs w:val="28"/>
        </w:rPr>
      </w:pPr>
      <w:r w:rsidRPr="001803F5">
        <w:t>3.2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77262" w14:paraId="50EEFBE3" w14:textId="77777777" w:rsidTr="004B4436">
        <w:tc>
          <w:tcPr>
            <w:tcW w:w="9629" w:type="dxa"/>
            <w:shd w:val="clear" w:color="auto" w:fill="auto"/>
          </w:tcPr>
          <w:p w14:paraId="50F7D5AF" w14:textId="4E93A73E" w:rsidR="00810275" w:rsidRDefault="00675449">
            <w:pPr>
              <w:pStyle w:val="2"/>
            </w:pPr>
            <w:r>
              <w:rPr>
                <w:b/>
              </w:rPr>
              <w:t>визуальный осмотр</w:t>
            </w:r>
            <w:r>
              <w:t>: Осмотр, проводимый без применения каких</w:t>
            </w:r>
            <w:r w:rsidR="00C80511">
              <w:t>-</w:t>
            </w:r>
            <w:r>
              <w:t>либо специальных приборов и инструментов с целью получения приближенной оценки технического состояния осматриваемого имущества.</w:t>
            </w:r>
          </w:p>
          <w:p w14:paraId="4ECD7E27" w14:textId="77777777" w:rsidR="00810275" w:rsidRDefault="00403BD8" w:rsidP="00733314">
            <w:pPr>
              <w:pStyle w:val="2"/>
              <w:spacing w:line="276" w:lineRule="auto"/>
              <w:rPr>
                <w:sz w:val="22"/>
                <w:szCs w:val="22"/>
              </w:rPr>
            </w:pPr>
            <w:r w:rsidRPr="00403BD8">
              <w:rPr>
                <w:spacing w:val="60"/>
                <w:sz w:val="22"/>
              </w:rPr>
              <w:t xml:space="preserve">Примечание </w:t>
            </w:r>
            <w:r w:rsidRPr="00403BD8">
              <w:rPr>
                <w:spacing w:val="60"/>
                <w:sz w:val="22"/>
                <w:szCs w:val="22"/>
              </w:rPr>
              <w:t xml:space="preserve">– </w:t>
            </w:r>
            <w:r w:rsidRPr="00403BD8">
              <w:rPr>
                <w:sz w:val="22"/>
                <w:szCs w:val="22"/>
              </w:rPr>
              <w:t>В качестве инструментов, используемых при визуальных осмотрах возможно применение источников освещения, а также простейших средств измерения.</w:t>
            </w:r>
          </w:p>
          <w:p w14:paraId="3C6D875E" w14:textId="77777777" w:rsidR="00810275" w:rsidRDefault="00403BD8">
            <w:pPr>
              <w:pStyle w:val="2"/>
            </w:pPr>
            <w:r w:rsidRPr="00403BD8">
              <w:rPr>
                <w:szCs w:val="22"/>
              </w:rPr>
              <w:t>[ГОСТ Р 56194–2014, пункт 3.3]</w:t>
            </w:r>
          </w:p>
        </w:tc>
      </w:tr>
    </w:tbl>
    <w:p w14:paraId="7B420C07" w14:textId="77777777" w:rsidR="00810275" w:rsidRDefault="00FD6B5A">
      <w:pPr>
        <w:pStyle w:val="2"/>
      </w:pPr>
      <w:r w:rsidRPr="00FD6B5A">
        <w:t xml:space="preserve">3.3 </w:t>
      </w:r>
      <w:r w:rsidRPr="00FD6B5A">
        <w:rPr>
          <w:b/>
        </w:rPr>
        <w:t>восстановление:</w:t>
      </w:r>
      <w:r w:rsidRPr="00FD6B5A">
        <w:t xml:space="preserve"> Комплекс мероприятий, обеспечивающих доведение эксплуатационных качеств конструкций, пришедших в ограниченно работоспособное состояние, до уровня их первоначального состояния, определяемого соответствующими требованиями нормативных документов на момент проектирования объекта.</w:t>
      </w:r>
    </w:p>
    <w:p w14:paraId="2FD45D35" w14:textId="4575EE56" w:rsidR="00810275" w:rsidRDefault="00675449">
      <w:pPr>
        <w:pStyle w:val="2"/>
      </w:pPr>
      <w:r>
        <w:t>3.</w:t>
      </w:r>
      <w:r w:rsidR="00FB71FE">
        <w:t>4</w:t>
      </w:r>
      <w:r>
        <w:t xml:space="preserve"> </w:t>
      </w:r>
      <w:r w:rsidRPr="00675449">
        <w:rPr>
          <w:b/>
        </w:rPr>
        <w:t xml:space="preserve">динамические параметры зданий (сооружений): </w:t>
      </w:r>
      <w:r w:rsidRPr="00675449">
        <w:t>Параметры зданий и сооружений, характеризующие их динамические свойства, проявляющиеся при динамических нагрузках, и включаю</w:t>
      </w:r>
      <w:r w:rsidRPr="00675449">
        <w:softHyphen/>
        <w:t>щие в себя периоды и декременты собственных колебаний основного тона и обертонов, передаточные функции объектов, их частей и элементов и др.</w:t>
      </w:r>
    </w:p>
    <w:p w14:paraId="01088D0E" w14:textId="77777777" w:rsidR="00810275" w:rsidRDefault="00675449">
      <w:pPr>
        <w:pStyle w:val="2"/>
      </w:pPr>
      <w:r>
        <w:t>3.</w:t>
      </w:r>
      <w:r w:rsidR="00FB71FE">
        <w:t>5</w:t>
      </w:r>
      <w:r w:rsidR="00FB71FE" w:rsidRPr="007E5A88">
        <w:t xml:space="preserve"> 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E5A88" w:rsidRPr="007E5A88" w14:paraId="08CD787A" w14:textId="77777777" w:rsidTr="007E5A88">
        <w:tc>
          <w:tcPr>
            <w:tcW w:w="9855" w:type="dxa"/>
          </w:tcPr>
          <w:p w14:paraId="4017FA8C" w14:textId="77777777" w:rsidR="00810275" w:rsidRDefault="007E5A88">
            <w:pPr>
              <w:pStyle w:val="2"/>
            </w:pPr>
            <w:r w:rsidRPr="007E5A88">
              <w:rPr>
                <w:b/>
              </w:rPr>
              <w:t>допустимый риск</w:t>
            </w:r>
            <w:r w:rsidRPr="007E5A88">
              <w:t>: Риск, который в данной ситуации считают приемлемым при существу</w:t>
            </w:r>
            <w:r w:rsidRPr="007E5A88">
              <w:softHyphen/>
              <w:t>ющих общественных ценностях.</w:t>
            </w:r>
          </w:p>
          <w:p w14:paraId="72F3A9FE" w14:textId="77777777" w:rsidR="00810275" w:rsidRDefault="0001520A">
            <w:pPr>
              <w:spacing w:before="120"/>
              <w:ind w:firstLine="567"/>
              <w:rPr>
                <w:lang w:val="en-US"/>
              </w:rPr>
            </w:pPr>
            <w:r w:rsidRPr="0006370F">
              <w:rPr>
                <w:lang w:val="en-US"/>
              </w:rPr>
              <w:t>[</w:t>
            </w:r>
            <w:r w:rsidR="007E5A88" w:rsidRPr="0006370F">
              <w:t>ГОСТ Р 51898-2002 (пункт 3.7)</w:t>
            </w:r>
            <w:r w:rsidRPr="0006370F">
              <w:rPr>
                <w:lang w:val="en-US"/>
              </w:rPr>
              <w:t>]</w:t>
            </w:r>
          </w:p>
        </w:tc>
      </w:tr>
    </w:tbl>
    <w:p w14:paraId="4D9395E5" w14:textId="77777777" w:rsidR="00810275" w:rsidRDefault="00FD6B5A" w:rsidP="00733314">
      <w:pPr>
        <w:pStyle w:val="2"/>
        <w:spacing w:before="120"/>
      </w:pPr>
      <w:bookmarkStart w:id="17" w:name="ост"/>
      <w:bookmarkEnd w:id="17"/>
      <w:r w:rsidRPr="00FD6B5A">
        <w:lastRenderedPageBreak/>
        <w:t>3.</w:t>
      </w:r>
      <w:r w:rsidR="00FB71FE">
        <w:t>6</w:t>
      </w:r>
      <w:r w:rsidR="00FB71FE" w:rsidRPr="00FD6B5A">
        <w:t xml:space="preserve"> </w:t>
      </w:r>
      <w:r w:rsidRPr="00FD6B5A">
        <w:rPr>
          <w:b/>
        </w:rPr>
        <w:t>заключение по обследованию технического состояния здания (сооружения)</w:t>
      </w:r>
      <w:r w:rsidRPr="00FD6B5A">
        <w:t xml:space="preserve">: Документ специализированной организации, выполнившей работы по обследованию строительных конструкций объекта капитального строительства, установленной формы, содержащий оценку технического состояния несущих и ограждающих конструкций; оценку состояния инженерных сетей и коммуникаций; рекомендации по устранению дефектов, проведении ремонтно-реконструктивных работ, усилении либо замене конструкций с целью продления безопасности </w:t>
      </w:r>
      <w:r w:rsidR="001D08A7">
        <w:t>эксплуатации</w:t>
      </w:r>
      <w:r w:rsidR="001D08A7" w:rsidRPr="00FD6B5A">
        <w:t xml:space="preserve"> здани</w:t>
      </w:r>
      <w:r w:rsidR="001D08A7">
        <w:t>я</w:t>
      </w:r>
      <w:r w:rsidR="001D08A7" w:rsidRPr="00FD6B5A">
        <w:t xml:space="preserve"> </w:t>
      </w:r>
      <w:r w:rsidRPr="00FD6B5A">
        <w:t>(</w:t>
      </w:r>
      <w:r w:rsidR="001D08A7" w:rsidRPr="00FD6B5A">
        <w:t>сооружени</w:t>
      </w:r>
      <w:r w:rsidR="001D08A7">
        <w:t>я</w:t>
      </w:r>
      <w:r w:rsidRPr="00FD6B5A">
        <w:t>) и определяющий категорию технического состояния объекта.</w:t>
      </w:r>
    </w:p>
    <w:p w14:paraId="03B8C8FD" w14:textId="62BDA178" w:rsidR="00810275" w:rsidRPr="00733314" w:rsidRDefault="00403BD8" w:rsidP="00733314">
      <w:pPr>
        <w:pStyle w:val="2"/>
        <w:spacing w:line="240" w:lineRule="auto"/>
        <w:rPr>
          <w:sz w:val="22"/>
        </w:rPr>
      </w:pPr>
      <w:r w:rsidRPr="00403BD8">
        <w:rPr>
          <w:spacing w:val="60"/>
          <w:sz w:val="22"/>
        </w:rPr>
        <w:t>Примечание</w:t>
      </w:r>
      <w:r w:rsidRPr="00403BD8">
        <w:rPr>
          <w:sz w:val="22"/>
        </w:rPr>
        <w:t xml:space="preserve"> – Форма заключения по обследованию технического состояния здания приведена в ГОСТ 31937–2011 (приложения Б, В). </w:t>
      </w:r>
    </w:p>
    <w:p w14:paraId="76933B7D" w14:textId="77777777" w:rsidR="00810275" w:rsidRDefault="00FD6B5A">
      <w:pPr>
        <w:pStyle w:val="2"/>
        <w:spacing w:before="120"/>
      </w:pPr>
      <w:r w:rsidRPr="0059586A">
        <w:t>3.</w:t>
      </w:r>
      <w:r w:rsidR="00FB71FE">
        <w:t>8</w:t>
      </w:r>
      <w:r w:rsidR="001127FD" w:rsidRPr="0059586A">
        <w:t xml:space="preserve"> </w:t>
      </w:r>
      <w:r w:rsidRPr="0059586A">
        <w:rPr>
          <w:b/>
        </w:rPr>
        <w:t>инструментальное обследование:</w:t>
      </w:r>
      <w:r w:rsidRPr="0059586A">
        <w:t xml:space="preserve"> Определение с помощью средств измерения технических характеристик строительных конструкций, зданий и сооружений.</w:t>
      </w:r>
    </w:p>
    <w:p w14:paraId="1359DA06" w14:textId="77777777" w:rsidR="00810275" w:rsidRDefault="00675449">
      <w:pPr>
        <w:pStyle w:val="2"/>
      </w:pPr>
      <w:r>
        <w:t>3.1</w:t>
      </w:r>
      <w:r w:rsidR="00FB71FE">
        <w:t>1</w:t>
      </w:r>
      <w:r>
        <w:t xml:space="preserve"> </w:t>
      </w:r>
      <w:r>
        <w:rPr>
          <w:b/>
        </w:rPr>
        <w:t>категория технического состояния:</w:t>
      </w:r>
      <w:r>
        <w:t xml:space="preserve"> Степень эксплуатационной пригодности несущей строительной конструкции или здания и сооружения в целом, установленная в зависимости от доли снижения несущей способности и эксплуатационных характеристик.</w:t>
      </w:r>
    </w:p>
    <w:p w14:paraId="790DE31B" w14:textId="77777777" w:rsidR="00810275" w:rsidRDefault="00675449">
      <w:pPr>
        <w:pStyle w:val="2"/>
      </w:pPr>
      <w:r>
        <w:t>3.1</w:t>
      </w:r>
      <w:r w:rsidR="00FB71FE">
        <w:t>2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32408" w:rsidRPr="000917B0" w14:paraId="3E566538" w14:textId="77777777" w:rsidTr="000917B0">
        <w:tc>
          <w:tcPr>
            <w:tcW w:w="9629" w:type="dxa"/>
            <w:shd w:val="clear" w:color="auto" w:fill="auto"/>
          </w:tcPr>
          <w:p w14:paraId="24CE753A" w14:textId="77777777" w:rsidR="00810275" w:rsidRDefault="00675449">
            <w:pPr>
              <w:pStyle w:val="2"/>
              <w:spacing w:line="240" w:lineRule="auto"/>
            </w:pPr>
            <w:r>
              <w:rPr>
                <w:b/>
              </w:rPr>
              <w:t>контрольный участок:</w:t>
            </w:r>
            <w:r>
              <w:t xml:space="preserve"> Участок конструкции или фрагмента конструкции, из которого про</w:t>
            </w:r>
            <w:r>
              <w:softHyphen/>
              <w:t>водят отбор проб бетона.</w:t>
            </w:r>
          </w:p>
          <w:p w14:paraId="1F73F3A3" w14:textId="77777777" w:rsidR="00810275" w:rsidRDefault="00675449">
            <w:pPr>
              <w:pStyle w:val="2"/>
              <w:spacing w:before="120" w:line="240" w:lineRule="auto"/>
            </w:pPr>
            <w:r>
              <w:t>[ГОСТ 28570–2019, подпункт 3.1.1]</w:t>
            </w:r>
          </w:p>
        </w:tc>
      </w:tr>
    </w:tbl>
    <w:p w14:paraId="1375E73E" w14:textId="77777777" w:rsidR="00810275" w:rsidRDefault="00675449" w:rsidP="00733314">
      <w:pPr>
        <w:pStyle w:val="2"/>
        <w:spacing w:before="120"/>
      </w:pPr>
      <w:r>
        <w:t>3.1</w:t>
      </w:r>
      <w:r w:rsidR="00FB71FE">
        <w:t>3</w:t>
      </w:r>
      <w:r>
        <w:t xml:space="preserve"> </w:t>
      </w:r>
      <w:r>
        <w:rPr>
          <w:b/>
        </w:rPr>
        <w:t>локально-разрушающий метод испытания:</w:t>
      </w:r>
      <w:r>
        <w:t xml:space="preserve"> Метод испытания, состоящий в отборе из конструкции образцов (без нарушения ее несущих и ограждающих функций) с последующим их испытанием в лабораторных условиях, или испытание с нарушением структуры локального</w:t>
      </w:r>
      <w:r w:rsidR="00FD6B5A" w:rsidRPr="00FD6B5A">
        <w:t xml:space="preserve"> участка конструкции, не приводящего к нарушению ее несущих и ограждающих функций.</w:t>
      </w:r>
    </w:p>
    <w:p w14:paraId="4BEBABB7" w14:textId="77777777" w:rsidR="00810275" w:rsidRDefault="00FD6B5A">
      <w:pPr>
        <w:pStyle w:val="2"/>
      </w:pPr>
      <w:r w:rsidRPr="00FD6B5A">
        <w:t>3.</w:t>
      </w:r>
      <w:r w:rsidR="003B5D3F">
        <w:t>1</w:t>
      </w:r>
      <w:r w:rsidR="00FB71FE">
        <w:t>7</w:t>
      </w:r>
      <w:r w:rsidR="003B5D3F" w:rsidRPr="00FD6B5A">
        <w:t xml:space="preserve"> </w:t>
      </w:r>
      <w:r w:rsidRPr="00FD6B5A">
        <w:rPr>
          <w:b/>
        </w:rPr>
        <w:t>обследование технического состояния здания (сооружения):</w:t>
      </w:r>
      <w:r w:rsidRPr="00FD6B5A">
        <w:t xml:space="preserve"> Комплекс мероприятий по определению и оценке фактических значений контролируемых параметров, характеризующих ра</w:t>
      </w:r>
      <w:r w:rsidRPr="00FD6B5A">
        <w:softHyphen/>
        <w:t>ботоспособность объекта обследования и определяющих возможность его дальнейшей эксплуатации, реконструкции или необходимость восстановления, усиления, ремонта, и включающий в себя обследо</w:t>
      </w:r>
      <w:r w:rsidRPr="00FD6B5A">
        <w:softHyphen/>
        <w:t>вание строительных конструкций на предмет деформационных повреждений, дефектов несущих конструкций и определения их фактической несущей способности.</w:t>
      </w:r>
    </w:p>
    <w:p w14:paraId="2B2768C5" w14:textId="2B74C2A9" w:rsidR="00810275" w:rsidRDefault="000A1C8E">
      <w:pPr>
        <w:pStyle w:val="2"/>
      </w:pPr>
      <w:r w:rsidRPr="000A1C8E">
        <w:t>3.</w:t>
      </w:r>
      <w:r w:rsidR="001127FD">
        <w:t>1</w:t>
      </w:r>
      <w:r w:rsidR="00FB71FE">
        <w:t>8</w:t>
      </w:r>
      <w:r w:rsidR="003B5D3F">
        <w:rPr>
          <w:b/>
        </w:rPr>
        <w:t xml:space="preserve"> </w:t>
      </w:r>
      <w:r w:rsidRPr="000A1C8E">
        <w:rPr>
          <w:b/>
        </w:rPr>
        <w:t>плановое обследование технического состояния</w:t>
      </w:r>
      <w:r w:rsidR="00985A4A" w:rsidRPr="00985A4A">
        <w:rPr>
          <w:b/>
        </w:rPr>
        <w:t xml:space="preserve"> </w:t>
      </w:r>
      <w:r w:rsidR="00985A4A" w:rsidRPr="00FD6B5A">
        <w:rPr>
          <w:b/>
        </w:rPr>
        <w:t>здания (сооружения)</w:t>
      </w:r>
      <w:r w:rsidRPr="000A1C8E">
        <w:t>:</w:t>
      </w:r>
      <w:r w:rsidRPr="003205FF">
        <w:t xml:space="preserve"> </w:t>
      </w:r>
      <w:r>
        <w:t>Обследование</w:t>
      </w:r>
      <w:r w:rsidRPr="003205FF">
        <w:t xml:space="preserve"> технического состояния эксплуатируемого здания (сооружения), выполняем</w:t>
      </w:r>
      <w:r>
        <w:t>ое</w:t>
      </w:r>
      <w:r w:rsidRPr="003205FF">
        <w:t xml:space="preserve"> в соответствии с графиком, утвержд</w:t>
      </w:r>
      <w:r w:rsidR="00CA5339">
        <w:t>е</w:t>
      </w:r>
      <w:r w:rsidRPr="003205FF">
        <w:t>нным собственником</w:t>
      </w:r>
      <w:r w:rsidR="00F372D9">
        <w:t xml:space="preserve"> объекта</w:t>
      </w:r>
      <w:r w:rsidR="00A64AE1">
        <w:t xml:space="preserve"> (</w:t>
      </w:r>
      <w:r w:rsidR="00A64AE1" w:rsidRPr="00CD3650">
        <w:rPr>
          <w:rStyle w:val="212pt"/>
          <w:rFonts w:eastAsia="Calibri"/>
        </w:rPr>
        <w:t>эксплуатирующей организацией</w:t>
      </w:r>
      <w:r w:rsidR="00A64AE1">
        <w:t>)</w:t>
      </w:r>
      <w:r w:rsidRPr="003205FF">
        <w:t>.</w:t>
      </w:r>
    </w:p>
    <w:p w14:paraId="21EB11FA" w14:textId="77777777" w:rsidR="00810275" w:rsidRDefault="000A1C8E">
      <w:pPr>
        <w:pStyle w:val="2"/>
        <w:spacing w:line="240" w:lineRule="auto"/>
      </w:pPr>
      <w:r w:rsidRPr="002330F4">
        <w:rPr>
          <w:spacing w:val="60"/>
        </w:rPr>
        <w:lastRenderedPageBreak/>
        <w:t>Примечание</w:t>
      </w:r>
      <w:r w:rsidRPr="002330F4">
        <w:t xml:space="preserve"> – Плановое </w:t>
      </w:r>
      <w:r w:rsidRPr="000A1C8E">
        <w:t>обследование технического состояния</w:t>
      </w:r>
      <w:r w:rsidRPr="000A1C8E">
        <w:rPr>
          <w:sz w:val="20"/>
        </w:rPr>
        <w:t xml:space="preserve"> </w:t>
      </w:r>
      <w:r w:rsidRPr="002330F4">
        <w:t>выполняется с целью определения необходимости текущего или капитального ремонта и оценки дальнейшей безопасной эксплуатации объекта.</w:t>
      </w:r>
    </w:p>
    <w:p w14:paraId="521D7771" w14:textId="77777777" w:rsidR="00810275" w:rsidRDefault="00985A4A" w:rsidP="00733314">
      <w:pPr>
        <w:pStyle w:val="2"/>
        <w:spacing w:before="120"/>
      </w:pPr>
      <w:r w:rsidRPr="000A1C8E">
        <w:t>3.</w:t>
      </w:r>
      <w:r w:rsidR="00FB71FE">
        <w:t>19</w:t>
      </w:r>
      <w:r w:rsidR="003B5D3F">
        <w:rPr>
          <w:b/>
        </w:rPr>
        <w:t xml:space="preserve"> </w:t>
      </w:r>
      <w:r w:rsidRPr="00985A4A">
        <w:rPr>
          <w:b/>
        </w:rPr>
        <w:t>дополнительное обследование:</w:t>
      </w:r>
      <w:r>
        <w:t xml:space="preserve"> Обследование</w:t>
      </w:r>
      <w:r w:rsidRPr="003205FF">
        <w:t xml:space="preserve"> технического состояния</w:t>
      </w:r>
      <w:r w:rsidRPr="00F750F8">
        <w:t xml:space="preserve"> строительных конструкций</w:t>
      </w:r>
      <w:r>
        <w:t xml:space="preserve"> с целью </w:t>
      </w:r>
      <w:r w:rsidRPr="00F750F8">
        <w:t>установлени</w:t>
      </w:r>
      <w:r>
        <w:t>я</w:t>
      </w:r>
      <w:r w:rsidRPr="00F750F8">
        <w:t xml:space="preserve"> недостающих характеристик, выявленных при проведении детального обследования</w:t>
      </w:r>
      <w:r w:rsidR="000661B1">
        <w:t>.</w:t>
      </w:r>
    </w:p>
    <w:p w14:paraId="4F7BF8CD" w14:textId="77777777" w:rsidR="00810275" w:rsidRDefault="00675449">
      <w:pPr>
        <w:pStyle w:val="2"/>
      </w:pPr>
      <w:r>
        <w:t>3.2</w:t>
      </w:r>
      <w:r w:rsidR="00FB71FE">
        <w:t>0</w:t>
      </w:r>
      <w:r>
        <w:t xml:space="preserve"> </w:t>
      </w:r>
      <w:r>
        <w:rPr>
          <w:b/>
        </w:rPr>
        <w:t>ограниченно-работоспособное техническое состояние</w:t>
      </w:r>
      <w:r>
        <w:t>: Категория технического состоя</w:t>
      </w:r>
      <w:r>
        <w:softHyphen/>
        <w:t>ния строительной конструкции или здания и сооружения в целом, при которой имеются кроны, дефекты и повреждения, приведшие к снижению несущей спо</w:t>
      </w:r>
      <w:r>
        <w:softHyphen/>
        <w:t>собности, но отсутствует опасность внезапного разрушения, потери устойчивости или опрокидывания, и функционирование конструкций и эксплуатация здания или сооружения возможны либо при контроле (мониторинге) технического состояния, либо при проведении необходимых мероприятий по восстанов</w:t>
      </w:r>
      <w:r>
        <w:softHyphen/>
        <w:t>лению или усилению конструкций и последующем мониторинге технического состояния (при необходимости).</w:t>
      </w:r>
    </w:p>
    <w:p w14:paraId="33E050EE" w14:textId="77777777" w:rsidR="00810275" w:rsidRDefault="003D1123" w:rsidP="00116768">
      <w:pPr>
        <w:pStyle w:val="affa"/>
        <w:spacing w:before="0" w:line="360" w:lineRule="auto"/>
      </w:pPr>
      <w:r>
        <w:t>3.</w:t>
      </w:r>
      <w:r w:rsidR="003B5D3F">
        <w:t>2</w:t>
      </w:r>
      <w:r w:rsidR="00FB71FE">
        <w:t>2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530D8" w14:paraId="6EE0BCBC" w14:textId="77777777" w:rsidTr="007530D8">
        <w:tc>
          <w:tcPr>
            <w:tcW w:w="9629" w:type="dxa"/>
          </w:tcPr>
          <w:p w14:paraId="3F8D92A7" w14:textId="77777777" w:rsidR="00810275" w:rsidRDefault="007530D8">
            <w:pPr>
              <w:pStyle w:val="2"/>
              <w:spacing w:line="240" w:lineRule="auto"/>
            </w:pPr>
            <w:r w:rsidRPr="00B501BE">
              <w:rPr>
                <w:b/>
              </w:rPr>
              <w:t>поверочный расчет:</w:t>
            </w:r>
            <w:r w:rsidRPr="00B501BE">
              <w:t xml:space="preserve"> Расчет существующей конструкции и (или) грунтов основания по действующим нормам проектирования с введением в расчет полученных в результате инженерно-технических исследований данных: фактических геометрических параметров конструкций, прочности строительных материалов и расчетного сопротивления грунтов основания, действующих нагрузок, уточненной расчетной схемы с учетом имеющихся дефектов и повреждений.</w:t>
            </w:r>
          </w:p>
          <w:p w14:paraId="353FE27E" w14:textId="77777777" w:rsidR="00810275" w:rsidRDefault="007530D8">
            <w:pPr>
              <w:pStyle w:val="2"/>
              <w:spacing w:before="120" w:line="240" w:lineRule="auto"/>
            </w:pPr>
            <w:r w:rsidRPr="00B501BE">
              <w:t>[ГОСТ Р 55567</w:t>
            </w:r>
            <w:r w:rsidR="00B4436E">
              <w:t>–</w:t>
            </w:r>
            <w:r w:rsidRPr="00B501BE">
              <w:t xml:space="preserve">2013, </w:t>
            </w:r>
            <w:r w:rsidR="00C41669">
              <w:t>пункт</w:t>
            </w:r>
            <w:r w:rsidRPr="00B501BE">
              <w:t xml:space="preserve"> 3.7]</w:t>
            </w:r>
          </w:p>
        </w:tc>
      </w:tr>
    </w:tbl>
    <w:p w14:paraId="3EB564A5" w14:textId="77777777" w:rsidR="00810275" w:rsidRDefault="003D1123">
      <w:pPr>
        <w:pStyle w:val="affa"/>
        <w:spacing w:line="360" w:lineRule="auto"/>
      </w:pPr>
      <w:r>
        <w:t>3.</w:t>
      </w:r>
      <w:r w:rsidR="003B5D3F">
        <w:t>2</w:t>
      </w:r>
      <w:r w:rsidR="00FB71FE">
        <w:t>3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B78DB" w14:paraId="19EA6427" w14:textId="77777777" w:rsidTr="00CB78DB">
        <w:tc>
          <w:tcPr>
            <w:tcW w:w="9629" w:type="dxa"/>
          </w:tcPr>
          <w:p w14:paraId="4FE2DA98" w14:textId="77777777" w:rsidR="00810275" w:rsidRDefault="00675449">
            <w:pPr>
              <w:pStyle w:val="2"/>
              <w:spacing w:line="240" w:lineRule="auto"/>
            </w:pPr>
            <w:r>
              <w:rPr>
                <w:b/>
              </w:rPr>
              <w:t>проба бетона:</w:t>
            </w:r>
            <w:r>
              <w:t xml:space="preserve"> Выпиленные, вырубленные или выбуренные из контрольного участка конструкции фрагменты бетона (керны, вырубки), предназначенные для изготовления контрольных образцов.</w:t>
            </w:r>
          </w:p>
          <w:p w14:paraId="4CE8CC17" w14:textId="77777777" w:rsidR="00810275" w:rsidRDefault="00675449">
            <w:pPr>
              <w:pStyle w:val="2"/>
              <w:spacing w:before="120" w:line="240" w:lineRule="auto"/>
            </w:pPr>
            <w:r>
              <w:t>[ГОСТ 28570–2019, подпункт 3.1.2]</w:t>
            </w:r>
          </w:p>
        </w:tc>
      </w:tr>
    </w:tbl>
    <w:p w14:paraId="5010DED2" w14:textId="77777777" w:rsidR="00810275" w:rsidRDefault="00675449">
      <w:pPr>
        <w:pStyle w:val="2"/>
      </w:pPr>
      <w:r>
        <w:t>3.2</w:t>
      </w:r>
      <w:r w:rsidR="00FB71FE">
        <w:t>4</w:t>
      </w:r>
      <w:r>
        <w:t xml:space="preserve"> </w:t>
      </w:r>
      <w:r>
        <w:rPr>
          <w:b/>
        </w:rPr>
        <w:t>процедура проведения обследований здания (сооружения):</w:t>
      </w:r>
      <w:r>
        <w:t xml:space="preserve"> Процесс оценки заданного объекта, который позволяет выявить проблемы в техническом состоянии здания (сооружения) и принять решение о проведении дальнейших действий относительно объекта.</w:t>
      </w:r>
    </w:p>
    <w:p w14:paraId="3240F009" w14:textId="77777777" w:rsidR="00810275" w:rsidRDefault="00675449">
      <w:pPr>
        <w:pStyle w:val="2"/>
      </w:pPr>
      <w:r>
        <w:t>3.2</w:t>
      </w:r>
      <w:r w:rsidR="00FB71FE">
        <w:t>5</w:t>
      </w:r>
      <w:r>
        <w:t xml:space="preserve"> </w:t>
      </w:r>
      <w:r>
        <w:rPr>
          <w:b/>
        </w:rPr>
        <w:t>работоспособное техническое состояние:</w:t>
      </w:r>
      <w:r>
        <w:t xml:space="preserve"> Категория технического состояния, при которой некоторые из числа оцениваемых контролируемых параметров не отвечают требованиям проекта или норм, но имеющиеся нарушения требований в конкретных условиях эксплуатации</w:t>
      </w:r>
      <w:r w:rsidR="00767B2B" w:rsidRPr="004C7A48">
        <w:t xml:space="preserve"> не приводят к нарушению работоспособности, и необходимая несущая способность конструкций, с учетом влияния имеющихся дефектов и повреждений, обеспечивается.</w:t>
      </w:r>
      <w:r w:rsidR="00CB78DB">
        <w:t xml:space="preserve"> </w:t>
      </w:r>
    </w:p>
    <w:p w14:paraId="004569A2" w14:textId="32E70A8D" w:rsidR="00810275" w:rsidRDefault="003D1123">
      <w:pPr>
        <w:pStyle w:val="2"/>
      </w:pPr>
      <w:r>
        <w:t>3.</w:t>
      </w:r>
      <w:r w:rsidR="003B5D3F">
        <w:t>2</w:t>
      </w:r>
      <w:r w:rsidR="00FB71FE">
        <w:t>6</w:t>
      </w:r>
      <w:r w:rsidR="002A7150">
        <w:t xml:space="preserve"> </w:t>
      </w:r>
      <w:r w:rsidR="002A7150" w:rsidRPr="001C1520">
        <w:rPr>
          <w:b/>
        </w:rPr>
        <w:t>реконструкция здания (соору</w:t>
      </w:r>
      <w:r w:rsidR="002A7150" w:rsidRPr="001C1520">
        <w:rPr>
          <w:b/>
        </w:rPr>
        <w:softHyphen/>
        <w:t>жения):</w:t>
      </w:r>
      <w:r w:rsidR="002A7150">
        <w:t xml:space="preserve"> К</w:t>
      </w:r>
      <w:r w:rsidR="002A7150" w:rsidRPr="001C1520">
        <w:t>омплекс строительных работ и организационно-техни</w:t>
      </w:r>
      <w:r w:rsidR="002A7150" w:rsidRPr="001C1520">
        <w:softHyphen/>
        <w:t>ческих мероприятий, связанных с изменением основных технико-</w:t>
      </w:r>
      <w:r w:rsidR="002A7150" w:rsidRPr="001C1520">
        <w:lastRenderedPageBreak/>
        <w:t>экономических показателей (количества и пло</w:t>
      </w:r>
      <w:r w:rsidR="002A7150" w:rsidRPr="001C1520">
        <w:softHyphen/>
        <w:t>щади квартир, строительного объема и общей площади здания, вместимости</w:t>
      </w:r>
      <w:r w:rsidR="002A7150">
        <w:t>,</w:t>
      </w:r>
      <w:r w:rsidR="002A7150" w:rsidRPr="001C1520">
        <w:t xml:space="preserve"> или пропускной способности</w:t>
      </w:r>
      <w:r w:rsidR="002A7150">
        <w:t>,</w:t>
      </w:r>
      <w:r w:rsidR="002A7150" w:rsidRPr="001C1520">
        <w:t xml:space="preserve"> или его назначения).</w:t>
      </w:r>
    </w:p>
    <w:p w14:paraId="182B21D1" w14:textId="77777777" w:rsidR="00810275" w:rsidRDefault="00675449">
      <w:pPr>
        <w:pStyle w:val="2"/>
      </w:pPr>
      <w:r>
        <w:t>3.</w:t>
      </w:r>
      <w:r w:rsidR="003B5D3F">
        <w:t>2</w:t>
      </w:r>
      <w:r w:rsidR="00FB71FE">
        <w:t>7</w:t>
      </w:r>
      <w:r>
        <w:t xml:space="preserve"> </w:t>
      </w:r>
      <w:r>
        <w:rPr>
          <w:b/>
        </w:rPr>
        <w:t>руководитель работ по обследованию:</w:t>
      </w:r>
      <w:r>
        <w:t xml:space="preserve"> Должностное лицо, наделенное правом принимать решения и непосредственно руководящее работами прямых испол</w:t>
      </w:r>
      <w:r>
        <w:softHyphen/>
        <w:t>нителей работ по обследованию, несущее ответствен</w:t>
      </w:r>
      <w:r>
        <w:softHyphen/>
        <w:t>ность за безопасность, сроки, качество выполнения работ и использова</w:t>
      </w:r>
      <w:r>
        <w:softHyphen/>
        <w:t xml:space="preserve">ние всех видов необходимых ресурсов. </w:t>
      </w:r>
    </w:p>
    <w:p w14:paraId="3823C6FA" w14:textId="070F75A5" w:rsidR="00810275" w:rsidRDefault="00675449" w:rsidP="00116768">
      <w:pPr>
        <w:pStyle w:val="2"/>
      </w:pPr>
      <w:r>
        <w:t>3.</w:t>
      </w:r>
      <w:r w:rsidR="001127FD">
        <w:t>2</w:t>
      </w:r>
      <w:r w:rsidR="00FB71FE">
        <w:t>8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52512" w14:paraId="0051997B" w14:textId="77777777" w:rsidTr="0006370F">
        <w:tc>
          <w:tcPr>
            <w:tcW w:w="9629" w:type="dxa"/>
            <w:shd w:val="clear" w:color="auto" w:fill="auto"/>
          </w:tcPr>
          <w:p w14:paraId="4F954900" w14:textId="77777777" w:rsidR="00810275" w:rsidRDefault="00675449">
            <w:pPr>
              <w:pStyle w:val="2"/>
            </w:pPr>
            <w:r>
              <w:rPr>
                <w:b/>
              </w:rPr>
              <w:t>строительная конструкция:</w:t>
            </w:r>
            <w:r>
              <w:t xml:space="preserve"> Часть сооружения, выполняющая определенные функции несущих или ограждающих конструкций, или являющаяся декоративным элементом.</w:t>
            </w:r>
          </w:p>
          <w:p w14:paraId="2D1E5939" w14:textId="77777777" w:rsidR="00810275" w:rsidRDefault="00675449">
            <w:pPr>
              <w:pStyle w:val="2"/>
            </w:pPr>
            <w:r>
              <w:t>[ГОСТ 27751–2014, подпункт 2.1.14]</w:t>
            </w:r>
          </w:p>
        </w:tc>
      </w:tr>
    </w:tbl>
    <w:p w14:paraId="5579B8E2" w14:textId="77777777" w:rsidR="00810275" w:rsidRDefault="00BF3946">
      <w:pPr>
        <w:pStyle w:val="2"/>
      </w:pPr>
      <w:r>
        <w:t>3.</w:t>
      </w:r>
      <w:r w:rsidR="003B5D3F">
        <w:t>3</w:t>
      </w:r>
      <w:r w:rsidR="00FB71FE">
        <w:t>0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52512" w14:paraId="4973F33C" w14:textId="77777777" w:rsidTr="00A52512">
        <w:tc>
          <w:tcPr>
            <w:tcW w:w="9629" w:type="dxa"/>
          </w:tcPr>
          <w:p w14:paraId="39B68E98" w14:textId="77777777" w:rsidR="00810275" w:rsidRDefault="00A52512">
            <w:pPr>
              <w:pStyle w:val="2"/>
            </w:pPr>
            <w:r w:rsidRPr="00B501BE">
              <w:rPr>
                <w:b/>
              </w:rPr>
              <w:t>техническое состояние объекта:</w:t>
            </w:r>
            <w:r w:rsidRPr="00B501BE">
              <w:t xml:space="preserve"> Состояние, которое характеризуется в определенный момент времени, при определенных условиях внешней среды, значениями параметров, установленных технической документацией на объект.</w:t>
            </w:r>
          </w:p>
          <w:p w14:paraId="2B8932F0" w14:textId="2DC6AD5A" w:rsidR="00810275" w:rsidRDefault="00A52512">
            <w:pPr>
              <w:pStyle w:val="2"/>
            </w:pPr>
            <w:r w:rsidRPr="00B501BE">
              <w:t>[ГОСТ 20911</w:t>
            </w:r>
            <w:r w:rsidR="002A7150">
              <w:t>-</w:t>
            </w:r>
            <w:r w:rsidRPr="00B501BE">
              <w:t xml:space="preserve">89, </w:t>
            </w:r>
            <w:r w:rsidR="00C41669">
              <w:t>пункт</w:t>
            </w:r>
            <w:r w:rsidRPr="00B501BE">
              <w:t xml:space="preserve"> 2]</w:t>
            </w:r>
          </w:p>
        </w:tc>
      </w:tr>
    </w:tbl>
    <w:p w14:paraId="00471AAB" w14:textId="77777777" w:rsidR="00810275" w:rsidRDefault="00846416" w:rsidP="007E221D">
      <w:pPr>
        <w:pStyle w:val="1"/>
        <w:spacing w:before="120" w:after="120" w:line="360" w:lineRule="auto"/>
        <w:ind w:firstLine="709"/>
        <w:jc w:val="left"/>
        <w:rPr>
          <w:caps w:val="0"/>
          <w:szCs w:val="28"/>
        </w:rPr>
      </w:pPr>
      <w:bookmarkStart w:id="18" w:name="_Toc106469899"/>
      <w:bookmarkStart w:id="19" w:name="_Toc317152817"/>
      <w:bookmarkStart w:id="20" w:name="_Ref461804126"/>
      <w:r>
        <w:rPr>
          <w:caps w:val="0"/>
          <w:szCs w:val="28"/>
        </w:rPr>
        <w:t>4</w:t>
      </w:r>
      <w:r w:rsidR="00FD6B5A" w:rsidRPr="00FD6B5A">
        <w:rPr>
          <w:caps w:val="0"/>
          <w:szCs w:val="28"/>
        </w:rPr>
        <w:t xml:space="preserve"> Общие положения</w:t>
      </w:r>
      <w:bookmarkEnd w:id="18"/>
      <w:bookmarkEnd w:id="19"/>
    </w:p>
    <w:p w14:paraId="455305A7" w14:textId="5C8B1B0C" w:rsidR="00810275" w:rsidRDefault="0052451D" w:rsidP="007E221D">
      <w:pPr>
        <w:pStyle w:val="2"/>
      </w:pPr>
      <w:bookmarkStart w:id="21" w:name="_Ref106451765"/>
      <w:r>
        <w:t>4</w:t>
      </w:r>
      <w:r w:rsidRPr="00FD6B5A">
        <w:t>.</w:t>
      </w:r>
      <w:r w:rsidR="002273D7">
        <w:t>1</w:t>
      </w:r>
      <w:r w:rsidRPr="00FD6B5A">
        <w:t xml:space="preserve"> </w:t>
      </w:r>
      <w:r w:rsidR="00675449" w:rsidRPr="00675449">
        <w:t>Обследование технического состояния здани</w:t>
      </w:r>
      <w:r w:rsidR="00BE3D92">
        <w:t>я</w:t>
      </w:r>
      <w:r w:rsidR="00675449" w:rsidRPr="00675449">
        <w:t xml:space="preserve"> </w:t>
      </w:r>
      <w:r w:rsidR="00BE3D92">
        <w:t>(</w:t>
      </w:r>
      <w:r w:rsidR="00675449" w:rsidRPr="00675449">
        <w:t>сооружени</w:t>
      </w:r>
      <w:r w:rsidR="00BE3D92">
        <w:t>я)</w:t>
      </w:r>
      <w:r w:rsidR="00675449" w:rsidRPr="00675449">
        <w:t xml:space="preserve"> проводят силами специализированных организаций, оснащенных современной приборной базой и имеющих в своем со</w:t>
      </w:r>
      <w:r w:rsidR="00675449" w:rsidRPr="00675449">
        <w:softHyphen/>
        <w:t>ставе высококвалифицированных и опытных специалистов.</w:t>
      </w:r>
      <w:r w:rsidR="00BE3D92">
        <w:t xml:space="preserve"> </w:t>
      </w:r>
      <w:r w:rsidR="00675449" w:rsidRPr="00675449">
        <w:t>Требования к специализированным организациям, проводящим обследование и мониторинг тех</w:t>
      </w:r>
      <w:r w:rsidR="00675449" w:rsidRPr="00675449">
        <w:softHyphen/>
        <w:t>нического состояния зданий и сооружений</w:t>
      </w:r>
      <w:r w:rsidR="00BE3D92">
        <w:t xml:space="preserve"> </w:t>
      </w:r>
      <w:r w:rsidR="00675449" w:rsidRPr="00675449">
        <w:t xml:space="preserve">определяются </w:t>
      </w:r>
      <w:r w:rsidR="00BE3D92">
        <w:t>в соответствии с указаниями ГОСТ 31937-2011 (пункт 4.1).</w:t>
      </w:r>
    </w:p>
    <w:p w14:paraId="08733763" w14:textId="1F513EC2" w:rsidR="00810275" w:rsidRDefault="00344F14" w:rsidP="007E221D">
      <w:pPr>
        <w:pStyle w:val="2"/>
      </w:pPr>
      <w:r>
        <w:t>4</w:t>
      </w:r>
      <w:r w:rsidR="00FD6B5A" w:rsidRPr="00FD6B5A">
        <w:t>.</w:t>
      </w:r>
      <w:r w:rsidR="002273D7">
        <w:t>2</w:t>
      </w:r>
      <w:r w:rsidR="009D1D44" w:rsidRPr="00FD6B5A">
        <w:t xml:space="preserve"> </w:t>
      </w:r>
      <w:r w:rsidR="00AB5DD0" w:rsidRPr="00AB5DD0">
        <w:t>Обследование строительных конструкций зданий и сооружений атомных станций с целью учета фактически выработанного и оценки остаточного ресурса таких конструкций проводят в соответствии с требованиями ГОСТ Р 58341.1, ГОСТ Р 58341.12</w:t>
      </w:r>
      <w:r w:rsidR="00FD6B5A" w:rsidRPr="00FD6B5A">
        <w:t>.</w:t>
      </w:r>
    </w:p>
    <w:p w14:paraId="472096DF" w14:textId="041C93EC" w:rsidR="00810275" w:rsidRDefault="005D7DD5" w:rsidP="007E221D">
      <w:pPr>
        <w:pStyle w:val="2"/>
      </w:pPr>
      <w:r>
        <w:t>4.</w:t>
      </w:r>
      <w:r w:rsidR="002273D7">
        <w:t>3</w:t>
      </w:r>
      <w:r w:rsidR="009D1D44">
        <w:t xml:space="preserve"> </w:t>
      </w:r>
      <w:r w:rsidRPr="005D7DD5">
        <w:t>Цель</w:t>
      </w:r>
      <w:r>
        <w:t>ю</w:t>
      </w:r>
      <w:r w:rsidRPr="005D7DD5">
        <w:t xml:space="preserve"> комплексного обследования технического состояния здания или сооружения </w:t>
      </w:r>
      <w:r>
        <w:t xml:space="preserve">является </w:t>
      </w:r>
      <w:r w:rsidR="000F5176">
        <w:t xml:space="preserve">оценка уровня </w:t>
      </w:r>
      <w:r w:rsidR="000F5176" w:rsidRPr="00FB5066">
        <w:rPr>
          <w:rFonts w:eastAsiaTheme="minorEastAsia"/>
        </w:rPr>
        <w:t>допустим</w:t>
      </w:r>
      <w:r w:rsidR="000F5176">
        <w:t>ого</w:t>
      </w:r>
      <w:r w:rsidR="000F5176" w:rsidRPr="00FB5066">
        <w:rPr>
          <w:rFonts w:eastAsiaTheme="minorEastAsia"/>
        </w:rPr>
        <w:t xml:space="preserve"> риск</w:t>
      </w:r>
      <w:r w:rsidR="000F5176">
        <w:t>а технического состояния конструкций, находящихся в эксплуатации.</w:t>
      </w:r>
    </w:p>
    <w:p w14:paraId="4848D4E9" w14:textId="1FA84E8A" w:rsidR="00810275" w:rsidRDefault="000741A1" w:rsidP="007E221D">
      <w:pPr>
        <w:pStyle w:val="2"/>
      </w:pPr>
      <w:r>
        <w:t>4</w:t>
      </w:r>
      <w:r w:rsidRPr="00FD6B5A">
        <w:t>.</w:t>
      </w:r>
      <w:r w:rsidR="002273D7">
        <w:t>4</w:t>
      </w:r>
      <w:r w:rsidR="009D1D44" w:rsidRPr="00FD6B5A">
        <w:t xml:space="preserve"> </w:t>
      </w:r>
      <w:r w:rsidRPr="00FD6B5A">
        <w:t xml:space="preserve">Задачами обследования является выявление отклонений проектных решений и отклонений </w:t>
      </w:r>
      <w:r>
        <w:t>действительного</w:t>
      </w:r>
      <w:r w:rsidRPr="00FD6B5A">
        <w:t xml:space="preserve"> состояния конструкций:</w:t>
      </w:r>
    </w:p>
    <w:p w14:paraId="2D1CB7B3" w14:textId="77777777" w:rsidR="00810275" w:rsidRDefault="000741A1" w:rsidP="007E221D">
      <w:pPr>
        <w:pStyle w:val="2"/>
      </w:pPr>
      <w:r>
        <w:t xml:space="preserve">- </w:t>
      </w:r>
      <w:r w:rsidRPr="00FD6B5A">
        <w:t>отклонения проектных решений определяются как отличия конструктивных решений, принятых в проекте обследуемых конструкций, от требований современных норм;</w:t>
      </w:r>
    </w:p>
    <w:p w14:paraId="41C02BB0" w14:textId="77777777" w:rsidR="00810275" w:rsidRDefault="000741A1" w:rsidP="007E221D">
      <w:pPr>
        <w:pStyle w:val="2"/>
      </w:pPr>
      <w:r>
        <w:lastRenderedPageBreak/>
        <w:t xml:space="preserve">- </w:t>
      </w:r>
      <w:r w:rsidRPr="00FD6B5A">
        <w:t>отклонения действительного состояния конструкций определяются как отличие от предусмотренных проектом (пространственного положения, геометрических размеров, формы и сплошности конструкций и их элементов, качества, сечения и размещения соединительных элементов, свойств материала конструктивных элементов и соединений).</w:t>
      </w:r>
    </w:p>
    <w:p w14:paraId="0458DABB" w14:textId="77777777" w:rsidR="00810275" w:rsidRDefault="00403BD8" w:rsidP="007E221D">
      <w:pPr>
        <w:pStyle w:val="2"/>
        <w:spacing w:line="240" w:lineRule="auto"/>
        <w:rPr>
          <w:sz w:val="22"/>
        </w:rPr>
      </w:pPr>
      <w:r w:rsidRPr="00403BD8">
        <w:rPr>
          <w:spacing w:val="60"/>
          <w:sz w:val="22"/>
        </w:rPr>
        <w:t>Примечание</w:t>
      </w:r>
      <w:r w:rsidRPr="00403BD8">
        <w:rPr>
          <w:sz w:val="22"/>
        </w:rPr>
        <w:t xml:space="preserve"> – Отклонения действительного состояния, возникшие на стадии изготовления и монтажа конструкций, принято называть дефектами, а возникшие в результате действия нагрузок и условий эксплуатации конструкции - повреждениями.</w:t>
      </w:r>
    </w:p>
    <w:p w14:paraId="5FCBD89A" w14:textId="3BC4320E" w:rsidR="00810275" w:rsidRDefault="007F2291" w:rsidP="00116768">
      <w:pPr>
        <w:pStyle w:val="2"/>
        <w:spacing w:before="120"/>
      </w:pPr>
      <w:r>
        <w:t>4</w:t>
      </w:r>
      <w:r w:rsidRPr="00FD6B5A">
        <w:t>.</w:t>
      </w:r>
      <w:r w:rsidR="002273D7" w:rsidRPr="002273D7">
        <w:t>5</w:t>
      </w:r>
      <w:r w:rsidR="009D1D44" w:rsidRPr="00FD6B5A">
        <w:t xml:space="preserve"> </w:t>
      </w:r>
      <w:r w:rsidRPr="00FD6B5A">
        <w:t>Этапы проведения обследования технического состояния зданий (сооружений) и состав работ:</w:t>
      </w:r>
    </w:p>
    <w:p w14:paraId="2A416D47" w14:textId="77777777" w:rsidR="00810275" w:rsidRDefault="007F2291" w:rsidP="007E221D">
      <w:pPr>
        <w:pStyle w:val="2"/>
      </w:pPr>
      <w:r>
        <w:t xml:space="preserve">- </w:t>
      </w:r>
      <w:r w:rsidRPr="00FD6B5A">
        <w:t xml:space="preserve">подготовительные работы </w:t>
      </w:r>
      <w:r w:rsidR="00E13195" w:rsidRPr="00E13195">
        <w:t>проводят</w:t>
      </w:r>
      <w:r w:rsidR="00E13195">
        <w:t xml:space="preserve"> по</w:t>
      </w:r>
      <w:r w:rsidRPr="00FD6B5A">
        <w:t xml:space="preserve"> ГОСТ 31937</w:t>
      </w:r>
      <w:r>
        <w:t>–</w:t>
      </w:r>
      <w:r w:rsidRPr="00FD6B5A">
        <w:t>2011 (</w:t>
      </w:r>
      <w:r>
        <w:t>под</w:t>
      </w:r>
      <w:r w:rsidR="00E13195">
        <w:t xml:space="preserve">пункты 5.1.8–5.1.10) </w:t>
      </w:r>
      <w:r w:rsidR="00E13195" w:rsidRPr="00E13195">
        <w:t>в целях: ознакомления с объектом обследования, его объемно-планировочным и конструктивным решением, материалами инженерно-геологических изы</w:t>
      </w:r>
      <w:r w:rsidR="00E13195" w:rsidRPr="00E13195">
        <w:softHyphen/>
        <w:t>сканий; сбора и анализа проектно-технической документации; составления программы работ с учетом</w:t>
      </w:r>
      <w:r w:rsidR="00E13195">
        <w:t xml:space="preserve"> </w:t>
      </w:r>
      <w:r w:rsidR="00E13195" w:rsidRPr="00E13195">
        <w:t>согласованного с заказчиком технического задания.</w:t>
      </w:r>
    </w:p>
    <w:p w14:paraId="2B0A14C3" w14:textId="1508A973" w:rsidR="00810275" w:rsidRDefault="007F2291" w:rsidP="007E221D">
      <w:pPr>
        <w:pStyle w:val="2"/>
      </w:pPr>
      <w:r>
        <w:t xml:space="preserve">- </w:t>
      </w:r>
      <w:r w:rsidRPr="00FD6B5A">
        <w:t xml:space="preserve">предварительное (визуальное) обследование </w:t>
      </w:r>
      <w:r w:rsidR="00E13195" w:rsidRPr="00E13195">
        <w:t>проводят</w:t>
      </w:r>
      <w:r w:rsidR="00E13195">
        <w:t xml:space="preserve"> по</w:t>
      </w:r>
      <w:r w:rsidR="00E13195" w:rsidRPr="00FD6B5A">
        <w:t xml:space="preserve"> </w:t>
      </w:r>
      <w:r w:rsidRPr="00FD6B5A">
        <w:t>ГОСТ 31937</w:t>
      </w:r>
      <w:r w:rsidR="007E221D">
        <w:t>–</w:t>
      </w:r>
      <w:r w:rsidRPr="00FD6B5A">
        <w:t>2011 (</w:t>
      </w:r>
      <w:r>
        <w:t>под</w:t>
      </w:r>
      <w:r w:rsidR="00D03148">
        <w:t>пункты 5.1.11–</w:t>
      </w:r>
      <w:r w:rsidR="00E13195">
        <w:t xml:space="preserve">5.1.14) </w:t>
      </w:r>
      <w:r w:rsidR="00E13195" w:rsidRPr="00E13195">
        <w:t xml:space="preserve">в целях предварительной оценки технического состояния строительных конструкций по внешним признакам, определения </w:t>
      </w:r>
      <w:r w:rsidR="002A054A">
        <w:t>необходимости в проведе</w:t>
      </w:r>
      <w:r w:rsidR="00E13195" w:rsidRPr="00E13195">
        <w:t>нии детального (инструментального) обследования и уточнения программы работ. При этом проводят сплошное визуальное обследование конструкций здания</w:t>
      </w:r>
      <w:r w:rsidR="00E13195">
        <w:t xml:space="preserve"> </w:t>
      </w:r>
      <w:r w:rsidR="002A054A">
        <w:t>и выявление де</w:t>
      </w:r>
      <w:r w:rsidR="00E13195" w:rsidRPr="00E13195">
        <w:t>фектов и повреждений по внешним признакам с необходимыми измерениями и их фиксацией.</w:t>
      </w:r>
    </w:p>
    <w:p w14:paraId="3CCB39C2" w14:textId="77777777" w:rsidR="00810275" w:rsidRDefault="007F2291" w:rsidP="007E221D">
      <w:pPr>
        <w:pStyle w:val="2"/>
      </w:pPr>
      <w:r>
        <w:t xml:space="preserve">- </w:t>
      </w:r>
      <w:r w:rsidRPr="00FD6B5A">
        <w:t xml:space="preserve">детальное (инструментальное) обследование </w:t>
      </w:r>
      <w:r w:rsidR="002A054A" w:rsidRPr="00E13195">
        <w:t>проводят</w:t>
      </w:r>
      <w:r w:rsidR="002A054A">
        <w:t xml:space="preserve"> по</w:t>
      </w:r>
      <w:r w:rsidR="002A054A" w:rsidRPr="00FD6B5A">
        <w:t xml:space="preserve"> </w:t>
      </w:r>
      <w:r w:rsidRPr="00FD6B5A">
        <w:t>ГОСТ 31937</w:t>
      </w:r>
      <w:r>
        <w:t>–2</w:t>
      </w:r>
      <w:r w:rsidRPr="00FD6B5A">
        <w:t>011 (</w:t>
      </w:r>
      <w:r>
        <w:t>под</w:t>
      </w:r>
      <w:r w:rsidRPr="00FD6B5A">
        <w:t xml:space="preserve">пункты 5.1.15– </w:t>
      </w:r>
      <w:r w:rsidR="002A054A">
        <w:t xml:space="preserve">5.1.17) в целях: </w:t>
      </w:r>
    </w:p>
    <w:p w14:paraId="5B7394CD" w14:textId="0CCDA950" w:rsidR="00810275" w:rsidRDefault="00C8351D" w:rsidP="00C8351D">
      <w:pPr>
        <w:pStyle w:val="2"/>
        <w:ind w:left="993" w:firstLine="0"/>
      </w:pPr>
      <w:r>
        <w:t xml:space="preserve">1) </w:t>
      </w:r>
      <w:r w:rsidR="002A054A" w:rsidRPr="002A054A">
        <w:t>измерени</w:t>
      </w:r>
      <w:r w:rsidR="002A054A">
        <w:t>я</w:t>
      </w:r>
      <w:r w:rsidR="002A054A" w:rsidRPr="002A054A">
        <w:t xml:space="preserve"> необходим</w:t>
      </w:r>
      <w:r w:rsidR="00776710">
        <w:t>ых геометрических параметров зда</w:t>
      </w:r>
      <w:r w:rsidR="002A054A" w:rsidRPr="002A054A">
        <w:t>ний (сооружений), конструкций, их элементов и узлов;</w:t>
      </w:r>
      <w:r w:rsidR="00776710">
        <w:t xml:space="preserve"> </w:t>
      </w:r>
    </w:p>
    <w:p w14:paraId="7C2067B1" w14:textId="31ED3B2C" w:rsidR="00810275" w:rsidRDefault="00C8351D" w:rsidP="00C8351D">
      <w:pPr>
        <w:pStyle w:val="2"/>
        <w:ind w:left="993" w:firstLine="0"/>
      </w:pPr>
      <w:r>
        <w:t xml:space="preserve">2) </w:t>
      </w:r>
      <w:r w:rsidR="002A054A" w:rsidRPr="002A054A">
        <w:t>инструментально</w:t>
      </w:r>
      <w:r w:rsidR="002A054A">
        <w:t xml:space="preserve">го </w:t>
      </w:r>
      <w:r w:rsidR="002A054A" w:rsidRPr="002A054A">
        <w:t>определени</w:t>
      </w:r>
      <w:r w:rsidR="002A054A">
        <w:t>я</w:t>
      </w:r>
      <w:r w:rsidR="002A054A" w:rsidRPr="002A054A">
        <w:t xml:space="preserve"> параметров дефектов и повреждений, в том ч</w:t>
      </w:r>
      <w:r w:rsidR="002A054A">
        <w:t>исле динамиче</w:t>
      </w:r>
      <w:r w:rsidR="002A054A" w:rsidRPr="002A054A">
        <w:t>ских параметров</w:t>
      </w:r>
      <w:r w:rsidR="00DB6518">
        <w:t xml:space="preserve"> здани</w:t>
      </w:r>
      <w:r w:rsidR="00C11242">
        <w:t>я</w:t>
      </w:r>
      <w:r w:rsidR="00DB6518">
        <w:t xml:space="preserve"> </w:t>
      </w:r>
      <w:r w:rsidR="00C11242">
        <w:t>(</w:t>
      </w:r>
      <w:r w:rsidR="00DB6518">
        <w:t>сооружени</w:t>
      </w:r>
      <w:r w:rsidR="00C11242">
        <w:t>я)</w:t>
      </w:r>
      <w:r w:rsidR="00776710">
        <w:t xml:space="preserve">; </w:t>
      </w:r>
    </w:p>
    <w:p w14:paraId="0236EEBC" w14:textId="6D23BB43" w:rsidR="00810275" w:rsidRDefault="00C8351D" w:rsidP="00C8351D">
      <w:pPr>
        <w:pStyle w:val="2"/>
        <w:ind w:left="993" w:firstLine="0"/>
      </w:pPr>
      <w:r>
        <w:t xml:space="preserve">3) </w:t>
      </w:r>
      <w:r w:rsidR="002A054A" w:rsidRPr="002A054A">
        <w:t>определени</w:t>
      </w:r>
      <w:r w:rsidR="00776710">
        <w:t>я</w:t>
      </w:r>
      <w:r w:rsidR="002A054A" w:rsidRPr="002A054A">
        <w:t xml:space="preserve"> фактических характеристик материалов основн</w:t>
      </w:r>
      <w:r w:rsidR="002A054A">
        <w:t>ых несущих конструкций и их эле</w:t>
      </w:r>
      <w:r w:rsidR="002A054A" w:rsidRPr="002A054A">
        <w:t>ментов;</w:t>
      </w:r>
      <w:r w:rsidR="00776710">
        <w:t xml:space="preserve"> </w:t>
      </w:r>
    </w:p>
    <w:p w14:paraId="10715879" w14:textId="030A5D4C" w:rsidR="00810275" w:rsidRDefault="00C8351D" w:rsidP="00C8351D">
      <w:pPr>
        <w:pStyle w:val="2"/>
        <w:ind w:left="993" w:firstLine="0"/>
      </w:pPr>
      <w:r>
        <w:t xml:space="preserve">4) </w:t>
      </w:r>
      <w:r w:rsidR="002A054A" w:rsidRPr="00776710">
        <w:t>измерени</w:t>
      </w:r>
      <w:r w:rsidR="00776710" w:rsidRPr="00776710">
        <w:t>я</w:t>
      </w:r>
      <w:r w:rsidR="002A054A" w:rsidRPr="00776710">
        <w:t xml:space="preserve"> параметров эксплуатационной среды, присущей технологическому процессу в здании </w:t>
      </w:r>
      <w:r w:rsidR="00776710" w:rsidRPr="00776710">
        <w:t>(</w:t>
      </w:r>
      <w:r w:rsidR="002A054A" w:rsidRPr="00776710">
        <w:t>сооружении</w:t>
      </w:r>
      <w:r w:rsidR="00776710" w:rsidRPr="00776710">
        <w:t>)</w:t>
      </w:r>
      <w:r w:rsidR="002A054A" w:rsidRPr="00776710">
        <w:t>;</w:t>
      </w:r>
      <w:r w:rsidR="00776710" w:rsidRPr="00776710">
        <w:t xml:space="preserve"> </w:t>
      </w:r>
    </w:p>
    <w:p w14:paraId="675BD9F2" w14:textId="5D732BA4" w:rsidR="00810275" w:rsidRDefault="00C8351D" w:rsidP="00C8351D">
      <w:pPr>
        <w:pStyle w:val="2"/>
        <w:ind w:left="993" w:firstLine="0"/>
      </w:pPr>
      <w:r>
        <w:t xml:space="preserve">5) </w:t>
      </w:r>
      <w:r w:rsidR="002A054A" w:rsidRPr="00776710">
        <w:t>определени</w:t>
      </w:r>
      <w:r w:rsidR="00776710">
        <w:t>я</w:t>
      </w:r>
      <w:r w:rsidR="002A054A" w:rsidRPr="00776710">
        <w:t xml:space="preserve"> реальных эксплуатационных нагрузок и воздействий, воспринимаемых обследуе</w:t>
      </w:r>
      <w:r w:rsidR="002A054A" w:rsidRPr="00776710">
        <w:softHyphen/>
        <w:t>мыми конструкциями с учетом влияния деформаций грунтов основания</w:t>
      </w:r>
      <w:r w:rsidR="00776710">
        <w:t xml:space="preserve">; </w:t>
      </w:r>
    </w:p>
    <w:p w14:paraId="49C50E67" w14:textId="0E2E3495" w:rsidR="00810275" w:rsidRDefault="00C8351D" w:rsidP="00C8351D">
      <w:pPr>
        <w:pStyle w:val="2"/>
        <w:ind w:left="993" w:firstLine="0"/>
      </w:pPr>
      <w:r>
        <w:t xml:space="preserve">6) </w:t>
      </w:r>
      <w:r w:rsidR="002A054A" w:rsidRPr="002A054A">
        <w:t>определени</w:t>
      </w:r>
      <w:r w:rsidR="00776710">
        <w:t>я</w:t>
      </w:r>
      <w:r w:rsidR="002A054A" w:rsidRPr="002A054A">
        <w:t xml:space="preserve"> реальной расчетной схемы здания или сооружения и его отдельных конструкций;</w:t>
      </w:r>
      <w:r w:rsidR="00776710">
        <w:t xml:space="preserve"> </w:t>
      </w:r>
    </w:p>
    <w:p w14:paraId="27C65811" w14:textId="2AA51743" w:rsidR="00810275" w:rsidRDefault="00C8351D" w:rsidP="00C8351D">
      <w:pPr>
        <w:pStyle w:val="2"/>
        <w:ind w:left="993" w:firstLine="0"/>
      </w:pPr>
      <w:r>
        <w:lastRenderedPageBreak/>
        <w:t xml:space="preserve">7) </w:t>
      </w:r>
      <w:r w:rsidR="002A054A" w:rsidRPr="002A054A">
        <w:t>определени</w:t>
      </w:r>
      <w:r w:rsidR="00776710">
        <w:t>я</w:t>
      </w:r>
      <w:r w:rsidR="002A054A" w:rsidRPr="002A054A">
        <w:t xml:space="preserve"> расчетных усилий в несущих конструкциях, воспринимающих эксплуатационные нагрузки</w:t>
      </w:r>
      <w:r w:rsidR="00776710">
        <w:t xml:space="preserve">; </w:t>
      </w:r>
    </w:p>
    <w:p w14:paraId="7F2D450F" w14:textId="758DCDB1" w:rsidR="00810275" w:rsidRDefault="00C8351D" w:rsidP="00C8351D">
      <w:pPr>
        <w:pStyle w:val="2"/>
        <w:ind w:left="993" w:firstLine="0"/>
      </w:pPr>
      <w:r>
        <w:t xml:space="preserve">8) </w:t>
      </w:r>
      <w:r w:rsidR="00776710">
        <w:t>выполнения поверочного</w:t>
      </w:r>
      <w:r w:rsidR="002A054A" w:rsidRPr="002A054A">
        <w:t xml:space="preserve"> расчет</w:t>
      </w:r>
      <w:r w:rsidR="00776710">
        <w:t>а</w:t>
      </w:r>
      <w:r w:rsidR="002A054A" w:rsidRPr="002A054A">
        <w:t xml:space="preserve"> несущей способности конструкций по результатам обследования</w:t>
      </w:r>
      <w:r w:rsidR="00776710">
        <w:t>;</w:t>
      </w:r>
    </w:p>
    <w:p w14:paraId="06BF5C32" w14:textId="3698977F" w:rsidR="00810275" w:rsidRDefault="00C8351D" w:rsidP="00C8351D">
      <w:pPr>
        <w:pStyle w:val="2"/>
        <w:ind w:left="993" w:firstLine="0"/>
      </w:pPr>
      <w:r>
        <w:t xml:space="preserve">9) </w:t>
      </w:r>
      <w:r w:rsidR="002A054A" w:rsidRPr="002A054A">
        <w:t>анализ</w:t>
      </w:r>
      <w:r w:rsidR="00776710">
        <w:t xml:space="preserve">а </w:t>
      </w:r>
      <w:r w:rsidR="002A054A" w:rsidRPr="002A054A">
        <w:t>причин появления дефектов и повреждений в конструкциях</w:t>
      </w:r>
      <w:r w:rsidR="00776710">
        <w:t>;</w:t>
      </w:r>
    </w:p>
    <w:p w14:paraId="7640947F" w14:textId="423A8707" w:rsidR="00810275" w:rsidRDefault="00C8351D" w:rsidP="00C8351D">
      <w:pPr>
        <w:pStyle w:val="2"/>
        <w:ind w:left="993" w:firstLine="0"/>
      </w:pPr>
      <w:r>
        <w:t xml:space="preserve">10) </w:t>
      </w:r>
      <w:r w:rsidR="002A054A" w:rsidRPr="002A054A">
        <w:t>составлени</w:t>
      </w:r>
      <w:r w:rsidR="00776710">
        <w:t>я</w:t>
      </w:r>
      <w:r w:rsidR="002A054A" w:rsidRPr="002A054A">
        <w:t xml:space="preserve"> итогового документа (заключения) с выводами по результатам обследования.</w:t>
      </w:r>
    </w:p>
    <w:p w14:paraId="268DBE08" w14:textId="3D59CC6E" w:rsidR="00810275" w:rsidRDefault="007F2291" w:rsidP="007E221D">
      <w:pPr>
        <w:pStyle w:val="2"/>
      </w:pPr>
      <w:r>
        <w:t>4</w:t>
      </w:r>
      <w:r w:rsidRPr="00FD6B5A">
        <w:t>.</w:t>
      </w:r>
      <w:r w:rsidR="002273D7" w:rsidRPr="002273D7">
        <w:t>6</w:t>
      </w:r>
      <w:r w:rsidR="009D1D44" w:rsidRPr="00FD6B5A">
        <w:t xml:space="preserve"> </w:t>
      </w:r>
      <w:r w:rsidRPr="00FD6B5A">
        <w:t xml:space="preserve">Необходимость дополнительного обследования устанавливается по результатам детального обследования.  </w:t>
      </w:r>
      <w:r>
        <w:t>П</w:t>
      </w:r>
      <w:r w:rsidRPr="00FD6B5A">
        <w:t xml:space="preserve">рограмма дополнительного обследования разрабатывается </w:t>
      </w:r>
      <w:r>
        <w:t>в</w:t>
      </w:r>
      <w:r w:rsidRPr="00FD6B5A">
        <w:t xml:space="preserve"> зависимости от объ</w:t>
      </w:r>
      <w:r>
        <w:t>е</w:t>
      </w:r>
      <w:r w:rsidRPr="00FD6B5A">
        <w:t xml:space="preserve">мов и сложности проведения </w:t>
      </w:r>
      <w:r>
        <w:t xml:space="preserve">работ по </w:t>
      </w:r>
      <w:r w:rsidRPr="00FD6B5A">
        <w:t>дополнительно</w:t>
      </w:r>
      <w:r>
        <w:t>му</w:t>
      </w:r>
      <w:r w:rsidRPr="00FD6B5A">
        <w:t xml:space="preserve"> обследовани</w:t>
      </w:r>
      <w:r>
        <w:t>ю.</w:t>
      </w:r>
    </w:p>
    <w:p w14:paraId="26BFEFFB" w14:textId="7C15858E" w:rsidR="00810275" w:rsidRDefault="009C74F2" w:rsidP="007E221D">
      <w:pPr>
        <w:pStyle w:val="2"/>
      </w:pPr>
      <w:r>
        <w:t>4</w:t>
      </w:r>
      <w:r w:rsidRPr="00FD6B5A">
        <w:t>.</w:t>
      </w:r>
      <w:r w:rsidR="002273D7" w:rsidRPr="002273D7">
        <w:t>7</w:t>
      </w:r>
      <w:r w:rsidR="009D1D44" w:rsidRPr="00FD6B5A">
        <w:t xml:space="preserve"> </w:t>
      </w:r>
      <w:r w:rsidRPr="00FD6B5A">
        <w:t xml:space="preserve">Процедура проведения обследований здания (сооружения) должна проводиться в соответствии с </w:t>
      </w:r>
      <w:r>
        <w:t>графиком</w:t>
      </w:r>
      <w:r w:rsidRPr="00FD6B5A">
        <w:t xml:space="preserve"> плановых обследований </w:t>
      </w:r>
      <w:r>
        <w:t xml:space="preserve">технического состояния </w:t>
      </w:r>
      <w:r w:rsidRPr="00FD6B5A">
        <w:t>здания (сооружения) с уч</w:t>
      </w:r>
      <w:r>
        <w:t>е</w:t>
      </w:r>
      <w:r w:rsidRPr="00FD6B5A">
        <w:t>том условий и продолжительности эксплуатации объекта</w:t>
      </w:r>
      <w:r w:rsidR="00900400">
        <w:t>, а также</w:t>
      </w:r>
      <w:r w:rsidRPr="00FD6B5A">
        <w:t xml:space="preserve"> </w:t>
      </w:r>
      <w:r w:rsidR="00900400" w:rsidRPr="00FD6B5A">
        <w:t>срок</w:t>
      </w:r>
      <w:r w:rsidR="00900400">
        <w:t>ов</w:t>
      </w:r>
      <w:r w:rsidRPr="00FD6B5A">
        <w:t xml:space="preserve">, </w:t>
      </w:r>
      <w:r w:rsidR="00900400" w:rsidRPr="00FD6B5A">
        <w:t>указанны</w:t>
      </w:r>
      <w:r w:rsidR="00900400">
        <w:t>х</w:t>
      </w:r>
      <w:r w:rsidR="00900400" w:rsidRPr="00FD6B5A">
        <w:t xml:space="preserve"> </w:t>
      </w:r>
      <w:r w:rsidRPr="00FD6B5A">
        <w:t>в ГОСТ 31937</w:t>
      </w:r>
      <w:r>
        <w:t>–</w:t>
      </w:r>
      <w:r w:rsidR="001D5308">
        <w:t>2011 (пункт 4.3).</w:t>
      </w:r>
      <w:r w:rsidR="001D5308" w:rsidRPr="001D5308">
        <w:t xml:space="preserve"> </w:t>
      </w:r>
      <w:r w:rsidR="001D5308">
        <w:t xml:space="preserve">График </w:t>
      </w:r>
      <w:r w:rsidR="001D5308" w:rsidRPr="00FD6B5A">
        <w:t>плановых обследований разрабат</w:t>
      </w:r>
      <w:r w:rsidR="001D5308">
        <w:t>ывается</w:t>
      </w:r>
      <w:r w:rsidR="001D5308" w:rsidRPr="00FD6B5A">
        <w:t xml:space="preserve"> </w:t>
      </w:r>
      <w:r w:rsidR="001D5308">
        <w:t xml:space="preserve">и </w:t>
      </w:r>
      <w:r w:rsidR="001D5308" w:rsidRPr="00FD6B5A">
        <w:t>утвержд</w:t>
      </w:r>
      <w:r w:rsidR="001D5308">
        <w:t xml:space="preserve">ается </w:t>
      </w:r>
      <w:r w:rsidR="001B2C5D">
        <w:t>заказчиком</w:t>
      </w:r>
      <w:r w:rsidR="004C3E4E">
        <w:t xml:space="preserve"> (собственником объекта)</w:t>
      </w:r>
      <w:r w:rsidR="001D5308">
        <w:t>.</w:t>
      </w:r>
    </w:p>
    <w:p w14:paraId="2C663711" w14:textId="5453FC1D" w:rsidR="00810275" w:rsidRDefault="009C74F2" w:rsidP="007E221D">
      <w:pPr>
        <w:pStyle w:val="2"/>
      </w:pPr>
      <w:r>
        <w:t>4</w:t>
      </w:r>
      <w:r w:rsidRPr="00FD6B5A">
        <w:t>.</w:t>
      </w:r>
      <w:r w:rsidR="002273D7" w:rsidRPr="002273D7">
        <w:t>8</w:t>
      </w:r>
      <w:r w:rsidRPr="00FD6B5A">
        <w:t xml:space="preserve"> В </w:t>
      </w:r>
      <w:r>
        <w:t>графике</w:t>
      </w:r>
      <w:r w:rsidRPr="00FD6B5A">
        <w:t xml:space="preserve"> проведения плановых обследований </w:t>
      </w:r>
      <w:r>
        <w:t xml:space="preserve">технического состояния </w:t>
      </w:r>
      <w:r w:rsidRPr="00FD6B5A">
        <w:t xml:space="preserve">здания (сооружения) </w:t>
      </w:r>
      <w:r w:rsidR="00EB1872">
        <w:t xml:space="preserve">заказчиком </w:t>
      </w:r>
      <w:r w:rsidRPr="00FD6B5A">
        <w:t xml:space="preserve">определяются </w:t>
      </w:r>
      <w:r w:rsidR="0052451D">
        <w:t xml:space="preserve">виды и </w:t>
      </w:r>
      <w:r w:rsidRPr="00FD6B5A">
        <w:t>сроки проведения работ (первого обследования</w:t>
      </w:r>
      <w:r>
        <w:t>,</w:t>
      </w:r>
      <w:r w:rsidRPr="00FD6B5A">
        <w:t xml:space="preserve"> после ввода объекта в эксплуатацию, и посл</w:t>
      </w:r>
      <w:r w:rsidR="00F16343">
        <w:t>едующих)</w:t>
      </w:r>
      <w:r w:rsidRPr="00FD6B5A">
        <w:t xml:space="preserve">. </w:t>
      </w:r>
    </w:p>
    <w:p w14:paraId="685B5A92" w14:textId="08E07B23" w:rsidR="00810275" w:rsidRDefault="000741A1" w:rsidP="007E221D">
      <w:pPr>
        <w:pStyle w:val="2"/>
      </w:pPr>
      <w:r>
        <w:t>4</w:t>
      </w:r>
      <w:r w:rsidRPr="00FD6B5A">
        <w:t>.</w:t>
      </w:r>
      <w:r w:rsidR="002273D7" w:rsidRPr="002273D7">
        <w:t>9</w:t>
      </w:r>
      <w:r w:rsidR="009D1D44" w:rsidRPr="00FD6B5A">
        <w:t xml:space="preserve"> </w:t>
      </w:r>
      <w:r w:rsidRPr="00FD6B5A">
        <w:t>Цель комплексного обследования технического состояния строительных конструкций здания (сооружения) должна быть определена в техническом задании в соответствии с указаниями ГОСТ 31937</w:t>
      </w:r>
      <w:r w:rsidRPr="00FD6B5A">
        <w:rPr>
          <w:color w:val="000000"/>
          <w:szCs w:val="28"/>
        </w:rPr>
        <w:t>–</w:t>
      </w:r>
      <w:r w:rsidRPr="00FD6B5A">
        <w:t>2011 (</w:t>
      </w:r>
      <w:r>
        <w:t>под</w:t>
      </w:r>
      <w:r w:rsidRPr="00FD6B5A">
        <w:t>пункт 5.1.1).</w:t>
      </w:r>
    </w:p>
    <w:p w14:paraId="13AE7340" w14:textId="1343FE96" w:rsidR="00810275" w:rsidRDefault="000741A1" w:rsidP="007E221D">
      <w:pPr>
        <w:pStyle w:val="2"/>
      </w:pPr>
      <w:r>
        <w:t>4</w:t>
      </w:r>
      <w:r w:rsidRPr="00FD6B5A">
        <w:t>.</w:t>
      </w:r>
      <w:r w:rsidR="009D1D44">
        <w:t>1</w:t>
      </w:r>
      <w:r w:rsidR="002273D7" w:rsidRPr="002273D7">
        <w:t>0</w:t>
      </w:r>
      <w:r w:rsidR="009D1D44" w:rsidRPr="00FD6B5A">
        <w:t xml:space="preserve"> </w:t>
      </w:r>
      <w:r w:rsidRPr="00FD6B5A">
        <w:t xml:space="preserve">Задачи комплексного обследования технического состояния строительных конструкций зданий (сооружений): </w:t>
      </w:r>
    </w:p>
    <w:p w14:paraId="26881A6B" w14:textId="77777777" w:rsidR="00810275" w:rsidRDefault="000741A1" w:rsidP="007E221D">
      <w:pPr>
        <w:pStyle w:val="2"/>
      </w:pPr>
      <w:r>
        <w:t xml:space="preserve">- </w:t>
      </w:r>
      <w:r w:rsidRPr="00FD6B5A">
        <w:t>получение информации, достаточной для принятия обоснованного решения о возможности дальнейшей безаварийной эксплуатации здания (сооружения);</w:t>
      </w:r>
    </w:p>
    <w:p w14:paraId="4E6A4F3D" w14:textId="77777777" w:rsidR="00810275" w:rsidRDefault="000741A1" w:rsidP="007E221D">
      <w:pPr>
        <w:pStyle w:val="2"/>
      </w:pPr>
      <w:r>
        <w:t xml:space="preserve">- </w:t>
      </w:r>
      <w:r w:rsidRPr="00FD6B5A">
        <w:t>получение информации, достаточной для принятия обоснованного решения для вариантного проектирования восстановления или усиления конструкций.</w:t>
      </w:r>
    </w:p>
    <w:p w14:paraId="5F6EC53A" w14:textId="77777777" w:rsidR="00810275" w:rsidRDefault="000741A1" w:rsidP="007E221D">
      <w:pPr>
        <w:pStyle w:val="2"/>
      </w:pPr>
      <w:r w:rsidRPr="00FD6B5A">
        <w:t>Задачи обследования технического состояния строительных конструкций здания (сооружения) должны быть установлены в техническом задании в соответствии с указаниями ГОСТ 31937</w:t>
      </w:r>
      <w:r w:rsidRPr="00FD6B5A">
        <w:rPr>
          <w:color w:val="000000"/>
          <w:szCs w:val="28"/>
        </w:rPr>
        <w:t>–</w:t>
      </w:r>
      <w:r w:rsidRPr="00FD6B5A">
        <w:t>2011 (</w:t>
      </w:r>
      <w:r>
        <w:t>под</w:t>
      </w:r>
      <w:r w:rsidRPr="00FD6B5A">
        <w:t>пункт 5.1.2).</w:t>
      </w:r>
    </w:p>
    <w:p w14:paraId="37913BC1" w14:textId="0710C5EE" w:rsidR="00810275" w:rsidRDefault="000741A1" w:rsidP="007E221D">
      <w:pPr>
        <w:pStyle w:val="2"/>
      </w:pPr>
      <w:r>
        <w:t>4</w:t>
      </w:r>
      <w:r w:rsidRPr="00FD6B5A">
        <w:t>.</w:t>
      </w:r>
      <w:r w:rsidR="009D1D44" w:rsidRPr="00FD6B5A">
        <w:t>1</w:t>
      </w:r>
      <w:r w:rsidR="002273D7" w:rsidRPr="002273D7">
        <w:t>1</w:t>
      </w:r>
      <w:r w:rsidR="009D1D44" w:rsidRPr="00FD6B5A">
        <w:t xml:space="preserve"> </w:t>
      </w:r>
      <w:r w:rsidRPr="00FD6B5A">
        <w:t>Состав подготовительных работ устанавливается</w:t>
      </w:r>
      <w:r w:rsidR="007F2291">
        <w:t xml:space="preserve"> в техническом задании </w:t>
      </w:r>
      <w:r w:rsidRPr="00FD6B5A">
        <w:t>в соответствии с видом обследования по ГОСТ 31937</w:t>
      </w:r>
      <w:r>
        <w:t>–</w:t>
      </w:r>
      <w:r w:rsidRPr="00FD6B5A">
        <w:t>2011 (</w:t>
      </w:r>
      <w:r>
        <w:t>под</w:t>
      </w:r>
      <w:r w:rsidRPr="00FD6B5A">
        <w:t xml:space="preserve">пункт 5.1.9). На основании анализа полученной технической документации составляется </w:t>
      </w:r>
      <w:r>
        <w:t>п</w:t>
      </w:r>
      <w:r w:rsidRPr="00FD6B5A">
        <w:t>рограмма обследования конструкций с уч</w:t>
      </w:r>
      <w:r>
        <w:t>е</w:t>
      </w:r>
      <w:r w:rsidRPr="00FD6B5A">
        <w:t>том требований ГОСТ 31937</w:t>
      </w:r>
      <w:r>
        <w:t>–</w:t>
      </w:r>
      <w:r w:rsidRPr="00FD6B5A">
        <w:t>2011 (</w:t>
      </w:r>
      <w:r>
        <w:t>под</w:t>
      </w:r>
      <w:r w:rsidRPr="00FD6B5A">
        <w:t>пункт 5.1.10).</w:t>
      </w:r>
    </w:p>
    <w:p w14:paraId="59AE345A" w14:textId="125D1CAA" w:rsidR="00810275" w:rsidRDefault="00344F14" w:rsidP="007E221D">
      <w:pPr>
        <w:pStyle w:val="2"/>
      </w:pPr>
      <w:r>
        <w:lastRenderedPageBreak/>
        <w:t>4</w:t>
      </w:r>
      <w:r w:rsidR="00FD6B5A" w:rsidRPr="00FD6B5A">
        <w:t>.</w:t>
      </w:r>
      <w:r w:rsidR="009D1D44">
        <w:t>1</w:t>
      </w:r>
      <w:r w:rsidR="002273D7" w:rsidRPr="002273D7">
        <w:t>2</w:t>
      </w:r>
      <w:r w:rsidR="009D1D44">
        <w:t xml:space="preserve"> </w:t>
      </w:r>
      <w:r w:rsidR="0023179D">
        <w:t>В техническом задании з</w:t>
      </w:r>
      <w:r w:rsidR="00456FBA">
        <w:t>аказчик</w:t>
      </w:r>
      <w:r w:rsidR="0023179D">
        <w:t>ом</w:t>
      </w:r>
      <w:r w:rsidR="00456FBA">
        <w:t xml:space="preserve"> долж</w:t>
      </w:r>
      <w:r w:rsidR="0023179D">
        <w:t xml:space="preserve">ны быть определены причины </w:t>
      </w:r>
      <w:r w:rsidR="00456FBA">
        <w:t>о</w:t>
      </w:r>
      <w:r w:rsidR="00ED1069" w:rsidRPr="00FD6B5A">
        <w:t>бследования</w:t>
      </w:r>
      <w:r w:rsidR="00FD6B5A" w:rsidRPr="00ED1069">
        <w:t>,</w:t>
      </w:r>
      <w:r w:rsidR="00FD6B5A" w:rsidRPr="00FD6B5A">
        <w:t xml:space="preserve"> </w:t>
      </w:r>
      <w:r w:rsidR="00E8522C">
        <w:t>если они связаны</w:t>
      </w:r>
      <w:r w:rsidR="00FD6B5A" w:rsidRPr="00FD6B5A">
        <w:t xml:space="preserve"> с ситуациями, указанными в ГОСТ 31937</w:t>
      </w:r>
      <w:r w:rsidR="0088786F">
        <w:t>–</w:t>
      </w:r>
      <w:r w:rsidR="00B25629">
        <w:t>2011 (пункт </w:t>
      </w:r>
      <w:r w:rsidR="00FD6B5A" w:rsidRPr="00FD6B5A">
        <w:t xml:space="preserve">4.4), </w:t>
      </w:r>
      <w:r w:rsidR="00456FBA">
        <w:t xml:space="preserve">которые </w:t>
      </w:r>
      <w:r w:rsidR="00FD6B5A" w:rsidRPr="00FD6B5A">
        <w:t xml:space="preserve">должны проводиться во внеочередном порядке. </w:t>
      </w:r>
    </w:p>
    <w:p w14:paraId="0B1B475A" w14:textId="3057B9BC" w:rsidR="00810275" w:rsidRDefault="00344F14" w:rsidP="007E221D">
      <w:pPr>
        <w:pStyle w:val="2"/>
      </w:pPr>
      <w:r>
        <w:t>4</w:t>
      </w:r>
      <w:r w:rsidR="00FD6B5A" w:rsidRPr="00FD6B5A">
        <w:t>.</w:t>
      </w:r>
      <w:r w:rsidR="009D1D44" w:rsidRPr="00FD6B5A">
        <w:t>1</w:t>
      </w:r>
      <w:r w:rsidR="002273D7" w:rsidRPr="002273D7">
        <w:t>3</w:t>
      </w:r>
      <w:r w:rsidR="009D1D44" w:rsidRPr="00FD6B5A">
        <w:t xml:space="preserve"> </w:t>
      </w:r>
      <w:r w:rsidR="00FD6B5A" w:rsidRPr="00FD6B5A">
        <w:t xml:space="preserve">При проведении обследования строительных конструкций здания (сооружения) особое внимание должно быть уделено несущим конструкциям (колонны, стены, столбы, балки, фермы, фундаменты, перекрытия, лестницы, эркеры, балконы и </w:t>
      </w:r>
      <w:r w:rsidR="005E15E1">
        <w:t>т. д.</w:t>
      </w:r>
      <w:r w:rsidR="00FD6B5A" w:rsidRPr="00FD6B5A">
        <w:t xml:space="preserve">), и узлам сопряжения конструкций. </w:t>
      </w:r>
    </w:p>
    <w:p w14:paraId="308CF554" w14:textId="4FBCDA9A" w:rsidR="00810275" w:rsidRDefault="0061188F" w:rsidP="007E221D">
      <w:pPr>
        <w:pStyle w:val="2"/>
      </w:pPr>
      <w:r>
        <w:t>4</w:t>
      </w:r>
      <w:r w:rsidR="00FD6B5A" w:rsidRPr="00FD6B5A">
        <w:t>.</w:t>
      </w:r>
      <w:r w:rsidR="009D1D44" w:rsidRPr="00FD6B5A">
        <w:t>1</w:t>
      </w:r>
      <w:r w:rsidR="002273D7" w:rsidRPr="002273D7">
        <w:t>4</w:t>
      </w:r>
      <w:r w:rsidR="009D1D44" w:rsidRPr="00FD6B5A">
        <w:t xml:space="preserve"> </w:t>
      </w:r>
      <w:r w:rsidR="00FD6B5A" w:rsidRPr="00FD6B5A">
        <w:t>При классификации дефектов и повреждений, выявленных при обследовании строительных конструкций, и при определении причин их возникновения следует руководствоваться рекомендациями ГОСТ 31937</w:t>
      </w:r>
      <w:r w:rsidR="0007783D" w:rsidRPr="00FD6B5A">
        <w:rPr>
          <w:color w:val="000000"/>
          <w:szCs w:val="28"/>
        </w:rPr>
        <w:t>–</w:t>
      </w:r>
      <w:r w:rsidR="00FD6B5A" w:rsidRPr="00FD6B5A">
        <w:t>2011 (</w:t>
      </w:r>
      <w:r w:rsidR="00FD6B5A" w:rsidRPr="00AB0D44">
        <w:t>приложения Д,</w:t>
      </w:r>
      <w:r w:rsidR="00FD6B5A" w:rsidRPr="00FD6B5A">
        <w:t xml:space="preserve"> Е, Ж).</w:t>
      </w:r>
    </w:p>
    <w:p w14:paraId="2AAC62BF" w14:textId="7AB352C8" w:rsidR="00810275" w:rsidRDefault="000741A1" w:rsidP="007E221D">
      <w:pPr>
        <w:pStyle w:val="2"/>
      </w:pPr>
      <w:r>
        <w:t>4</w:t>
      </w:r>
      <w:r w:rsidRPr="00FD6B5A">
        <w:t>.</w:t>
      </w:r>
      <w:r w:rsidR="009D1D44">
        <w:t>1</w:t>
      </w:r>
      <w:r w:rsidR="002273D7" w:rsidRPr="002273D7">
        <w:t>5</w:t>
      </w:r>
      <w:r w:rsidR="009D1D44" w:rsidRPr="00FD6B5A">
        <w:t xml:space="preserve"> </w:t>
      </w:r>
      <w:r w:rsidRPr="00FD6B5A">
        <w:t>Информация о повреждениях конструкций, обнаруженных при проведении обследования, которые могут привести к опасному ухудшению напряж</w:t>
      </w:r>
      <w:r>
        <w:t>е</w:t>
      </w:r>
      <w:r w:rsidRPr="00FD6B5A">
        <w:t xml:space="preserve">нного состояния и деформациям строительных конструкций, должна быть незамедлительно передана в адрес соответствующих </w:t>
      </w:r>
      <w:r w:rsidR="004F7740">
        <w:t>организаций</w:t>
      </w:r>
      <w:r w:rsidR="004F7740" w:rsidRPr="00FD6B5A">
        <w:t xml:space="preserve"> </w:t>
      </w:r>
      <w:r w:rsidRPr="00FD6B5A">
        <w:t>в соответствии с указаниями ГОСТ 31937</w:t>
      </w:r>
      <w:r>
        <w:rPr>
          <w:color w:val="000000"/>
          <w:szCs w:val="28"/>
        </w:rPr>
        <w:t>–</w:t>
      </w:r>
      <w:r w:rsidRPr="00FD6B5A">
        <w:t>2011 (пункт</w:t>
      </w:r>
      <w:r w:rsidR="006016C5">
        <w:t> </w:t>
      </w:r>
      <w:r w:rsidRPr="00FD6B5A">
        <w:t>4.8).</w:t>
      </w:r>
    </w:p>
    <w:p w14:paraId="3254FAF3" w14:textId="444B13F2" w:rsidR="00810275" w:rsidRDefault="00237B64" w:rsidP="007E221D">
      <w:pPr>
        <w:pStyle w:val="2"/>
      </w:pPr>
      <w:r>
        <w:t>4</w:t>
      </w:r>
      <w:r w:rsidRPr="00FD6B5A">
        <w:t>.</w:t>
      </w:r>
      <w:r w:rsidR="009D1D44">
        <w:t>1</w:t>
      </w:r>
      <w:r w:rsidR="002273D7" w:rsidRPr="002273D7">
        <w:t>6</w:t>
      </w:r>
      <w:r w:rsidR="009D1D44">
        <w:t xml:space="preserve"> </w:t>
      </w:r>
      <w:r>
        <w:t>Поверочные расч</w:t>
      </w:r>
      <w:r w:rsidR="00CA5339">
        <w:t>е</w:t>
      </w:r>
      <w:r>
        <w:t xml:space="preserve">ты </w:t>
      </w:r>
      <w:r w:rsidR="0052451D">
        <w:t xml:space="preserve">строительных </w:t>
      </w:r>
      <w:r>
        <w:t>конструкций и их элементов от эксплуатационных нагрузок, возд</w:t>
      </w:r>
      <w:r w:rsidR="009636E8">
        <w:t xml:space="preserve">ействий и условий эксплуатации </w:t>
      </w:r>
      <w:r>
        <w:t>выполняют с уч</w:t>
      </w:r>
      <w:r w:rsidR="00CA5339">
        <w:t>е</w:t>
      </w:r>
      <w:r>
        <w:t xml:space="preserve">том </w:t>
      </w:r>
      <w:r w:rsidR="0052451D">
        <w:t xml:space="preserve">их </w:t>
      </w:r>
      <w:r>
        <w:t>фактических геометрических параметров и механических характеристик руководствуясь положениями СП 13-102-2003</w:t>
      </w:r>
      <w:r w:rsidR="005169CA">
        <w:t xml:space="preserve"> (раздел 10)</w:t>
      </w:r>
      <w:r>
        <w:t>.</w:t>
      </w:r>
    </w:p>
    <w:p w14:paraId="012C13A6" w14:textId="7F39D26E" w:rsidR="00810275" w:rsidRDefault="0061188F" w:rsidP="007E221D">
      <w:pPr>
        <w:pStyle w:val="2"/>
      </w:pPr>
      <w:r>
        <w:t>4</w:t>
      </w:r>
      <w:r w:rsidR="00FD6B5A" w:rsidRPr="00FD6B5A">
        <w:t>.</w:t>
      </w:r>
      <w:r w:rsidR="0021635A">
        <w:t>1</w:t>
      </w:r>
      <w:r w:rsidR="002273D7" w:rsidRPr="002273D7">
        <w:t>7</w:t>
      </w:r>
      <w:r w:rsidR="009D1D44" w:rsidRPr="00FD6B5A">
        <w:t xml:space="preserve"> </w:t>
      </w:r>
      <w:r w:rsidR="00FD6B5A" w:rsidRPr="00FD6B5A">
        <w:t xml:space="preserve">На основании </w:t>
      </w:r>
      <w:r w:rsidR="00237B64" w:rsidRPr="00FD6B5A">
        <w:t>результатов</w:t>
      </w:r>
      <w:r w:rsidR="00FD6B5A" w:rsidRPr="00FD6B5A">
        <w:t xml:space="preserve"> обследования</w:t>
      </w:r>
      <w:r w:rsidR="000161E2">
        <w:t>,</w:t>
      </w:r>
      <w:r w:rsidR="00FD6B5A" w:rsidRPr="00FD6B5A">
        <w:t xml:space="preserve"> поверочных расч</w:t>
      </w:r>
      <w:r w:rsidR="003A310A">
        <w:t>е</w:t>
      </w:r>
      <w:r w:rsidR="00FD6B5A" w:rsidRPr="00FD6B5A">
        <w:t xml:space="preserve">тов </w:t>
      </w:r>
      <w:r w:rsidR="000161E2">
        <w:t xml:space="preserve">и </w:t>
      </w:r>
      <w:r w:rsidR="00FD6B5A" w:rsidRPr="00FD6B5A">
        <w:t>степен</w:t>
      </w:r>
      <w:r w:rsidR="000161E2">
        <w:t>и</w:t>
      </w:r>
      <w:r w:rsidR="00FD6B5A" w:rsidRPr="00FD6B5A">
        <w:t xml:space="preserve"> износа </w:t>
      </w:r>
      <w:r w:rsidR="006739BC">
        <w:t xml:space="preserve">строительных конструкций </w:t>
      </w:r>
      <w:r w:rsidR="00FD6B5A" w:rsidRPr="00FD6B5A">
        <w:t>формируют описание</w:t>
      </w:r>
      <w:r w:rsidR="008008DA">
        <w:t xml:space="preserve"> их </w:t>
      </w:r>
      <w:r w:rsidR="00FD6B5A" w:rsidRPr="00FD6B5A">
        <w:t>текущего состояния. По полученным результатам проводят оценку категории технического состояния несущих конструкций здания (сооружения) в соответствии с указаниями ГОСТ 31937</w:t>
      </w:r>
      <w:r w:rsidR="0007783D" w:rsidRPr="00FD6B5A">
        <w:rPr>
          <w:color w:val="000000"/>
          <w:szCs w:val="28"/>
        </w:rPr>
        <w:t>–</w:t>
      </w:r>
      <w:r w:rsidR="00FD6B5A" w:rsidRPr="00FD6B5A">
        <w:t>2011 (пункты 3.10</w:t>
      </w:r>
      <w:r w:rsidR="0020602E">
        <w:t>–</w:t>
      </w:r>
      <w:r w:rsidR="00FD6B5A" w:rsidRPr="00FD6B5A">
        <w:t xml:space="preserve">3.13, </w:t>
      </w:r>
      <w:r w:rsidR="00C2744C">
        <w:t xml:space="preserve">подпункт </w:t>
      </w:r>
      <w:r w:rsidR="00FD6B5A" w:rsidRPr="00FD6B5A">
        <w:t>5.1.5).</w:t>
      </w:r>
    </w:p>
    <w:p w14:paraId="12FA72D7" w14:textId="75A1C925" w:rsidR="00810275" w:rsidRDefault="0061188F" w:rsidP="007E221D">
      <w:pPr>
        <w:pStyle w:val="2"/>
      </w:pPr>
      <w:r>
        <w:t>4</w:t>
      </w:r>
      <w:r w:rsidR="00FD6B5A" w:rsidRPr="00FD6B5A">
        <w:t>.</w:t>
      </w:r>
      <w:r w:rsidR="002273D7" w:rsidRPr="002273D7">
        <w:t>18</w:t>
      </w:r>
      <w:r w:rsidR="009D1D44" w:rsidRPr="00FD6B5A">
        <w:t xml:space="preserve"> </w:t>
      </w:r>
      <w:r w:rsidR="009D46F0">
        <w:t>Р</w:t>
      </w:r>
      <w:r w:rsidR="00FD6B5A" w:rsidRPr="00FD6B5A">
        <w:t>езультат</w:t>
      </w:r>
      <w:r w:rsidR="009D46F0">
        <w:t>ы</w:t>
      </w:r>
      <w:r w:rsidR="00FD6B5A" w:rsidRPr="00FD6B5A">
        <w:t xml:space="preserve"> обследования технического состояния зданий (сооружений) следует оформлять</w:t>
      </w:r>
      <w:r w:rsidR="009D46F0">
        <w:t xml:space="preserve"> в виде заключений</w:t>
      </w:r>
      <w:r w:rsidR="00AC3542">
        <w:t xml:space="preserve"> по форме</w:t>
      </w:r>
      <w:r w:rsidR="00FD6B5A" w:rsidRPr="00FD6B5A">
        <w:t>: п</w:t>
      </w:r>
      <w:r w:rsidR="00AC3542">
        <w:t>ри</w:t>
      </w:r>
      <w:r w:rsidR="00FD6B5A" w:rsidRPr="00FD6B5A">
        <w:t xml:space="preserve"> </w:t>
      </w:r>
      <w:r w:rsidR="00AC3542" w:rsidRPr="00FD6B5A">
        <w:t>обследовани</w:t>
      </w:r>
      <w:r w:rsidR="00AC3542">
        <w:t>и</w:t>
      </w:r>
      <w:r w:rsidR="00AC3542" w:rsidRPr="00FD6B5A">
        <w:t xml:space="preserve"> </w:t>
      </w:r>
      <w:r w:rsidR="00FD6B5A" w:rsidRPr="00FD6B5A">
        <w:t xml:space="preserve">технического состояния </w:t>
      </w:r>
      <w:r w:rsidR="00BF3946">
        <w:t xml:space="preserve">по </w:t>
      </w:r>
      <w:r w:rsidR="00BF3946" w:rsidRPr="00FD6B5A">
        <w:t>ГОСТ 31937</w:t>
      </w:r>
      <w:r w:rsidR="00BF3946" w:rsidRPr="003D2A53">
        <w:t>–</w:t>
      </w:r>
      <w:r w:rsidR="00BF3946" w:rsidRPr="00FD6B5A">
        <w:t>2011</w:t>
      </w:r>
      <w:r w:rsidR="00BF3946">
        <w:t xml:space="preserve"> (</w:t>
      </w:r>
      <w:r w:rsidR="00FD6B5A" w:rsidRPr="00FD6B5A">
        <w:t>приложение Б); п</w:t>
      </w:r>
      <w:r w:rsidR="00AC3542">
        <w:t>ри</w:t>
      </w:r>
      <w:r w:rsidR="00FD6B5A" w:rsidRPr="00FD6B5A">
        <w:t xml:space="preserve"> комплексном </w:t>
      </w:r>
      <w:r w:rsidR="00AC3542" w:rsidRPr="00FD6B5A">
        <w:t>обследовани</w:t>
      </w:r>
      <w:r w:rsidR="00AC3542">
        <w:t>и</w:t>
      </w:r>
      <w:r w:rsidR="00AC3542" w:rsidRPr="00FD6B5A">
        <w:t xml:space="preserve"> </w:t>
      </w:r>
      <w:r w:rsidR="00FD6B5A" w:rsidRPr="00FD6B5A">
        <w:t>технического состояния</w:t>
      </w:r>
      <w:r w:rsidR="002662DC">
        <w:t xml:space="preserve"> </w:t>
      </w:r>
      <w:r w:rsidR="00BF3946">
        <w:t xml:space="preserve">по </w:t>
      </w:r>
      <w:r w:rsidR="00FD6B5A" w:rsidRPr="00FD6B5A">
        <w:t>ГОСТ 31937</w:t>
      </w:r>
      <w:r w:rsidR="0007783D" w:rsidRPr="003D2A53">
        <w:t>–</w:t>
      </w:r>
      <w:r w:rsidR="00FD6B5A" w:rsidRPr="00FD6B5A">
        <w:t>2011</w:t>
      </w:r>
      <w:r w:rsidR="00BF3946" w:rsidRPr="00BF3946">
        <w:t xml:space="preserve"> </w:t>
      </w:r>
      <w:r w:rsidR="00BF3946">
        <w:t>(приложение В</w:t>
      </w:r>
      <w:r w:rsidR="00BF3946" w:rsidRPr="00FD6B5A">
        <w:t>)</w:t>
      </w:r>
      <w:r w:rsidR="00FD6B5A" w:rsidRPr="00FD6B5A">
        <w:t>.</w:t>
      </w:r>
    </w:p>
    <w:p w14:paraId="2D146A0A" w14:textId="7BEAFAA1" w:rsidR="00810275" w:rsidRDefault="004C1948" w:rsidP="007E221D">
      <w:pPr>
        <w:pStyle w:val="2"/>
      </w:pPr>
      <w:r>
        <w:t>4.</w:t>
      </w:r>
      <w:r w:rsidR="002273D7" w:rsidRPr="002273D7">
        <w:t>19</w:t>
      </w:r>
      <w:r w:rsidR="009D1D44">
        <w:t xml:space="preserve"> </w:t>
      </w:r>
      <w:r>
        <w:t>Методы измерений, средства испытаний, измерений и контроля должны быть определены в</w:t>
      </w:r>
      <w:r w:rsidRPr="00403C02">
        <w:t xml:space="preserve"> Программ</w:t>
      </w:r>
      <w:r>
        <w:t>е</w:t>
      </w:r>
      <w:r w:rsidRPr="00403C02">
        <w:t xml:space="preserve"> обследования в соответствии с </w:t>
      </w:r>
      <w:r>
        <w:t>г</w:t>
      </w:r>
      <w:r w:rsidRPr="00997BC9">
        <w:t>осударственн</w:t>
      </w:r>
      <w:r>
        <w:t>ой</w:t>
      </w:r>
      <w:r w:rsidRPr="00997BC9">
        <w:t xml:space="preserve"> систем</w:t>
      </w:r>
      <w:r>
        <w:t>ой</w:t>
      </w:r>
      <w:r w:rsidRPr="00997BC9">
        <w:t xml:space="preserve"> обеспечения единства измерений</w:t>
      </w:r>
      <w:r>
        <w:t xml:space="preserve"> ГОСТ </w:t>
      </w:r>
      <w:r w:rsidRPr="00997BC9">
        <w:t>Р 8.000</w:t>
      </w:r>
      <w:r>
        <w:t xml:space="preserve">, </w:t>
      </w:r>
      <w:r w:rsidRPr="00403C02">
        <w:t>ГОСТ 31937-2011 (пункт 4.6).</w:t>
      </w:r>
    </w:p>
    <w:p w14:paraId="0334CF00" w14:textId="42FC0A16" w:rsidR="00810275" w:rsidRDefault="004C1948" w:rsidP="007E221D">
      <w:pPr>
        <w:pStyle w:val="2"/>
      </w:pPr>
      <w:r>
        <w:t>4.</w:t>
      </w:r>
      <w:r w:rsidR="009D1D44">
        <w:t>2</w:t>
      </w:r>
      <w:r w:rsidR="002273D7" w:rsidRPr="002273D7">
        <w:t>0</w:t>
      </w:r>
      <w:r w:rsidR="009D1D44">
        <w:t xml:space="preserve"> </w:t>
      </w:r>
      <w:r w:rsidRPr="008F5D93">
        <w:t xml:space="preserve">Средства испытаний, измерений и контроля, применяемые при техническом обследовании, должны быть подвергнуты своевременной поверке </w:t>
      </w:r>
      <w:r w:rsidR="000F49E8" w:rsidRPr="00474C9E">
        <w:rPr>
          <w:color w:val="313133"/>
          <w:w w:val="105"/>
          <w:sz w:val="23"/>
        </w:rPr>
        <w:t>и калибровке</w:t>
      </w:r>
      <w:r w:rsidR="000F49E8" w:rsidRPr="008F5D93">
        <w:t xml:space="preserve"> </w:t>
      </w:r>
      <w:r w:rsidR="00D30198">
        <w:t xml:space="preserve">(при необходимости) </w:t>
      </w:r>
      <w:r w:rsidRPr="008F5D93">
        <w:t xml:space="preserve">в установленном порядке </w:t>
      </w:r>
      <w:r w:rsidR="00D30198">
        <w:t xml:space="preserve">в </w:t>
      </w:r>
      <w:r w:rsidRPr="008F5D93">
        <w:t>соответств</w:t>
      </w:r>
      <w:r w:rsidR="00D30198">
        <w:t xml:space="preserve">ии </w:t>
      </w:r>
      <w:r w:rsidR="00A76074">
        <w:t xml:space="preserve">с </w:t>
      </w:r>
      <w:r w:rsidR="00A76074" w:rsidRPr="00A76074">
        <w:t>действующим</w:t>
      </w:r>
      <w:r w:rsidR="00A76074">
        <w:t>и</w:t>
      </w:r>
      <w:r w:rsidR="00A76074" w:rsidRPr="00A76074">
        <w:t xml:space="preserve"> метрологическим</w:t>
      </w:r>
      <w:r w:rsidR="00A76074">
        <w:t>и</w:t>
      </w:r>
      <w:r w:rsidR="00A76074" w:rsidRPr="00A76074">
        <w:t xml:space="preserve"> требованиям</w:t>
      </w:r>
      <w:r w:rsidR="00A76074">
        <w:t>и.</w:t>
      </w:r>
    </w:p>
    <w:p w14:paraId="1BF5E82A" w14:textId="743051A5" w:rsidR="00810275" w:rsidRDefault="003D2A53" w:rsidP="007E221D">
      <w:pPr>
        <w:pStyle w:val="2"/>
      </w:pPr>
      <w:r>
        <w:lastRenderedPageBreak/>
        <w:t>4.</w:t>
      </w:r>
      <w:r w:rsidR="009D1D44">
        <w:t>2</w:t>
      </w:r>
      <w:r w:rsidR="002273D7" w:rsidRPr="002273D7">
        <w:t>1</w:t>
      </w:r>
      <w:r w:rsidR="009D1D44">
        <w:t xml:space="preserve"> </w:t>
      </w:r>
      <w:r w:rsidRPr="003D2A53">
        <w:t xml:space="preserve">Перед </w:t>
      </w:r>
      <w:r w:rsidR="00067E13">
        <w:t xml:space="preserve">началом </w:t>
      </w:r>
      <w:r w:rsidRPr="003D2A53">
        <w:t>обследовани</w:t>
      </w:r>
      <w:r w:rsidR="00067E13">
        <w:t>я</w:t>
      </w:r>
      <w:r w:rsidRPr="003D2A53">
        <w:t xml:space="preserve"> </w:t>
      </w:r>
      <w:r w:rsidR="005E165F">
        <w:t xml:space="preserve">строительных </w:t>
      </w:r>
      <w:r w:rsidRPr="003D2A53">
        <w:t xml:space="preserve">конструкций </w:t>
      </w:r>
      <w:r>
        <w:t xml:space="preserve">должен быть разработан </w:t>
      </w:r>
      <w:r w:rsidRPr="003D2A53">
        <w:t>пл</w:t>
      </w:r>
      <w:r>
        <w:t>ан безопасного ведения работ</w:t>
      </w:r>
      <w:r w:rsidR="005E165F">
        <w:t xml:space="preserve"> на объекте</w:t>
      </w:r>
      <w:r>
        <w:t xml:space="preserve">, включающий мероприятия, связанные </w:t>
      </w:r>
      <w:r w:rsidRPr="003D2A53">
        <w:t>с временным прекращением эксплуатации</w:t>
      </w:r>
      <w:r>
        <w:t xml:space="preserve"> или</w:t>
      </w:r>
      <w:r w:rsidRPr="003D2A53">
        <w:t xml:space="preserve"> без прекращения эксплуатации здания или отдельных его участков. План должен предус</w:t>
      </w:r>
      <w:r w:rsidRPr="003D2A53">
        <w:softHyphen/>
        <w:t>матривать мероприятия</w:t>
      </w:r>
      <w:r>
        <w:t xml:space="preserve"> в соответствии с указаниями СП 13-102-2003 </w:t>
      </w:r>
      <w:r w:rsidR="003F722C">
        <w:t>(раздел 12)</w:t>
      </w:r>
      <w:r w:rsidR="004A5B06">
        <w:t>.</w:t>
      </w:r>
    </w:p>
    <w:p w14:paraId="43D85516" w14:textId="6505D4DC" w:rsidR="00810275" w:rsidRDefault="00E54729" w:rsidP="007E221D">
      <w:pPr>
        <w:pStyle w:val="2"/>
      </w:pPr>
      <w:r>
        <w:t>4.</w:t>
      </w:r>
      <w:r w:rsidR="009D1D44">
        <w:t>2</w:t>
      </w:r>
      <w:r w:rsidR="002273D7" w:rsidRPr="002273D7">
        <w:t>2</w:t>
      </w:r>
      <w:r w:rsidR="009D1D44">
        <w:t xml:space="preserve"> </w:t>
      </w:r>
      <w:r>
        <w:t>П</w:t>
      </w:r>
      <w:r w:rsidRPr="003D2A53">
        <w:t>л</w:t>
      </w:r>
      <w:r>
        <w:t xml:space="preserve">ан безопасного ведения работ при проведении обследования технического состояния строительных конструкций объекта должен быть разработан в соответствии с положениями Правил </w:t>
      </w:r>
      <w:r w:rsidRPr="00E54729">
        <w:t>[7]</w:t>
      </w:r>
      <w:r>
        <w:t>.</w:t>
      </w:r>
    </w:p>
    <w:p w14:paraId="5D44FA34" w14:textId="16F17D37" w:rsidR="00810275" w:rsidRDefault="00F17926" w:rsidP="007E221D">
      <w:pPr>
        <w:pStyle w:val="TableParagraph"/>
        <w:tabs>
          <w:tab w:val="left" w:pos="3339"/>
        </w:tabs>
        <w:spacing w:line="360" w:lineRule="auto"/>
        <w:ind w:firstLine="709"/>
        <w:jc w:val="both"/>
        <w:rPr>
          <w:szCs w:val="24"/>
          <w:lang w:val="ru-RU"/>
        </w:rPr>
      </w:pPr>
      <w:r w:rsidRPr="00536D97">
        <w:rPr>
          <w:szCs w:val="24"/>
          <w:lang w:val="ru-RU"/>
        </w:rPr>
        <w:t>4.2</w:t>
      </w:r>
      <w:r w:rsidR="002273D7" w:rsidRPr="002273D7">
        <w:rPr>
          <w:szCs w:val="24"/>
          <w:lang w:val="ru-RU"/>
        </w:rPr>
        <w:t>3</w:t>
      </w:r>
      <w:r w:rsidRPr="00536D97">
        <w:rPr>
          <w:szCs w:val="24"/>
          <w:lang w:val="ru-RU"/>
        </w:rPr>
        <w:t xml:space="preserve"> </w:t>
      </w:r>
      <w:r w:rsidRPr="00536D97">
        <w:rPr>
          <w:sz w:val="24"/>
          <w:szCs w:val="24"/>
          <w:lang w:val="ru-RU" w:eastAsia="ru-RU"/>
        </w:rPr>
        <w:t>Требования к исполнителям и процедуре проведения обследовани</w:t>
      </w:r>
      <w:r w:rsidR="002640A6" w:rsidRPr="00536D97">
        <w:rPr>
          <w:sz w:val="24"/>
          <w:szCs w:val="24"/>
          <w:lang w:val="ru-RU" w:eastAsia="ru-RU"/>
        </w:rPr>
        <w:t>я</w:t>
      </w:r>
      <w:r w:rsidRPr="00536D97">
        <w:rPr>
          <w:sz w:val="24"/>
          <w:szCs w:val="24"/>
          <w:lang w:val="ru-RU" w:eastAsia="ru-RU"/>
        </w:rPr>
        <w:t xml:space="preserve"> строительных конструкций объектов в конкретной организации </w:t>
      </w:r>
      <w:r w:rsidR="00F75768" w:rsidRPr="00536D97">
        <w:rPr>
          <w:sz w:val="24"/>
          <w:szCs w:val="24"/>
          <w:lang w:val="ru-RU" w:eastAsia="ru-RU"/>
        </w:rPr>
        <w:t xml:space="preserve">устанавливаются в стандартах организации, положениях, в документированных процедурах системы менеджмента качества </w:t>
      </w:r>
      <w:r w:rsidR="00536D97" w:rsidRPr="00536D97">
        <w:rPr>
          <w:sz w:val="24"/>
          <w:szCs w:val="24"/>
          <w:lang w:val="ru-RU" w:eastAsia="ru-RU"/>
        </w:rPr>
        <w:t>(интегрированной системы менеджмента)</w:t>
      </w:r>
      <w:r w:rsidR="00CE2C04" w:rsidRPr="00CE2C04">
        <w:rPr>
          <w:szCs w:val="24"/>
          <w:lang w:val="ru-RU"/>
        </w:rPr>
        <w:t>.</w:t>
      </w:r>
    </w:p>
    <w:p w14:paraId="3A3F90E1" w14:textId="2071E900" w:rsidR="00810275" w:rsidRDefault="009B5EBF" w:rsidP="007E221D">
      <w:pPr>
        <w:pStyle w:val="2"/>
      </w:pPr>
      <w:r>
        <w:t>4.2</w:t>
      </w:r>
      <w:r w:rsidR="002273D7" w:rsidRPr="002273D7">
        <w:t>4</w:t>
      </w:r>
      <w:r>
        <w:t xml:space="preserve"> Требования к исполнителям и процедуре проведения обследования и согласования документов по обследованию строительных конструкций объектов в конкретной организации должны быть определены в стандарте организации по менеджменту качества «Руководство по качеству», в котором определяются исполнители и процедура системы контроля по проведению обследований, подготовке итоговых документов, их согласованию и утверждению, также и по внесению изменений по замечаниям заказчика.</w:t>
      </w:r>
    </w:p>
    <w:p w14:paraId="33A5E879" w14:textId="77777777" w:rsidR="00810275" w:rsidRDefault="00040DA6" w:rsidP="007E221D">
      <w:pPr>
        <w:pStyle w:val="11"/>
        <w:keepNext/>
        <w:tabs>
          <w:tab w:val="left" w:pos="0"/>
          <w:tab w:val="decimal" w:leader="dot" w:pos="9639"/>
        </w:tabs>
        <w:ind w:firstLine="709"/>
        <w:jc w:val="both"/>
        <w:rPr>
          <w:b w:val="0"/>
          <w:sz w:val="28"/>
          <w:szCs w:val="24"/>
        </w:rPr>
      </w:pPr>
      <w:r w:rsidRPr="00040DA6">
        <w:rPr>
          <w:bCs w:val="0"/>
          <w:caps w:val="0"/>
          <w:sz w:val="28"/>
          <w:szCs w:val="24"/>
        </w:rPr>
        <w:t>5 Требования к составу и содержанию программ обследования строительных конструкций</w:t>
      </w:r>
    </w:p>
    <w:p w14:paraId="7ED43089" w14:textId="77777777" w:rsidR="00810275" w:rsidRDefault="00403BD8" w:rsidP="007E221D">
      <w:pPr>
        <w:pStyle w:val="2"/>
        <w:rPr>
          <w:b/>
        </w:rPr>
      </w:pPr>
      <w:r w:rsidRPr="00403BD8">
        <w:rPr>
          <w:b/>
        </w:rPr>
        <w:t>5.1 Общие положения</w:t>
      </w:r>
    </w:p>
    <w:p w14:paraId="2D56FC05" w14:textId="77777777" w:rsidR="00810275" w:rsidRDefault="00DC44D5" w:rsidP="007E221D">
      <w:pPr>
        <w:pStyle w:val="2"/>
      </w:pPr>
      <w:r>
        <w:t>5</w:t>
      </w:r>
      <w:r w:rsidR="00FD6B5A" w:rsidRPr="00FD6B5A">
        <w:t xml:space="preserve">.1.1 Программу обследования технического состояния зданий и сооружений (далее – </w:t>
      </w:r>
      <w:r w:rsidR="00E17F56">
        <w:t>п</w:t>
      </w:r>
      <w:r w:rsidR="00FD6B5A" w:rsidRPr="00FD6B5A">
        <w:t>рограмма обследования) следует составлять в составе подготовительных работ.</w:t>
      </w:r>
    </w:p>
    <w:p w14:paraId="7D0F1638" w14:textId="77777777" w:rsidR="00810275" w:rsidRDefault="00DC44D5" w:rsidP="007E221D">
      <w:pPr>
        <w:pStyle w:val="2"/>
      </w:pPr>
      <w:r>
        <w:t>5</w:t>
      </w:r>
      <w:r w:rsidR="00FD6B5A" w:rsidRPr="00FD6B5A">
        <w:t>.1.2 Программа обследования составляется исполнителем на основании информации, полученной при ознакомлении с техническим заданием заказчика, результатов проведения предварительного осмотра и изучения проектной, исполнительной и эксплуатационной документации.</w:t>
      </w:r>
    </w:p>
    <w:p w14:paraId="46D44A58" w14:textId="77777777" w:rsidR="00810275" w:rsidRDefault="00DC44D5" w:rsidP="007E221D">
      <w:pPr>
        <w:pStyle w:val="2"/>
      </w:pPr>
      <w:r>
        <w:t>5</w:t>
      </w:r>
      <w:r w:rsidR="00FD6B5A" w:rsidRPr="00FD6B5A">
        <w:t>.1.3 Программа обследования должна включать: виды работ, их содержание, объ</w:t>
      </w:r>
      <w:r w:rsidR="003A310A">
        <w:t>е</w:t>
      </w:r>
      <w:r w:rsidR="00FD6B5A" w:rsidRPr="00FD6B5A">
        <w:t>мы, порядок и сроки проведения.</w:t>
      </w:r>
    </w:p>
    <w:p w14:paraId="5934F04D" w14:textId="77777777" w:rsidR="00810275" w:rsidRDefault="00DC44D5" w:rsidP="007E221D">
      <w:pPr>
        <w:pStyle w:val="2"/>
      </w:pPr>
      <w:r>
        <w:t>5</w:t>
      </w:r>
      <w:r w:rsidR="00FD6B5A" w:rsidRPr="00FD6B5A">
        <w:t xml:space="preserve">.1.4 </w:t>
      </w:r>
      <w:r w:rsidR="00BE420B" w:rsidRPr="00FD6B5A">
        <w:t xml:space="preserve">Программа </w:t>
      </w:r>
      <w:r w:rsidR="00FD6B5A" w:rsidRPr="00BE420B">
        <w:t>обследования</w:t>
      </w:r>
      <w:r w:rsidR="00BE420B">
        <w:t xml:space="preserve"> и календарный план работ</w:t>
      </w:r>
      <w:r w:rsidR="00FD6B5A" w:rsidRPr="00FD6B5A">
        <w:t xml:space="preserve"> по обследованию утверждаются заказчиком.</w:t>
      </w:r>
    </w:p>
    <w:p w14:paraId="5EF3AE1C" w14:textId="77777777" w:rsidR="00810275" w:rsidRDefault="00DC44D5" w:rsidP="007E221D">
      <w:pPr>
        <w:pStyle w:val="2"/>
      </w:pPr>
      <w:r>
        <w:t>5</w:t>
      </w:r>
      <w:r w:rsidR="00FD6B5A" w:rsidRPr="00FD6B5A">
        <w:t>.1.5 Программа обследования строительных конструкций здания (сооружения) должна содержать:</w:t>
      </w:r>
    </w:p>
    <w:p w14:paraId="456B56D7" w14:textId="77777777" w:rsidR="00810275" w:rsidRDefault="00AA3A13" w:rsidP="007E221D">
      <w:pPr>
        <w:pStyle w:val="2"/>
      </w:pPr>
      <w:r>
        <w:t xml:space="preserve">- </w:t>
      </w:r>
      <w:r w:rsidR="00FD6B5A" w:rsidRPr="00FD6B5A">
        <w:t>цель и задачи обследования;</w:t>
      </w:r>
    </w:p>
    <w:p w14:paraId="41EF5ACF" w14:textId="77777777" w:rsidR="00810275" w:rsidRDefault="00AA3A13" w:rsidP="007E221D">
      <w:pPr>
        <w:pStyle w:val="2"/>
      </w:pPr>
      <w:r>
        <w:lastRenderedPageBreak/>
        <w:t xml:space="preserve">- </w:t>
      </w:r>
      <w:r w:rsidR="003155AA">
        <w:t xml:space="preserve">указания по </w:t>
      </w:r>
      <w:r w:rsidR="003155AA" w:rsidRPr="00FD6B5A">
        <w:t>изучени</w:t>
      </w:r>
      <w:r w:rsidR="003155AA">
        <w:t>ю</w:t>
      </w:r>
      <w:r w:rsidR="003155AA" w:rsidRPr="00FD6B5A">
        <w:t xml:space="preserve"> </w:t>
      </w:r>
      <w:r w:rsidR="00FD6B5A" w:rsidRPr="00FD6B5A">
        <w:t>и анализ</w:t>
      </w:r>
      <w:r w:rsidR="003155AA">
        <w:t>у</w:t>
      </w:r>
      <w:r w:rsidR="00FD6B5A" w:rsidRPr="00FD6B5A">
        <w:t xml:space="preserve"> исходных данных по технической документации (рабочие и исполнительные чертежи архитектурно-строительной части проекта, акты приемки обследуемых конструкций; паспорта и сертификаты на материалы и изделия; материалы по эксплуатации; технические паспорта; журналы ремонтов, измерений осадки фундаментов, деформаций строительных конструкций и других наблюдений; планы (схемы) расположения, характеристики размещенного оборудования и механизмов, другая документация);</w:t>
      </w:r>
    </w:p>
    <w:p w14:paraId="167B95D6" w14:textId="77777777" w:rsidR="00810275" w:rsidRDefault="00AA3A13" w:rsidP="007E221D">
      <w:pPr>
        <w:pStyle w:val="2"/>
      </w:pPr>
      <w:r>
        <w:t xml:space="preserve">- </w:t>
      </w:r>
      <w:r w:rsidR="003155AA">
        <w:t xml:space="preserve">указания по </w:t>
      </w:r>
      <w:r w:rsidR="00FD6B5A" w:rsidRPr="00FD6B5A">
        <w:t>подбор</w:t>
      </w:r>
      <w:r w:rsidR="003155AA">
        <w:t>у</w:t>
      </w:r>
      <w:r w:rsidR="00FD6B5A" w:rsidRPr="00FD6B5A">
        <w:t xml:space="preserve"> и анализ</w:t>
      </w:r>
      <w:r w:rsidR="003155AA">
        <w:t>у</w:t>
      </w:r>
      <w:r w:rsidR="00FD6B5A" w:rsidRPr="00FD6B5A">
        <w:t xml:space="preserve"> технической документации по проектированию, строительству и эксплуатации, включая результаты предыдущих обследований, расчетные схемы конструкций;</w:t>
      </w:r>
    </w:p>
    <w:p w14:paraId="1E2FF608" w14:textId="77777777" w:rsidR="00810275" w:rsidRDefault="00AA3A13" w:rsidP="007E221D">
      <w:pPr>
        <w:pStyle w:val="2"/>
      </w:pPr>
      <w:r>
        <w:t xml:space="preserve">- </w:t>
      </w:r>
      <w:r w:rsidR="003155AA">
        <w:t xml:space="preserve">состав работ по </w:t>
      </w:r>
      <w:r w:rsidR="003155AA" w:rsidRPr="00FD6B5A">
        <w:t>визуально</w:t>
      </w:r>
      <w:r w:rsidR="003155AA">
        <w:t>му</w:t>
      </w:r>
      <w:r w:rsidR="003155AA" w:rsidRPr="00FD6B5A">
        <w:t xml:space="preserve"> ознакомлени</w:t>
      </w:r>
      <w:r w:rsidR="003155AA">
        <w:t>ю</w:t>
      </w:r>
      <w:r w:rsidR="003155AA" w:rsidRPr="00FD6B5A">
        <w:t xml:space="preserve"> </w:t>
      </w:r>
      <w:r w:rsidR="00FD6B5A" w:rsidRPr="00FD6B5A">
        <w:t>с объектом обследования, его предварительное освидетельствование в целях определения соответствия техническому заданию и уточнения необходимости проведения дополнительных работ;</w:t>
      </w:r>
    </w:p>
    <w:p w14:paraId="30FE48BB" w14:textId="77777777" w:rsidR="00810275" w:rsidRDefault="00AA3A13" w:rsidP="007E221D">
      <w:pPr>
        <w:pStyle w:val="2"/>
      </w:pPr>
      <w:r>
        <w:t xml:space="preserve">- </w:t>
      </w:r>
      <w:r w:rsidR="003155AA">
        <w:t xml:space="preserve">указания по </w:t>
      </w:r>
      <w:r w:rsidR="003155AA" w:rsidRPr="00FD6B5A">
        <w:t>оценк</w:t>
      </w:r>
      <w:r w:rsidR="003155AA">
        <w:t>е</w:t>
      </w:r>
      <w:r w:rsidR="003155AA" w:rsidRPr="00FD6B5A">
        <w:t xml:space="preserve"> </w:t>
      </w:r>
      <w:r w:rsidR="00FD6B5A" w:rsidRPr="00FD6B5A">
        <w:t xml:space="preserve">условий эксплуатации конструкций (выделения пыли, влаги, агрессивных факторов, </w:t>
      </w:r>
      <w:r w:rsidR="00990ACF" w:rsidRPr="00FD6B5A">
        <w:t>экстремальны</w:t>
      </w:r>
      <w:r w:rsidR="00990ACF">
        <w:t>е</w:t>
      </w:r>
      <w:r w:rsidR="00990ACF" w:rsidRPr="00FD6B5A">
        <w:t xml:space="preserve"> температурны</w:t>
      </w:r>
      <w:r w:rsidR="00990ACF">
        <w:t>е</w:t>
      </w:r>
      <w:r w:rsidR="00990ACF" w:rsidRPr="00FD6B5A">
        <w:t xml:space="preserve"> воздействи</w:t>
      </w:r>
      <w:r w:rsidR="00990ACF">
        <w:t>я</w:t>
      </w:r>
      <w:r w:rsidR="00FD6B5A" w:rsidRPr="00FD6B5A">
        <w:t xml:space="preserve">, </w:t>
      </w:r>
      <w:r w:rsidR="009B17ED" w:rsidRPr="009B17ED">
        <w:t>радиационные воздействия</w:t>
      </w:r>
      <w:r w:rsidR="009B17ED">
        <w:t>,</w:t>
      </w:r>
      <w:r w:rsidR="009B17ED" w:rsidRPr="00FD6B5A">
        <w:t xml:space="preserve"> динамически</w:t>
      </w:r>
      <w:r w:rsidR="009B17ED">
        <w:t>е</w:t>
      </w:r>
      <w:r w:rsidR="00FD6B5A" w:rsidRPr="00FD6B5A">
        <w:t xml:space="preserve">, </w:t>
      </w:r>
      <w:r w:rsidR="009B17ED" w:rsidRPr="00FD6B5A">
        <w:t>ударны</w:t>
      </w:r>
      <w:r w:rsidR="009B17ED">
        <w:t>е</w:t>
      </w:r>
      <w:r w:rsidR="00FD6B5A" w:rsidRPr="00FD6B5A">
        <w:t xml:space="preserve">, </w:t>
      </w:r>
      <w:r w:rsidR="009B17ED" w:rsidRPr="00FD6B5A">
        <w:t>циклически</w:t>
      </w:r>
      <w:r w:rsidR="009B17ED">
        <w:t>е</w:t>
      </w:r>
      <w:r w:rsidR="009B17ED" w:rsidRPr="00FD6B5A">
        <w:t xml:space="preserve"> нагруз</w:t>
      </w:r>
      <w:r w:rsidR="009B17ED">
        <w:t>ки</w:t>
      </w:r>
      <w:r w:rsidR="009B17ED" w:rsidRPr="00FD6B5A">
        <w:t xml:space="preserve"> </w:t>
      </w:r>
      <w:r w:rsidR="00FD6B5A" w:rsidRPr="00FD6B5A">
        <w:t xml:space="preserve">и </w:t>
      </w:r>
      <w:r w:rsidR="009B17ED" w:rsidRPr="00FD6B5A">
        <w:t>други</w:t>
      </w:r>
      <w:r w:rsidR="009B17ED">
        <w:t>е</w:t>
      </w:r>
      <w:r w:rsidR="009B17ED" w:rsidRPr="00FD6B5A">
        <w:t xml:space="preserve"> особенност</w:t>
      </w:r>
      <w:r w:rsidR="009B17ED">
        <w:t>и</w:t>
      </w:r>
      <w:r w:rsidR="00FD6B5A" w:rsidRPr="00FD6B5A">
        <w:t>);</w:t>
      </w:r>
    </w:p>
    <w:p w14:paraId="2638EDC6" w14:textId="77777777" w:rsidR="00810275" w:rsidRDefault="00AA3A13" w:rsidP="007E221D">
      <w:pPr>
        <w:pStyle w:val="2"/>
      </w:pPr>
      <w:r>
        <w:t xml:space="preserve">- </w:t>
      </w:r>
      <w:r w:rsidR="003155AA">
        <w:t xml:space="preserve">указания по </w:t>
      </w:r>
      <w:r w:rsidR="003155AA" w:rsidRPr="00FD6B5A">
        <w:t>определени</w:t>
      </w:r>
      <w:r w:rsidR="003155AA">
        <w:t>ю</w:t>
      </w:r>
      <w:r w:rsidR="003155AA" w:rsidRPr="00FD6B5A">
        <w:t xml:space="preserve"> </w:t>
      </w:r>
      <w:r w:rsidR="00FD6B5A" w:rsidRPr="00FD6B5A">
        <w:t>участков с наибольшей степенью износа конструкций и предполагаемых причин износа;</w:t>
      </w:r>
    </w:p>
    <w:p w14:paraId="7106957A" w14:textId="77777777" w:rsidR="00810275" w:rsidRDefault="00BA4515" w:rsidP="007E221D">
      <w:pPr>
        <w:pStyle w:val="2"/>
      </w:pPr>
      <w:r>
        <w:rPr>
          <w:w w:val="105"/>
        </w:rPr>
        <w:t xml:space="preserve">- </w:t>
      </w:r>
      <w:r w:rsidR="003155AA">
        <w:rPr>
          <w:w w:val="105"/>
        </w:rPr>
        <w:t xml:space="preserve">состав работ по </w:t>
      </w:r>
      <w:r w:rsidR="00472D4B" w:rsidRPr="00472D4B">
        <w:t>выбор</w:t>
      </w:r>
      <w:r w:rsidR="003155AA">
        <w:t>у</w:t>
      </w:r>
      <w:r w:rsidRPr="00CD3650">
        <w:rPr>
          <w:w w:val="105"/>
        </w:rPr>
        <w:t xml:space="preserve"> и обосновани</w:t>
      </w:r>
      <w:r>
        <w:rPr>
          <w:w w:val="105"/>
        </w:rPr>
        <w:t>е</w:t>
      </w:r>
      <w:r w:rsidRPr="00CD3650">
        <w:rPr>
          <w:w w:val="105"/>
        </w:rPr>
        <w:t xml:space="preserve"> объем</w:t>
      </w:r>
      <w:r w:rsidR="003155AA">
        <w:rPr>
          <w:w w:val="105"/>
        </w:rPr>
        <w:t>ов</w:t>
      </w:r>
      <w:r w:rsidRPr="00CD3650">
        <w:rPr>
          <w:w w:val="105"/>
        </w:rPr>
        <w:t xml:space="preserve"> измерений</w:t>
      </w:r>
      <w:r>
        <w:rPr>
          <w:w w:val="105"/>
        </w:rPr>
        <w:t xml:space="preserve"> </w:t>
      </w:r>
      <w:r w:rsidRPr="00CD3650">
        <w:rPr>
          <w:w w:val="105"/>
        </w:rPr>
        <w:t>(количество контрольных точек</w:t>
      </w:r>
      <w:r>
        <w:rPr>
          <w:w w:val="105"/>
        </w:rPr>
        <w:t>, мест отбора проб</w:t>
      </w:r>
      <w:r w:rsidRPr="00CD3650">
        <w:rPr>
          <w:w w:val="105"/>
        </w:rPr>
        <w:t xml:space="preserve"> и т.п.)</w:t>
      </w:r>
      <w:r>
        <w:rPr>
          <w:w w:val="105"/>
        </w:rPr>
        <w:t>;</w:t>
      </w:r>
    </w:p>
    <w:p w14:paraId="24A14D47" w14:textId="77777777" w:rsidR="00810275" w:rsidRDefault="00AA3A13" w:rsidP="007E221D">
      <w:pPr>
        <w:pStyle w:val="2"/>
      </w:pPr>
      <w:r>
        <w:t xml:space="preserve">- </w:t>
      </w:r>
      <w:r w:rsidR="003155AA">
        <w:t xml:space="preserve">указания по определению и </w:t>
      </w:r>
      <w:r w:rsidR="003155AA" w:rsidRPr="00FD6B5A">
        <w:t>предварительн</w:t>
      </w:r>
      <w:r w:rsidR="003155AA">
        <w:t>ой</w:t>
      </w:r>
      <w:r w:rsidR="003155AA" w:rsidRPr="00FD6B5A">
        <w:t xml:space="preserve"> оценк</w:t>
      </w:r>
      <w:r w:rsidR="003155AA">
        <w:t>е</w:t>
      </w:r>
      <w:r w:rsidR="003155AA" w:rsidRPr="00FD6B5A">
        <w:t xml:space="preserve"> </w:t>
      </w:r>
      <w:r w:rsidR="00FD6B5A" w:rsidRPr="00FD6B5A">
        <w:t>характера, объема и трудо</w:t>
      </w:r>
      <w:r w:rsidR="003A310A">
        <w:t>е</w:t>
      </w:r>
      <w:r w:rsidR="00FD6B5A" w:rsidRPr="00FD6B5A">
        <w:t>мкости работ по обследованию конструкций;</w:t>
      </w:r>
    </w:p>
    <w:p w14:paraId="5B1E5C42" w14:textId="77777777" w:rsidR="00810275" w:rsidRDefault="00AA3A13" w:rsidP="007E221D">
      <w:pPr>
        <w:pStyle w:val="2"/>
      </w:pPr>
      <w:r>
        <w:t xml:space="preserve">- </w:t>
      </w:r>
      <w:r w:rsidR="003155AA">
        <w:t xml:space="preserve">указания по </w:t>
      </w:r>
      <w:r w:rsidR="003155AA" w:rsidRPr="00FD6B5A">
        <w:t>выявлени</w:t>
      </w:r>
      <w:r w:rsidR="003155AA">
        <w:t>ю</w:t>
      </w:r>
      <w:r w:rsidR="003155AA" w:rsidRPr="00FD6B5A">
        <w:t xml:space="preserve"> </w:t>
      </w:r>
      <w:r w:rsidR="00FD6B5A" w:rsidRPr="00FD6B5A">
        <w:t>возможного аварийного состояния конструкций и разработку мероприятий по предотвращению аварии;</w:t>
      </w:r>
    </w:p>
    <w:p w14:paraId="36C6240C" w14:textId="77777777" w:rsidR="00810275" w:rsidRDefault="00AA3A13" w:rsidP="007E221D">
      <w:pPr>
        <w:pStyle w:val="2"/>
      </w:pPr>
      <w:r>
        <w:t xml:space="preserve">- </w:t>
      </w:r>
      <w:r w:rsidR="003155AA">
        <w:t xml:space="preserve">указания по </w:t>
      </w:r>
      <w:r w:rsidR="003155AA" w:rsidRPr="00FD6B5A">
        <w:t>методик</w:t>
      </w:r>
      <w:r w:rsidR="003155AA">
        <w:t>ам</w:t>
      </w:r>
      <w:r w:rsidR="003155AA" w:rsidRPr="00FD6B5A">
        <w:t xml:space="preserve"> </w:t>
      </w:r>
      <w:r w:rsidR="00FD6B5A" w:rsidRPr="00FD6B5A">
        <w:t xml:space="preserve">выполнения работ с использованием измерительных инструментов и приборов, отвечающих требуемой точности измерения и </w:t>
      </w:r>
      <w:r w:rsidR="00830A50">
        <w:t>охране труда</w:t>
      </w:r>
      <w:r w:rsidR="00FD6B5A" w:rsidRPr="00FD6B5A">
        <w:t>;</w:t>
      </w:r>
    </w:p>
    <w:p w14:paraId="6A61B28E" w14:textId="77777777" w:rsidR="00810275" w:rsidRDefault="00AA3A13" w:rsidP="007E221D">
      <w:pPr>
        <w:pStyle w:val="2"/>
      </w:pPr>
      <w:r>
        <w:t xml:space="preserve">- </w:t>
      </w:r>
      <w:r w:rsidR="00FD6B5A" w:rsidRPr="00FD6B5A">
        <w:t>перечень необходимых приборов, инструментов и материалов для выполнения работ;</w:t>
      </w:r>
    </w:p>
    <w:p w14:paraId="410BD564" w14:textId="49716897" w:rsidR="00810275" w:rsidRDefault="00AA3A13" w:rsidP="007E221D">
      <w:pPr>
        <w:pStyle w:val="2"/>
      </w:pPr>
      <w:r>
        <w:t xml:space="preserve">- </w:t>
      </w:r>
      <w:r w:rsidR="003155AA">
        <w:t xml:space="preserve">указания по </w:t>
      </w:r>
      <w:r w:rsidR="003155AA" w:rsidRPr="00FD6B5A">
        <w:t>определени</w:t>
      </w:r>
      <w:r w:rsidR="003155AA">
        <w:t>ю</w:t>
      </w:r>
      <w:r w:rsidR="003155AA" w:rsidRPr="00FD6B5A">
        <w:t xml:space="preserve"> способ</w:t>
      </w:r>
      <w:r w:rsidR="003155AA">
        <w:t>ов</w:t>
      </w:r>
      <w:r w:rsidR="003155AA" w:rsidRPr="00FD6B5A">
        <w:t xml:space="preserve"> </w:t>
      </w:r>
      <w:r w:rsidR="00FD6B5A" w:rsidRPr="00FD6B5A">
        <w:t xml:space="preserve">доступа к конструкциям </w:t>
      </w:r>
      <w:r w:rsidR="00223C2E" w:rsidRPr="00CD3650">
        <w:rPr>
          <w:rStyle w:val="2TimesNewRoman12pt"/>
          <w:rFonts w:eastAsia="Arial"/>
        </w:rPr>
        <w:t>(возможность освидетельствования конструкций с мостовых кранов, технологического оборудования, переходных мостиков, галерей, лестниц, передвижных подъемных механизмов; необходимость отключения электросетей</w:t>
      </w:r>
      <w:r w:rsidR="00223C2E">
        <w:rPr>
          <w:rStyle w:val="2TimesNewRoman12pt"/>
          <w:rFonts w:eastAsia="Arial"/>
        </w:rPr>
        <w:t xml:space="preserve"> и организации</w:t>
      </w:r>
      <w:r w:rsidR="00223C2E" w:rsidRPr="00CD3650">
        <w:rPr>
          <w:rStyle w:val="2TimesNewRoman12pt"/>
          <w:rFonts w:eastAsia="Arial"/>
        </w:rPr>
        <w:t xml:space="preserve"> перерывов в ходе технологического процесса</w:t>
      </w:r>
      <w:r w:rsidR="00223C2E">
        <w:rPr>
          <w:rStyle w:val="2TimesNewRoman12pt"/>
          <w:rFonts w:eastAsia="Arial"/>
        </w:rPr>
        <w:t xml:space="preserve">; </w:t>
      </w:r>
      <w:r w:rsidR="00223C2E" w:rsidRPr="00CD3650">
        <w:rPr>
          <w:rStyle w:val="2TimesNewRoman12pt"/>
          <w:rFonts w:eastAsia="Arial"/>
        </w:rPr>
        <w:t>необходимость устройства лесов, подмостей, настилов и специальных приспособлений)</w:t>
      </w:r>
      <w:r w:rsidR="00FD6B5A" w:rsidRPr="00FD6B5A">
        <w:t>;</w:t>
      </w:r>
    </w:p>
    <w:p w14:paraId="7E063511" w14:textId="77777777" w:rsidR="00810275" w:rsidRDefault="00AA3A13" w:rsidP="007E221D">
      <w:pPr>
        <w:pStyle w:val="2"/>
      </w:pPr>
      <w:r>
        <w:lastRenderedPageBreak/>
        <w:t xml:space="preserve">- </w:t>
      </w:r>
      <w:r w:rsidR="008D069D">
        <w:t xml:space="preserve">указания по </w:t>
      </w:r>
      <w:r w:rsidR="008D069D" w:rsidRPr="00FD6B5A">
        <w:t>разработк</w:t>
      </w:r>
      <w:r w:rsidR="008D069D">
        <w:t>е</w:t>
      </w:r>
      <w:r w:rsidR="008D069D" w:rsidRPr="00FD6B5A">
        <w:t xml:space="preserve"> </w:t>
      </w:r>
      <w:r w:rsidR="00FD6B5A" w:rsidRPr="00FD6B5A">
        <w:t>основных мероприятий по обеспечению условий безопасного ведения работ по обследованию;</w:t>
      </w:r>
    </w:p>
    <w:p w14:paraId="4F2EC1EA" w14:textId="77777777" w:rsidR="00810275" w:rsidRDefault="00AA3A13" w:rsidP="007E221D">
      <w:pPr>
        <w:pStyle w:val="2"/>
      </w:pPr>
      <w:r>
        <w:t xml:space="preserve">- </w:t>
      </w:r>
      <w:r w:rsidR="00FD6B5A" w:rsidRPr="00FD6B5A">
        <w:t>перечень строительных конструкций, подлежащих обследованию</w:t>
      </w:r>
      <w:r w:rsidR="00D030C0">
        <w:t>;</w:t>
      </w:r>
    </w:p>
    <w:p w14:paraId="4FD207D9" w14:textId="77777777" w:rsidR="00810275" w:rsidRDefault="00B506BD" w:rsidP="007E221D">
      <w:pPr>
        <w:pStyle w:val="2"/>
      </w:pPr>
      <w:r>
        <w:t xml:space="preserve">- </w:t>
      </w:r>
      <w:r w:rsidR="00FD6B5A" w:rsidRPr="00FD6B5A">
        <w:t>состав работ при проведении инструментальных исследований;</w:t>
      </w:r>
    </w:p>
    <w:p w14:paraId="4783E181" w14:textId="77777777" w:rsidR="00810275" w:rsidRDefault="00B506BD" w:rsidP="007E221D">
      <w:pPr>
        <w:pStyle w:val="2"/>
      </w:pPr>
      <w:r>
        <w:t xml:space="preserve">- </w:t>
      </w:r>
      <w:r w:rsidR="00FD6B5A" w:rsidRPr="00FD6B5A">
        <w:t xml:space="preserve">состав </w:t>
      </w:r>
      <w:proofErr w:type="spellStart"/>
      <w:r w:rsidR="00FD6B5A" w:rsidRPr="00FD6B5A">
        <w:t>обмерочных</w:t>
      </w:r>
      <w:proofErr w:type="spellEnd"/>
      <w:r w:rsidR="00FD6B5A" w:rsidRPr="00FD6B5A">
        <w:t xml:space="preserve"> работ;</w:t>
      </w:r>
    </w:p>
    <w:p w14:paraId="296EEB41" w14:textId="77777777" w:rsidR="00810275" w:rsidRDefault="00B506BD" w:rsidP="007E221D">
      <w:pPr>
        <w:pStyle w:val="2"/>
      </w:pPr>
      <w:r>
        <w:t xml:space="preserve">- </w:t>
      </w:r>
      <w:r w:rsidR="00FD6B5A" w:rsidRPr="00FD6B5A">
        <w:t xml:space="preserve">состав показателей оценки технического состояния на вскрытых участках; </w:t>
      </w:r>
    </w:p>
    <w:p w14:paraId="1F43EAD7" w14:textId="77777777" w:rsidR="00810275" w:rsidRDefault="00B506BD" w:rsidP="007E221D">
      <w:pPr>
        <w:pStyle w:val="2"/>
      </w:pPr>
      <w:r>
        <w:t xml:space="preserve">- </w:t>
      </w:r>
      <w:r w:rsidR="00FD6B5A" w:rsidRPr="00FD6B5A">
        <w:t>состав и методы лабораторных исследований;</w:t>
      </w:r>
    </w:p>
    <w:p w14:paraId="0B9505DD" w14:textId="77777777" w:rsidR="00810275" w:rsidRDefault="00B506BD" w:rsidP="007E221D">
      <w:pPr>
        <w:pStyle w:val="2"/>
      </w:pPr>
      <w:r>
        <w:t xml:space="preserve">- </w:t>
      </w:r>
      <w:r w:rsidR="00827C31">
        <w:t>указания по</w:t>
      </w:r>
      <w:r w:rsidR="00FD6B5A" w:rsidRPr="00FD6B5A">
        <w:t xml:space="preserve"> проверке соответствия технического состояния строительных конструкций технической документации (нормативной, проектной, эксплуатационной);</w:t>
      </w:r>
    </w:p>
    <w:p w14:paraId="6F0E94E6" w14:textId="77777777" w:rsidR="00810275" w:rsidRDefault="00B506BD" w:rsidP="007E221D">
      <w:pPr>
        <w:pStyle w:val="2"/>
      </w:pPr>
      <w:r>
        <w:t xml:space="preserve">- </w:t>
      </w:r>
      <w:r w:rsidR="00827C31">
        <w:t>указания по</w:t>
      </w:r>
      <w:r w:rsidR="00827C31" w:rsidRPr="00FD6B5A">
        <w:t xml:space="preserve"> </w:t>
      </w:r>
      <w:r w:rsidR="00827C31">
        <w:t xml:space="preserve">составлению </w:t>
      </w:r>
      <w:r w:rsidR="00827C31" w:rsidRPr="00FD6B5A">
        <w:t>заключени</w:t>
      </w:r>
      <w:r w:rsidR="00827C31">
        <w:t>я</w:t>
      </w:r>
      <w:r w:rsidR="00827C31" w:rsidRPr="00FD6B5A">
        <w:t xml:space="preserve"> </w:t>
      </w:r>
      <w:r w:rsidR="00FD6B5A" w:rsidRPr="00FD6B5A">
        <w:t>по результатам провед</w:t>
      </w:r>
      <w:r w:rsidR="003A310A">
        <w:t>е</w:t>
      </w:r>
      <w:r w:rsidR="00FD6B5A" w:rsidRPr="00FD6B5A">
        <w:t>нного обследования и лабораторных исследований материалов с оценкой технического состояния строительных конструкций и здания (сооружения) в целом;</w:t>
      </w:r>
    </w:p>
    <w:p w14:paraId="1D731C70" w14:textId="77777777" w:rsidR="00810275" w:rsidRDefault="00B506BD" w:rsidP="007E221D">
      <w:pPr>
        <w:pStyle w:val="2"/>
      </w:pPr>
      <w:r>
        <w:t xml:space="preserve">- </w:t>
      </w:r>
      <w:r w:rsidR="00827C31">
        <w:t>указания по</w:t>
      </w:r>
      <w:r w:rsidR="00827C31" w:rsidRPr="00FD6B5A">
        <w:t xml:space="preserve"> </w:t>
      </w:r>
      <w:r w:rsidR="00827C31">
        <w:t xml:space="preserve">разработке </w:t>
      </w:r>
      <w:r w:rsidR="00827C31" w:rsidRPr="00FD6B5A">
        <w:t>рекомендаци</w:t>
      </w:r>
      <w:r w:rsidR="00827C31">
        <w:t>й</w:t>
      </w:r>
      <w:r w:rsidR="00827C31" w:rsidRPr="00FD6B5A">
        <w:t xml:space="preserve"> </w:t>
      </w:r>
      <w:r w:rsidR="00FD6B5A" w:rsidRPr="00FD6B5A">
        <w:t>по восстановлению (усилению) поврежд</w:t>
      </w:r>
      <w:r w:rsidR="003A310A">
        <w:t>е</w:t>
      </w:r>
      <w:r w:rsidR="00FD6B5A" w:rsidRPr="00FD6B5A">
        <w:t>нных конструкций.</w:t>
      </w:r>
    </w:p>
    <w:p w14:paraId="6416C948" w14:textId="77777777" w:rsidR="00810275" w:rsidRDefault="00DC44D5" w:rsidP="007E221D">
      <w:pPr>
        <w:pStyle w:val="2"/>
      </w:pPr>
      <w:r>
        <w:t>5</w:t>
      </w:r>
      <w:r w:rsidR="00FD6B5A" w:rsidRPr="00FD6B5A">
        <w:t>.1.6 Программу обследования технического состояния строительных конструкций из различных материалов следует составлять в соответствии с указаниями:</w:t>
      </w:r>
    </w:p>
    <w:p w14:paraId="5934ABC4" w14:textId="77777777" w:rsidR="00810275" w:rsidRDefault="00426BD3" w:rsidP="007E221D">
      <w:pPr>
        <w:pStyle w:val="2"/>
      </w:pPr>
      <w:r>
        <w:t xml:space="preserve">- </w:t>
      </w:r>
      <w:r w:rsidR="00FD6B5A" w:rsidRPr="00FD6B5A">
        <w:t>для бетонных и железобетонных конструкций – ГОСТ 31937</w:t>
      </w:r>
      <w:r w:rsidR="00F54338" w:rsidRPr="00FD6B5A">
        <w:rPr>
          <w:color w:val="000000"/>
          <w:szCs w:val="28"/>
        </w:rPr>
        <w:t>–</w:t>
      </w:r>
      <w:r w:rsidR="00FD6B5A" w:rsidRPr="00FD6B5A">
        <w:t>2011 (</w:t>
      </w:r>
      <w:r w:rsidR="000A5582">
        <w:t>подпункт</w:t>
      </w:r>
      <w:r w:rsidR="00FD6B5A" w:rsidRPr="00FD6B5A">
        <w:t> 5.3.1);</w:t>
      </w:r>
    </w:p>
    <w:p w14:paraId="54AE6B86" w14:textId="77777777" w:rsidR="00810275" w:rsidRDefault="00426BD3" w:rsidP="007E221D">
      <w:pPr>
        <w:pStyle w:val="2"/>
      </w:pPr>
      <w:r>
        <w:t xml:space="preserve">- </w:t>
      </w:r>
      <w:r w:rsidR="00FD6B5A" w:rsidRPr="00FD6B5A">
        <w:t>для каменных конструкций – ГОСТ 31937</w:t>
      </w:r>
      <w:r w:rsidR="00F54338" w:rsidRPr="00FD6B5A">
        <w:rPr>
          <w:color w:val="000000"/>
          <w:szCs w:val="28"/>
        </w:rPr>
        <w:t>–</w:t>
      </w:r>
      <w:r w:rsidR="00FD6B5A" w:rsidRPr="00FD6B5A">
        <w:t>2011 (</w:t>
      </w:r>
      <w:r w:rsidR="000A5582">
        <w:t>подпункт</w:t>
      </w:r>
      <w:r w:rsidR="00FD6B5A" w:rsidRPr="00FD6B5A">
        <w:t> 5.3.2);</w:t>
      </w:r>
    </w:p>
    <w:p w14:paraId="425FCE0B" w14:textId="77777777" w:rsidR="00810275" w:rsidRDefault="00426BD3" w:rsidP="007E221D">
      <w:pPr>
        <w:pStyle w:val="2"/>
      </w:pPr>
      <w:r>
        <w:t xml:space="preserve">- </w:t>
      </w:r>
      <w:r w:rsidR="00FD6B5A" w:rsidRPr="00FD6B5A">
        <w:t>для стальных конструкций – ГОСТ 31937</w:t>
      </w:r>
      <w:r w:rsidR="007E14F8">
        <w:t>–</w:t>
      </w:r>
      <w:r w:rsidR="00FD6B5A" w:rsidRPr="00FD6B5A">
        <w:t>2011 (</w:t>
      </w:r>
      <w:r w:rsidR="000A5582">
        <w:t>подпункт</w:t>
      </w:r>
      <w:r w:rsidR="00FD6B5A" w:rsidRPr="00FD6B5A">
        <w:t> 5.3.3);</w:t>
      </w:r>
    </w:p>
    <w:p w14:paraId="70705815" w14:textId="77777777" w:rsidR="00810275" w:rsidRDefault="00426BD3" w:rsidP="007E221D">
      <w:pPr>
        <w:pStyle w:val="2"/>
      </w:pPr>
      <w:r>
        <w:t xml:space="preserve">- </w:t>
      </w:r>
      <w:r w:rsidR="00FD6B5A" w:rsidRPr="00FD6B5A">
        <w:t>для деревянных конструкций – ГОСТ 31937</w:t>
      </w:r>
      <w:r w:rsidR="007E14F8">
        <w:t>–</w:t>
      </w:r>
      <w:r w:rsidR="00FD6B5A" w:rsidRPr="00FD6B5A">
        <w:t>2011 (</w:t>
      </w:r>
      <w:r w:rsidR="000A5582">
        <w:t>подпункт</w:t>
      </w:r>
      <w:r w:rsidR="00FD6B5A" w:rsidRPr="00FD6B5A">
        <w:t> 5.3.4).</w:t>
      </w:r>
    </w:p>
    <w:p w14:paraId="20F00089" w14:textId="77777777" w:rsidR="00810275" w:rsidRDefault="00DC44D5" w:rsidP="007E221D">
      <w:pPr>
        <w:pStyle w:val="2"/>
      </w:pPr>
      <w:r>
        <w:t>5</w:t>
      </w:r>
      <w:r w:rsidR="00FD6B5A" w:rsidRPr="00FD6B5A">
        <w:t>.1.7 Программу обследования технического состояния элементов здан</w:t>
      </w:r>
      <w:r w:rsidR="00DB6B32">
        <w:t>ий и сооружений (балконов, лест</w:t>
      </w:r>
      <w:r w:rsidR="00FD6B5A" w:rsidRPr="00FD6B5A">
        <w:t xml:space="preserve">ниц, кровли, стропил и ферм, чердачных перекрытий и </w:t>
      </w:r>
      <w:r w:rsidR="001E6C38">
        <w:t>т. п.</w:t>
      </w:r>
      <w:r w:rsidR="00FD6B5A" w:rsidRPr="00FD6B5A">
        <w:t>) следует составлять с уч</w:t>
      </w:r>
      <w:r w:rsidR="003A310A">
        <w:t>е</w:t>
      </w:r>
      <w:r w:rsidR="00FD6B5A" w:rsidRPr="00FD6B5A">
        <w:t>том указаний ГОСТ 31937</w:t>
      </w:r>
      <w:r w:rsidR="007E14F8">
        <w:t>–</w:t>
      </w:r>
      <w:r w:rsidR="00FD6B5A" w:rsidRPr="00FD6B5A">
        <w:t>2011 (</w:t>
      </w:r>
      <w:r w:rsidR="000A5582">
        <w:t>подпункт</w:t>
      </w:r>
      <w:r w:rsidR="00FD6B5A" w:rsidRPr="00FD6B5A">
        <w:t> 5.3.5).</w:t>
      </w:r>
    </w:p>
    <w:p w14:paraId="3251589E" w14:textId="77777777" w:rsidR="00810275" w:rsidRDefault="00DC44D5" w:rsidP="007E221D">
      <w:pPr>
        <w:pStyle w:val="2"/>
      </w:pPr>
      <w:r>
        <w:t>5</w:t>
      </w:r>
      <w:r w:rsidR="00FD6B5A" w:rsidRPr="00FD6B5A">
        <w:t>.1.8 Программа обследования должна содержать перечень мероприятий по метрологическому обеспечению измерений и испытаний в соответствии с указаниями ГОСТ 31937</w:t>
      </w:r>
      <w:r w:rsidR="007E14F8">
        <w:t>–</w:t>
      </w:r>
      <w:r w:rsidR="00FD6B5A" w:rsidRPr="00FD6B5A">
        <w:t>2011 (пункт 4.6).</w:t>
      </w:r>
    </w:p>
    <w:p w14:paraId="75C17EDC" w14:textId="77777777" w:rsidR="00810275" w:rsidRDefault="00DC44D5" w:rsidP="007E221D">
      <w:pPr>
        <w:pStyle w:val="2"/>
      </w:pPr>
      <w:r>
        <w:t>5</w:t>
      </w:r>
      <w:r w:rsidR="006571D4">
        <w:t>.1.9 В п</w:t>
      </w:r>
      <w:r w:rsidR="00FD6B5A" w:rsidRPr="00FD6B5A">
        <w:t xml:space="preserve">рограмме обследования </w:t>
      </w:r>
      <w:r w:rsidR="00224D2B" w:rsidRPr="00FD6B5A">
        <w:t>долж</w:t>
      </w:r>
      <w:r w:rsidR="00224D2B">
        <w:t>ен</w:t>
      </w:r>
      <w:r w:rsidR="00224D2B" w:rsidRPr="00FD6B5A">
        <w:t xml:space="preserve"> </w:t>
      </w:r>
      <w:r w:rsidR="00FD6B5A" w:rsidRPr="00FD6B5A">
        <w:t>быть предусмотрен</w:t>
      </w:r>
      <w:r w:rsidR="00224D2B">
        <w:t xml:space="preserve"> состав работ и мероприятия </w:t>
      </w:r>
      <w:r w:rsidR="00FD6B5A" w:rsidRPr="00FD6B5A">
        <w:t xml:space="preserve">по </w:t>
      </w:r>
      <w:r w:rsidR="00830A50">
        <w:t xml:space="preserve">охране труда </w:t>
      </w:r>
      <w:r w:rsidR="00FD6B5A" w:rsidRPr="00FD6B5A">
        <w:t>в соответствии с указаниями ГОСТ 31937</w:t>
      </w:r>
      <w:r w:rsidR="007E14F8">
        <w:t>–</w:t>
      </w:r>
      <w:r w:rsidR="00FD6B5A" w:rsidRPr="00FD6B5A">
        <w:t>2011 (пункт 4.7). Аспекты безопасности следует определять в соответствии с положениями ГОСТ Р 51898</w:t>
      </w:r>
      <w:r w:rsidR="00491B45">
        <w:t>–</w:t>
      </w:r>
      <w:r w:rsidR="00304B96" w:rsidRPr="00FD6B5A">
        <w:t>20</w:t>
      </w:r>
      <w:r w:rsidR="00304B96">
        <w:t>0</w:t>
      </w:r>
      <w:r w:rsidR="00304B96" w:rsidRPr="00FD6B5A">
        <w:t xml:space="preserve">2 </w:t>
      </w:r>
      <w:r w:rsidR="00896BD5">
        <w:t>(пункт </w:t>
      </w:r>
      <w:r w:rsidR="00FD6B5A" w:rsidRPr="00FD6B5A">
        <w:t>7.3).</w:t>
      </w:r>
    </w:p>
    <w:p w14:paraId="1B2CB97B" w14:textId="77777777" w:rsidR="00810275" w:rsidRDefault="00DC44D5" w:rsidP="007E221D">
      <w:pPr>
        <w:pStyle w:val="2"/>
      </w:pPr>
      <w:r>
        <w:t>5</w:t>
      </w:r>
      <w:r w:rsidR="00FD6B5A" w:rsidRPr="00FD6B5A">
        <w:t xml:space="preserve">.1.10 Программа обследования должна включать требования, учитывающие экологические аспекты. </w:t>
      </w:r>
    </w:p>
    <w:p w14:paraId="1DD46B64" w14:textId="77777777" w:rsidR="00810275" w:rsidRDefault="00403BD8" w:rsidP="007E221D">
      <w:pPr>
        <w:pStyle w:val="2"/>
        <w:rPr>
          <w:b/>
        </w:rPr>
      </w:pPr>
      <w:r w:rsidRPr="00403BD8">
        <w:rPr>
          <w:b/>
        </w:rPr>
        <w:t xml:space="preserve">5.2 Программа обследования бетонных и железобетонных конструкций </w:t>
      </w:r>
    </w:p>
    <w:p w14:paraId="7928AEA5" w14:textId="77777777" w:rsidR="00810275" w:rsidRDefault="00DC44D5" w:rsidP="007E221D">
      <w:pPr>
        <w:pStyle w:val="2"/>
      </w:pPr>
      <w:r>
        <w:t>5</w:t>
      </w:r>
      <w:r w:rsidR="00FD6B5A" w:rsidRPr="00FD6B5A">
        <w:t>.2.1 В</w:t>
      </w:r>
      <w:r w:rsidR="00C546F4">
        <w:t xml:space="preserve"> </w:t>
      </w:r>
      <w:r w:rsidR="00FD6B5A" w:rsidRPr="00FD6B5A">
        <w:t xml:space="preserve">составе </w:t>
      </w:r>
      <w:r w:rsidR="00D030C0">
        <w:t>п</w:t>
      </w:r>
      <w:r w:rsidR="00FD6B5A" w:rsidRPr="00FD6B5A">
        <w:t xml:space="preserve">рограммы технического обследования бетонных и железобетонных конструкций должны быть включены: исследования по установлению однородности, </w:t>
      </w:r>
      <w:r w:rsidR="00FD6B5A" w:rsidRPr="00FD6B5A">
        <w:lastRenderedPageBreak/>
        <w:t>сплошности, проницаемости и прочности бетона; определение вида, степени и глубины коррозии бетона и арматуры, ширины и характера раскрытия трещин, значений прогибов; фактические нагрузки и эксплуатационные воздействия.</w:t>
      </w:r>
    </w:p>
    <w:p w14:paraId="28C0EF8C" w14:textId="77777777" w:rsidR="00810275" w:rsidRDefault="00DC44D5" w:rsidP="007E221D">
      <w:pPr>
        <w:pStyle w:val="2"/>
      </w:pPr>
      <w:r>
        <w:t>5</w:t>
      </w:r>
      <w:r w:rsidR="00FD6B5A" w:rsidRPr="00FD6B5A">
        <w:t>.2.2 Программа детального обследования железобетонных конструкций должна включать:</w:t>
      </w:r>
    </w:p>
    <w:p w14:paraId="0CB28E3A" w14:textId="77777777" w:rsidR="00810275" w:rsidRDefault="00C546F4" w:rsidP="007E221D">
      <w:pPr>
        <w:pStyle w:val="2"/>
      </w:pPr>
      <w:r>
        <w:t xml:space="preserve">- </w:t>
      </w:r>
      <w:r w:rsidR="00303BBA">
        <w:t xml:space="preserve">указания по </w:t>
      </w:r>
      <w:r w:rsidR="002345AD">
        <w:t>определени</w:t>
      </w:r>
      <w:r w:rsidR="00303BBA">
        <w:t>ю</w:t>
      </w:r>
      <w:r w:rsidR="002345AD">
        <w:t xml:space="preserve"> </w:t>
      </w:r>
      <w:r w:rsidR="00303BBA" w:rsidRPr="00FD6B5A">
        <w:t>соответстви</w:t>
      </w:r>
      <w:r w:rsidR="00303BBA">
        <w:t>я действительных</w:t>
      </w:r>
      <w:r w:rsidR="00303BBA" w:rsidRPr="00FD6B5A" w:rsidDel="002345AD">
        <w:t xml:space="preserve"> </w:t>
      </w:r>
      <w:r w:rsidR="002345AD" w:rsidRPr="00FD6B5A">
        <w:t>расчетны</w:t>
      </w:r>
      <w:r w:rsidR="002345AD">
        <w:t>х</w:t>
      </w:r>
      <w:r w:rsidR="002345AD" w:rsidRPr="00FD6B5A">
        <w:t xml:space="preserve"> </w:t>
      </w:r>
      <w:r w:rsidR="00FD6B5A" w:rsidRPr="00FD6B5A">
        <w:t xml:space="preserve">схем </w:t>
      </w:r>
      <w:r w:rsidR="00303BBA">
        <w:t xml:space="preserve">работы </w:t>
      </w:r>
      <w:r w:rsidR="00FD6B5A" w:rsidRPr="00FD6B5A">
        <w:t xml:space="preserve">конструкций </w:t>
      </w:r>
      <w:r w:rsidR="00303BBA">
        <w:t>проектным решениям</w:t>
      </w:r>
      <w:r w:rsidR="00FD6B5A" w:rsidRPr="00FD6B5A">
        <w:t>;</w:t>
      </w:r>
    </w:p>
    <w:p w14:paraId="3906FBAC" w14:textId="77777777" w:rsidR="00810275" w:rsidRDefault="00C546F4" w:rsidP="007E221D">
      <w:pPr>
        <w:pStyle w:val="2"/>
      </w:pPr>
      <w:r>
        <w:t xml:space="preserve">- </w:t>
      </w:r>
      <w:r w:rsidR="00303BBA">
        <w:t xml:space="preserve">указания по </w:t>
      </w:r>
      <w:r w:rsidR="0095786C">
        <w:t>определени</w:t>
      </w:r>
      <w:r w:rsidR="00303BBA">
        <w:t>ю</w:t>
      </w:r>
      <w:r w:rsidR="0095786C">
        <w:t xml:space="preserve"> </w:t>
      </w:r>
      <w:r w:rsidR="00303BBA" w:rsidRPr="00FD6B5A">
        <w:t>фактически</w:t>
      </w:r>
      <w:r w:rsidR="00303BBA">
        <w:t>х</w:t>
      </w:r>
      <w:r w:rsidR="00303BBA" w:rsidRPr="00FD6B5A">
        <w:t xml:space="preserve"> нагруз</w:t>
      </w:r>
      <w:r w:rsidR="00303BBA">
        <w:t>ок</w:t>
      </w:r>
      <w:r w:rsidR="00303BBA" w:rsidRPr="00FD6B5A">
        <w:t xml:space="preserve"> </w:t>
      </w:r>
      <w:r w:rsidR="00FD6B5A" w:rsidRPr="00FD6B5A">
        <w:t xml:space="preserve">и </w:t>
      </w:r>
      <w:r w:rsidR="00303BBA" w:rsidRPr="00FD6B5A">
        <w:t>эксплуатационны</w:t>
      </w:r>
      <w:r w:rsidR="00303BBA">
        <w:t>х</w:t>
      </w:r>
      <w:r w:rsidR="00303BBA" w:rsidRPr="00FD6B5A">
        <w:t xml:space="preserve"> воздействи</w:t>
      </w:r>
      <w:r w:rsidR="00303BBA">
        <w:t>й</w:t>
      </w:r>
      <w:r w:rsidR="00FD6B5A" w:rsidRPr="00FD6B5A">
        <w:t>;</w:t>
      </w:r>
    </w:p>
    <w:p w14:paraId="5BF1BC97" w14:textId="77777777" w:rsidR="00810275" w:rsidRDefault="00C546F4" w:rsidP="007E221D">
      <w:pPr>
        <w:pStyle w:val="2"/>
      </w:pPr>
      <w:r>
        <w:t xml:space="preserve">- </w:t>
      </w:r>
      <w:r w:rsidR="0095786C">
        <w:t xml:space="preserve">состав работ по </w:t>
      </w:r>
      <w:r w:rsidR="00FD6B5A" w:rsidRPr="00FD6B5A">
        <w:t>осмотр</w:t>
      </w:r>
      <w:r w:rsidR="0095786C">
        <w:t>у</w:t>
      </w:r>
      <w:r w:rsidR="00FD6B5A" w:rsidRPr="00FD6B5A">
        <w:t xml:space="preserve"> и </w:t>
      </w:r>
      <w:r w:rsidR="0095786C" w:rsidRPr="00FD6B5A">
        <w:t>регистраци</w:t>
      </w:r>
      <w:r w:rsidR="0095786C">
        <w:t>и</w:t>
      </w:r>
      <w:r w:rsidR="0095786C" w:rsidRPr="00FD6B5A">
        <w:t xml:space="preserve"> </w:t>
      </w:r>
      <w:r w:rsidR="00FD6B5A" w:rsidRPr="00FD6B5A">
        <w:t>выявленных повреждений и дефектов по их характерным признакам;</w:t>
      </w:r>
    </w:p>
    <w:p w14:paraId="63DCD527" w14:textId="77777777" w:rsidR="00810275" w:rsidRDefault="00C546F4" w:rsidP="007E221D">
      <w:pPr>
        <w:pStyle w:val="2"/>
      </w:pPr>
      <w:r>
        <w:t xml:space="preserve">- </w:t>
      </w:r>
      <w:r w:rsidR="0095786C">
        <w:t xml:space="preserve">состав </w:t>
      </w:r>
      <w:r w:rsidR="0095786C" w:rsidRPr="00FD6B5A">
        <w:t>натурны</w:t>
      </w:r>
      <w:r w:rsidR="0095786C">
        <w:t>х</w:t>
      </w:r>
      <w:r w:rsidR="0095786C" w:rsidRPr="00FD6B5A">
        <w:t xml:space="preserve"> обмерны</w:t>
      </w:r>
      <w:r w:rsidR="0095786C">
        <w:t>х</w:t>
      </w:r>
      <w:r w:rsidR="0095786C" w:rsidRPr="00FD6B5A">
        <w:t xml:space="preserve"> </w:t>
      </w:r>
      <w:r w:rsidR="00FD6B5A" w:rsidRPr="00FD6B5A">
        <w:t xml:space="preserve">работ по измерению геометрических характеристик конструкций, </w:t>
      </w:r>
      <w:r w:rsidR="00472D4B">
        <w:t>величин внешних повреждений и дефектов;</w:t>
      </w:r>
    </w:p>
    <w:p w14:paraId="29EA3361" w14:textId="77777777" w:rsidR="00810275" w:rsidRDefault="00472D4B" w:rsidP="007E221D">
      <w:pPr>
        <w:pStyle w:val="2"/>
      </w:pPr>
      <w:r>
        <w:t>- состав работ для инструментального метода контроля;</w:t>
      </w:r>
    </w:p>
    <w:p w14:paraId="18C1CD88" w14:textId="77777777" w:rsidR="00810275" w:rsidRDefault="00472D4B" w:rsidP="007E221D">
      <w:pPr>
        <w:pStyle w:val="2"/>
      </w:pPr>
      <w:r>
        <w:t xml:space="preserve">- </w:t>
      </w:r>
      <w:r w:rsidRPr="00472D4B">
        <w:t xml:space="preserve">указания по составлению схем </w:t>
      </w:r>
      <w:r>
        <w:t>участков для инструментального контроля прочности бетона;</w:t>
      </w:r>
    </w:p>
    <w:p w14:paraId="5DF6A436" w14:textId="77777777" w:rsidR="00810275" w:rsidRDefault="00C546F4" w:rsidP="007E221D">
      <w:pPr>
        <w:pStyle w:val="2"/>
      </w:pPr>
      <w:r>
        <w:t xml:space="preserve">- </w:t>
      </w:r>
      <w:r w:rsidR="001563C0" w:rsidRPr="001563C0">
        <w:t xml:space="preserve">указания по составлению схем участков </w:t>
      </w:r>
      <w:r w:rsidR="00FD6B5A" w:rsidRPr="00FD6B5A">
        <w:t>для инструментального контроля положения и диаметра арматуры, толщины защитного слоя;</w:t>
      </w:r>
    </w:p>
    <w:p w14:paraId="5A06823C" w14:textId="77777777" w:rsidR="00810275" w:rsidRDefault="00C546F4" w:rsidP="007E221D">
      <w:pPr>
        <w:pStyle w:val="2"/>
      </w:pPr>
      <w:r>
        <w:t xml:space="preserve">- </w:t>
      </w:r>
      <w:r w:rsidR="001563C0" w:rsidRPr="001563C0">
        <w:t xml:space="preserve">указания по составлению схем </w:t>
      </w:r>
      <w:r w:rsidR="001563C0" w:rsidRPr="00FD6B5A">
        <w:t>контрольны</w:t>
      </w:r>
      <w:r w:rsidR="001563C0">
        <w:t>х</w:t>
      </w:r>
      <w:r w:rsidR="001563C0" w:rsidRPr="00FD6B5A">
        <w:t xml:space="preserve"> </w:t>
      </w:r>
      <w:r w:rsidR="001563C0">
        <w:t>участков</w:t>
      </w:r>
      <w:r w:rsidR="00665219">
        <w:t>, из которых следует про</w:t>
      </w:r>
      <w:r w:rsidR="00FD6B5A" w:rsidRPr="00FD6B5A">
        <w:t>водить отбор проб бетона;</w:t>
      </w:r>
    </w:p>
    <w:p w14:paraId="46BF10BD" w14:textId="77777777" w:rsidR="00810275" w:rsidRDefault="00C546F4" w:rsidP="007E221D">
      <w:pPr>
        <w:pStyle w:val="2"/>
      </w:pPr>
      <w:r>
        <w:t xml:space="preserve">- </w:t>
      </w:r>
      <w:r w:rsidR="00303BBA">
        <w:t>состав работ по</w:t>
      </w:r>
      <w:r w:rsidR="00FD6B5A" w:rsidRPr="00FD6B5A">
        <w:t xml:space="preserve"> </w:t>
      </w:r>
      <w:r w:rsidR="00303BBA" w:rsidRPr="00FD6B5A">
        <w:t>отбор</w:t>
      </w:r>
      <w:r w:rsidR="00303BBA">
        <w:t>у</w:t>
      </w:r>
      <w:r w:rsidR="00303BBA" w:rsidRPr="00FD6B5A">
        <w:t xml:space="preserve"> </w:t>
      </w:r>
      <w:r w:rsidR="00FD6B5A" w:rsidRPr="00FD6B5A">
        <w:t>проб и образцов материалов для лабораторных испытаний;</w:t>
      </w:r>
    </w:p>
    <w:p w14:paraId="2AF1ED71" w14:textId="77777777" w:rsidR="00810275" w:rsidRDefault="00C546F4" w:rsidP="007E221D">
      <w:pPr>
        <w:pStyle w:val="2"/>
      </w:pPr>
      <w:r>
        <w:t xml:space="preserve">- </w:t>
      </w:r>
      <w:r w:rsidR="001563C0" w:rsidRPr="001563C0">
        <w:t xml:space="preserve">указания по </w:t>
      </w:r>
      <w:r w:rsidR="001563C0" w:rsidRPr="00FD6B5A">
        <w:t>инструментально</w:t>
      </w:r>
      <w:r w:rsidR="001563C0">
        <w:t>му</w:t>
      </w:r>
      <w:r w:rsidR="001563C0" w:rsidRPr="00FD6B5A">
        <w:t xml:space="preserve"> </w:t>
      </w:r>
      <w:r w:rsidR="00FD6B5A" w:rsidRPr="00FD6B5A">
        <w:t xml:space="preserve">и/или </w:t>
      </w:r>
      <w:r w:rsidR="001563C0" w:rsidRPr="00FD6B5A">
        <w:t>лабораторно</w:t>
      </w:r>
      <w:r w:rsidR="001563C0">
        <w:t>му</w:t>
      </w:r>
      <w:r w:rsidR="001563C0" w:rsidRPr="00FD6B5A">
        <w:t xml:space="preserve"> определени</w:t>
      </w:r>
      <w:r w:rsidR="001563C0">
        <w:t>ю</w:t>
      </w:r>
      <w:r w:rsidR="001563C0" w:rsidRPr="00FD6B5A">
        <w:t xml:space="preserve"> </w:t>
      </w:r>
      <w:r w:rsidR="00FD6B5A" w:rsidRPr="00FD6B5A">
        <w:t xml:space="preserve">прочности и </w:t>
      </w:r>
      <w:proofErr w:type="spellStart"/>
      <w:r w:rsidR="00FD6B5A" w:rsidRPr="00FD6B5A">
        <w:t>деформативных</w:t>
      </w:r>
      <w:proofErr w:type="spellEnd"/>
      <w:r w:rsidR="00FD6B5A" w:rsidRPr="00FD6B5A">
        <w:t xml:space="preserve"> характеристик бетона и арматурной стали;</w:t>
      </w:r>
    </w:p>
    <w:p w14:paraId="1E2EC62B" w14:textId="77777777" w:rsidR="00810275" w:rsidRDefault="00C546F4" w:rsidP="007E221D">
      <w:pPr>
        <w:pStyle w:val="2"/>
      </w:pPr>
      <w:r>
        <w:t xml:space="preserve">- </w:t>
      </w:r>
      <w:r w:rsidR="001563C0" w:rsidRPr="001563C0">
        <w:t xml:space="preserve">указания по </w:t>
      </w:r>
      <w:r w:rsidR="001563C0">
        <w:t>выполн</w:t>
      </w:r>
      <w:r w:rsidR="001563C0" w:rsidRPr="00FD6B5A">
        <w:t>ени</w:t>
      </w:r>
      <w:r w:rsidR="001563C0">
        <w:t>ю</w:t>
      </w:r>
      <w:r w:rsidR="001563C0" w:rsidRPr="00FD6B5A">
        <w:t xml:space="preserve"> </w:t>
      </w:r>
      <w:r w:rsidR="00FD6B5A" w:rsidRPr="00FD6B5A">
        <w:t>поверочных расчетов по результатам детального обследования (по СП 63.13330);</w:t>
      </w:r>
    </w:p>
    <w:p w14:paraId="0375295B" w14:textId="77777777" w:rsidR="00810275" w:rsidRDefault="00C546F4" w:rsidP="007E221D">
      <w:pPr>
        <w:pStyle w:val="2"/>
      </w:pPr>
      <w:r>
        <w:t xml:space="preserve">- </w:t>
      </w:r>
      <w:r w:rsidR="001563C0" w:rsidRPr="001563C0">
        <w:t xml:space="preserve">указания по </w:t>
      </w:r>
      <w:r w:rsidR="001563C0" w:rsidRPr="00FD6B5A">
        <w:t>испытани</w:t>
      </w:r>
      <w:r w:rsidR="001563C0">
        <w:t>ям</w:t>
      </w:r>
      <w:r w:rsidR="001563C0" w:rsidRPr="00FD6B5A">
        <w:t xml:space="preserve"> </w:t>
      </w:r>
      <w:r w:rsidR="00FD6B5A" w:rsidRPr="00FD6B5A">
        <w:t>пробной нагрузкой (при необходимости);</w:t>
      </w:r>
    </w:p>
    <w:p w14:paraId="40C03158" w14:textId="77777777" w:rsidR="00810275" w:rsidRDefault="00C546F4" w:rsidP="007E221D">
      <w:pPr>
        <w:pStyle w:val="2"/>
      </w:pPr>
      <w:r>
        <w:t xml:space="preserve">- </w:t>
      </w:r>
      <w:r w:rsidR="002B1F9D">
        <w:t xml:space="preserve">требования к </w:t>
      </w:r>
      <w:r w:rsidR="002B1F9D" w:rsidRPr="00FD6B5A">
        <w:t>вывод</w:t>
      </w:r>
      <w:r w:rsidR="002B1F9D">
        <w:t>ам</w:t>
      </w:r>
      <w:r w:rsidR="002B1F9D" w:rsidRPr="00FD6B5A">
        <w:t xml:space="preserve"> </w:t>
      </w:r>
      <w:r w:rsidR="00FD6B5A" w:rsidRPr="00FD6B5A">
        <w:t>по результатам визуального осмотра, инструментального и лабораторного исследований, поверочных расч</w:t>
      </w:r>
      <w:r w:rsidR="003A310A">
        <w:t>е</w:t>
      </w:r>
      <w:r w:rsidR="00FD6B5A" w:rsidRPr="00FD6B5A">
        <w:t>тов и испытаний;</w:t>
      </w:r>
    </w:p>
    <w:p w14:paraId="2831DA08" w14:textId="77777777" w:rsidR="00810275" w:rsidRDefault="00C546F4" w:rsidP="007E221D">
      <w:pPr>
        <w:pStyle w:val="2"/>
      </w:pPr>
      <w:r>
        <w:t xml:space="preserve">- </w:t>
      </w:r>
      <w:r w:rsidR="002B1F9D" w:rsidRPr="001563C0">
        <w:t xml:space="preserve">указания по </w:t>
      </w:r>
      <w:r w:rsidR="002B1F9D">
        <w:t xml:space="preserve">составлению </w:t>
      </w:r>
      <w:r w:rsidR="002B1F9D" w:rsidRPr="00FD6B5A">
        <w:t>заключени</w:t>
      </w:r>
      <w:r w:rsidR="002B1F9D">
        <w:t>я</w:t>
      </w:r>
      <w:r w:rsidR="002B1F9D" w:rsidRPr="00FD6B5A">
        <w:t xml:space="preserve"> </w:t>
      </w:r>
      <w:r w:rsidR="00FD6B5A" w:rsidRPr="00FD6B5A">
        <w:t>с оценкой технического состояния строительных конструкций и здания (сооружения) в целом;</w:t>
      </w:r>
    </w:p>
    <w:p w14:paraId="1B862F50" w14:textId="77777777" w:rsidR="00810275" w:rsidRDefault="00C546F4" w:rsidP="007E221D">
      <w:pPr>
        <w:pStyle w:val="2"/>
      </w:pPr>
      <w:r>
        <w:t xml:space="preserve">- </w:t>
      </w:r>
      <w:r w:rsidR="002B1F9D" w:rsidRPr="001563C0">
        <w:t xml:space="preserve">указания </w:t>
      </w:r>
      <w:r w:rsidR="002B1F9D">
        <w:t>к</w:t>
      </w:r>
      <w:r w:rsidR="002B1F9D" w:rsidRPr="001563C0">
        <w:t xml:space="preserve"> </w:t>
      </w:r>
      <w:r w:rsidR="002B1F9D">
        <w:t xml:space="preserve">составлению </w:t>
      </w:r>
      <w:r w:rsidR="002B1F9D" w:rsidRPr="00FD6B5A">
        <w:t>рекомендаци</w:t>
      </w:r>
      <w:r w:rsidR="002B1F9D">
        <w:t>й</w:t>
      </w:r>
      <w:r w:rsidR="002B1F9D" w:rsidRPr="00FD6B5A">
        <w:t xml:space="preserve"> </w:t>
      </w:r>
      <w:r w:rsidR="00FD6B5A" w:rsidRPr="00FD6B5A">
        <w:t xml:space="preserve">по восстановлению </w:t>
      </w:r>
      <w:r w:rsidR="00C877B0" w:rsidRPr="00FD6B5A">
        <w:t>работоспособно</w:t>
      </w:r>
      <w:r w:rsidR="00C877B0">
        <w:t xml:space="preserve">го </w:t>
      </w:r>
      <w:r w:rsidR="00200FC5">
        <w:t xml:space="preserve">технического </w:t>
      </w:r>
      <w:r w:rsidR="00C877B0">
        <w:t>состояния</w:t>
      </w:r>
      <w:r w:rsidR="00C877B0" w:rsidRPr="00FD6B5A">
        <w:t xml:space="preserve"> </w:t>
      </w:r>
      <w:r w:rsidR="00FD6B5A" w:rsidRPr="00FD6B5A">
        <w:t>поврежд</w:t>
      </w:r>
      <w:r w:rsidR="003A310A">
        <w:t>е</w:t>
      </w:r>
      <w:r w:rsidR="00FD6B5A" w:rsidRPr="00FD6B5A">
        <w:t>нных конструкций.</w:t>
      </w:r>
    </w:p>
    <w:p w14:paraId="05D1D1B4" w14:textId="77777777" w:rsidR="00810275" w:rsidRDefault="00DC44D5" w:rsidP="007E221D">
      <w:pPr>
        <w:pStyle w:val="2"/>
      </w:pPr>
      <w:r>
        <w:t>5</w:t>
      </w:r>
      <w:r w:rsidR="00FD6B5A" w:rsidRPr="00FD6B5A">
        <w:t>.2.3 В Программе обследования должен быть определен состав работ</w:t>
      </w:r>
      <w:r w:rsidR="00506F6A">
        <w:t xml:space="preserve">, предусмотренных для выполнения </w:t>
      </w:r>
      <w:r w:rsidR="00FD6B5A" w:rsidRPr="00FD6B5A">
        <w:t>при осмотре бетонных и железобетонных конструкций:</w:t>
      </w:r>
    </w:p>
    <w:p w14:paraId="5D669E5C" w14:textId="77777777" w:rsidR="00810275" w:rsidRDefault="00CA3C53" w:rsidP="007E221D">
      <w:pPr>
        <w:pStyle w:val="2"/>
      </w:pPr>
      <w:r>
        <w:t xml:space="preserve">- </w:t>
      </w:r>
      <w:r w:rsidR="00506F6A">
        <w:t xml:space="preserve">по </w:t>
      </w:r>
      <w:r w:rsidR="00506F6A" w:rsidRPr="00FD6B5A">
        <w:t>выявлени</w:t>
      </w:r>
      <w:r w:rsidR="00506F6A">
        <w:t>ю</w:t>
      </w:r>
      <w:r w:rsidR="00506F6A" w:rsidRPr="00FD6B5A">
        <w:t xml:space="preserve"> </w:t>
      </w:r>
      <w:r w:rsidR="00FD6B5A" w:rsidRPr="00FD6B5A">
        <w:t xml:space="preserve">трещин, ширина и глубина которых превышает предельно </w:t>
      </w:r>
      <w:r w:rsidR="00DB31EE">
        <w:t xml:space="preserve">допустимые размеры, а также всех трещин в зонах, где они не допускаются (наклонные </w:t>
      </w:r>
      <w:r w:rsidR="00DB31EE">
        <w:lastRenderedPageBreak/>
        <w:t>трещины, пересекающие растянутую и сжатую зоны; продольные трещины вдоль арматуры и в сжатой зоне);</w:t>
      </w:r>
    </w:p>
    <w:p w14:paraId="44D62390" w14:textId="77777777" w:rsidR="00810275" w:rsidRDefault="00DB31EE" w:rsidP="007E221D">
      <w:pPr>
        <w:pStyle w:val="2"/>
      </w:pPr>
      <w:r>
        <w:t>- по выявлению сколов, раковин, повреждений защитного слоя, участков бетона с изменением его цвета;</w:t>
      </w:r>
    </w:p>
    <w:p w14:paraId="661F139E" w14:textId="77777777" w:rsidR="00810275" w:rsidRDefault="00DB31EE" w:rsidP="007E221D">
      <w:pPr>
        <w:pStyle w:val="2"/>
      </w:pPr>
      <w:r>
        <w:t>- по выявлению повреждений и коррозии арматуры, закладных деталей и сварных швов;</w:t>
      </w:r>
    </w:p>
    <w:p w14:paraId="5140791A" w14:textId="77777777" w:rsidR="00810275" w:rsidRDefault="00DB31EE" w:rsidP="007E221D">
      <w:pPr>
        <w:pStyle w:val="2"/>
      </w:pPr>
      <w:r>
        <w:t>- по выявлению наиболее поврежденных и аварийных участков бетонных и железобетонных конструкций.</w:t>
      </w:r>
    </w:p>
    <w:p w14:paraId="3172B915" w14:textId="77777777" w:rsidR="00810275" w:rsidRDefault="00DB31EE" w:rsidP="007E221D">
      <w:pPr>
        <w:pStyle w:val="2"/>
      </w:pPr>
      <w:r w:rsidRPr="00DB31EE">
        <w:t>5.2.4 Программа обследования железобетонных конструкций при инструментальном методе обследования должна включать:</w:t>
      </w:r>
    </w:p>
    <w:p w14:paraId="19331DEB" w14:textId="77777777" w:rsidR="00810275" w:rsidRDefault="00DB31EE" w:rsidP="007E221D">
      <w:pPr>
        <w:pStyle w:val="2"/>
      </w:pPr>
      <w:r>
        <w:t>- указания к определению соответствия действительных схем работы конструкций расчетным схемам проектных решений;</w:t>
      </w:r>
    </w:p>
    <w:p w14:paraId="590F7831" w14:textId="77777777" w:rsidR="00810275" w:rsidRDefault="00DB31EE" w:rsidP="007E221D">
      <w:pPr>
        <w:pStyle w:val="2"/>
      </w:pPr>
      <w:r>
        <w:t>- состав работ по определению геометрических размеров и положения конструкций (отклонения фактических размеров</w:t>
      </w:r>
      <w:r w:rsidR="00FD6B5A" w:rsidRPr="00FD6B5A">
        <w:t xml:space="preserve"> конструкций от проектных; прогибы, величина которых превышает предельно допустимые значения; наклоны, перекосы, сдвиги и вертикальные перемещения конструкций</w:t>
      </w:r>
      <w:r w:rsidR="00303BBA" w:rsidRPr="00FD6B5A">
        <w:t>)</w:t>
      </w:r>
      <w:r w:rsidR="00303BBA">
        <w:t xml:space="preserve"> и их</w:t>
      </w:r>
      <w:r w:rsidR="00303BBA" w:rsidRPr="00303BBA">
        <w:t xml:space="preserve"> </w:t>
      </w:r>
      <w:r w:rsidR="00303BBA" w:rsidRPr="00FD6B5A">
        <w:t>соответствия проектным данным</w:t>
      </w:r>
      <w:r w:rsidR="00303BBA">
        <w:t>.</w:t>
      </w:r>
    </w:p>
    <w:p w14:paraId="4182D601" w14:textId="77777777" w:rsidR="00810275" w:rsidRDefault="00D37EF3" w:rsidP="007E221D">
      <w:pPr>
        <w:pStyle w:val="2"/>
      </w:pPr>
      <w:r>
        <w:t xml:space="preserve">- </w:t>
      </w:r>
      <w:r w:rsidR="007C461D">
        <w:t xml:space="preserve">указания </w:t>
      </w:r>
      <w:r w:rsidR="003C6680">
        <w:t xml:space="preserve">по </w:t>
      </w:r>
      <w:r w:rsidR="003C6680" w:rsidRPr="00FD6B5A">
        <w:t>определени</w:t>
      </w:r>
      <w:r w:rsidR="003C6680">
        <w:t>ю</w:t>
      </w:r>
      <w:r w:rsidR="003C6680" w:rsidRPr="00FD6B5A">
        <w:t xml:space="preserve"> </w:t>
      </w:r>
      <w:r w:rsidR="00FD6B5A" w:rsidRPr="00FD6B5A">
        <w:t>прочности, проницаемости, однородности и сплошности бетона;</w:t>
      </w:r>
    </w:p>
    <w:p w14:paraId="5358B4E9" w14:textId="77777777" w:rsidR="00810275" w:rsidRDefault="00D37EF3" w:rsidP="007E221D">
      <w:pPr>
        <w:pStyle w:val="2"/>
      </w:pPr>
      <w:r>
        <w:t xml:space="preserve">- </w:t>
      </w:r>
      <w:r w:rsidR="007C461D">
        <w:t xml:space="preserve">указания </w:t>
      </w:r>
      <w:r w:rsidR="003C6680">
        <w:t xml:space="preserve">по </w:t>
      </w:r>
      <w:r w:rsidR="003C6680" w:rsidRPr="00FD6B5A">
        <w:t>определени</w:t>
      </w:r>
      <w:r w:rsidR="003C6680">
        <w:t>ю</w:t>
      </w:r>
      <w:r w:rsidR="003C6680" w:rsidRPr="00FD6B5A">
        <w:t xml:space="preserve"> состояни</w:t>
      </w:r>
      <w:r w:rsidR="003C6680">
        <w:t>я</w:t>
      </w:r>
      <w:r w:rsidR="003C6680" w:rsidRPr="00FD6B5A">
        <w:t xml:space="preserve"> </w:t>
      </w:r>
      <w:r w:rsidR="00FD6B5A" w:rsidRPr="00FD6B5A">
        <w:t>антикоррозионной защиты;</w:t>
      </w:r>
    </w:p>
    <w:p w14:paraId="0D21329A" w14:textId="77777777" w:rsidR="00810275" w:rsidRDefault="00D37EF3" w:rsidP="007E221D">
      <w:pPr>
        <w:pStyle w:val="2"/>
      </w:pPr>
      <w:r>
        <w:t xml:space="preserve">- </w:t>
      </w:r>
      <w:r w:rsidR="007C461D">
        <w:t xml:space="preserve">указания </w:t>
      </w:r>
      <w:r w:rsidR="003C6680">
        <w:t xml:space="preserve">по </w:t>
      </w:r>
      <w:r w:rsidR="003C6680" w:rsidRPr="00FD6B5A">
        <w:t>определени</w:t>
      </w:r>
      <w:r w:rsidR="003C6680">
        <w:t>ю</w:t>
      </w:r>
      <w:r w:rsidR="003C6680" w:rsidRPr="00FD6B5A">
        <w:t xml:space="preserve"> </w:t>
      </w:r>
      <w:r w:rsidR="00FD6B5A" w:rsidRPr="00FD6B5A">
        <w:t>химического состава агрессивных сред, влияющих на состояние цементного камня;</w:t>
      </w:r>
    </w:p>
    <w:p w14:paraId="4D9EFD42" w14:textId="77777777" w:rsidR="00810275" w:rsidRDefault="00D37EF3" w:rsidP="007E221D">
      <w:pPr>
        <w:pStyle w:val="2"/>
      </w:pPr>
      <w:r>
        <w:t xml:space="preserve">- </w:t>
      </w:r>
      <w:r w:rsidR="007C461D">
        <w:t xml:space="preserve">указания </w:t>
      </w:r>
      <w:r w:rsidR="003C6680">
        <w:t xml:space="preserve">по </w:t>
      </w:r>
      <w:r w:rsidR="003C6680" w:rsidRPr="00FD6B5A">
        <w:t>определени</w:t>
      </w:r>
      <w:r w:rsidR="003C6680">
        <w:t>ю</w:t>
      </w:r>
      <w:r w:rsidR="003C6680" w:rsidRPr="00FD6B5A">
        <w:t xml:space="preserve"> </w:t>
      </w:r>
      <w:r w:rsidR="00FD6B5A" w:rsidRPr="00FD6B5A">
        <w:t xml:space="preserve">вида, степени и глубины коррозии бетона (карбонизация, </w:t>
      </w:r>
      <w:proofErr w:type="spellStart"/>
      <w:r w:rsidR="00FD6B5A" w:rsidRPr="00FD6B5A">
        <w:t>сульфатизация</w:t>
      </w:r>
      <w:proofErr w:type="spellEnd"/>
      <w:r w:rsidR="00FD6B5A" w:rsidRPr="00FD6B5A">
        <w:t>, проникновение хлоридов);</w:t>
      </w:r>
    </w:p>
    <w:p w14:paraId="6766B978" w14:textId="77777777" w:rsidR="00810275" w:rsidRDefault="00D37EF3" w:rsidP="007E221D">
      <w:pPr>
        <w:pStyle w:val="2"/>
      </w:pPr>
      <w:r>
        <w:t xml:space="preserve">- </w:t>
      </w:r>
      <w:r w:rsidR="007C461D">
        <w:t xml:space="preserve">указания </w:t>
      </w:r>
      <w:r w:rsidR="003C6680">
        <w:t xml:space="preserve">по </w:t>
      </w:r>
      <w:r w:rsidR="003C6680" w:rsidRPr="00FD6B5A">
        <w:t>определени</w:t>
      </w:r>
      <w:r w:rsidR="003C6680">
        <w:t>ю</w:t>
      </w:r>
      <w:r w:rsidR="003C6680" w:rsidRPr="00FD6B5A">
        <w:t xml:space="preserve"> </w:t>
      </w:r>
      <w:r w:rsidR="00FD6B5A" w:rsidRPr="00FD6B5A">
        <w:t>причин, характера, ширины и глубины раскрытия трещин;</w:t>
      </w:r>
    </w:p>
    <w:p w14:paraId="6AE63165" w14:textId="77777777" w:rsidR="00810275" w:rsidRDefault="00D37EF3" w:rsidP="007E221D">
      <w:pPr>
        <w:pStyle w:val="2"/>
      </w:pPr>
      <w:r>
        <w:t xml:space="preserve">- </w:t>
      </w:r>
      <w:r w:rsidR="007C461D">
        <w:t xml:space="preserve">указания </w:t>
      </w:r>
      <w:r w:rsidR="003C6680">
        <w:t xml:space="preserve">по </w:t>
      </w:r>
      <w:r w:rsidR="003C6680" w:rsidRPr="00FD6B5A">
        <w:t>установлени</w:t>
      </w:r>
      <w:r w:rsidR="003C6680">
        <w:t>ю</w:t>
      </w:r>
      <w:r w:rsidR="003C6680" w:rsidRPr="00FD6B5A">
        <w:t xml:space="preserve"> </w:t>
      </w:r>
      <w:r w:rsidR="00FD6B5A" w:rsidRPr="00FD6B5A">
        <w:t>степени коррозии арматуры, закладных деталей и сварных швов.</w:t>
      </w:r>
    </w:p>
    <w:p w14:paraId="1C01D2C0" w14:textId="77777777" w:rsidR="00810275" w:rsidRDefault="00FC01A5" w:rsidP="007E221D">
      <w:pPr>
        <w:pStyle w:val="2"/>
      </w:pPr>
      <w:r>
        <w:t>5</w:t>
      </w:r>
      <w:r w:rsidR="00FD6B5A" w:rsidRPr="00FD6B5A">
        <w:t xml:space="preserve">.2.5 В </w:t>
      </w:r>
      <w:r w:rsidR="00D030C0">
        <w:t>п</w:t>
      </w:r>
      <w:r w:rsidR="00FD6B5A" w:rsidRPr="00FD6B5A">
        <w:t xml:space="preserve">рограмме обследования должен быть </w:t>
      </w:r>
      <w:r w:rsidR="00675449">
        <w:t>определен состав работ и методы лабораторных исследований проб, выполненных из образцов материалов, взятых из конструкций для локально-разрушающего метода испытания.</w:t>
      </w:r>
    </w:p>
    <w:p w14:paraId="0CFEC853" w14:textId="77777777" w:rsidR="00810275" w:rsidRDefault="00FC01A5" w:rsidP="007E221D">
      <w:pPr>
        <w:pStyle w:val="2"/>
      </w:pPr>
      <w:r>
        <w:t>5</w:t>
      </w:r>
      <w:r w:rsidR="00FD6B5A" w:rsidRPr="00FD6B5A">
        <w:t>.2.6 Участки для инструментального контроля прочности бетона целесообразно назначать:</w:t>
      </w:r>
    </w:p>
    <w:p w14:paraId="2557D0F3" w14:textId="77777777" w:rsidR="00810275" w:rsidRDefault="00F535B2" w:rsidP="007E221D">
      <w:pPr>
        <w:pStyle w:val="2"/>
      </w:pPr>
      <w:r>
        <w:t xml:space="preserve">- </w:t>
      </w:r>
      <w:r w:rsidR="00FD6B5A" w:rsidRPr="00FD6B5A">
        <w:t>для изгибаемых и внецентренно сжатых элементов конструкций – в расчетных сечениях со стороны сжатой зоны бетона или на участках анкеровки арматуры;</w:t>
      </w:r>
    </w:p>
    <w:p w14:paraId="34F7C7FB" w14:textId="77777777" w:rsidR="00810275" w:rsidRDefault="00F535B2" w:rsidP="007E221D">
      <w:pPr>
        <w:pStyle w:val="2"/>
      </w:pPr>
      <w:r>
        <w:t xml:space="preserve">- </w:t>
      </w:r>
      <w:r w:rsidR="00FD6B5A" w:rsidRPr="00FD6B5A">
        <w:t>в зонах с пониженной прочностью бетона и на участках, где бетон поврежден в процессе эксплуатации;</w:t>
      </w:r>
    </w:p>
    <w:p w14:paraId="20BFA986" w14:textId="77777777" w:rsidR="00810275" w:rsidRDefault="00F535B2" w:rsidP="007E221D">
      <w:pPr>
        <w:pStyle w:val="2"/>
      </w:pPr>
      <w:r>
        <w:lastRenderedPageBreak/>
        <w:t xml:space="preserve">- </w:t>
      </w:r>
      <w:r w:rsidR="00FD6B5A" w:rsidRPr="00FD6B5A">
        <w:t>по остальной поверхности бетонных конструкций – равномерно.</w:t>
      </w:r>
    </w:p>
    <w:p w14:paraId="73D73C23" w14:textId="77777777" w:rsidR="00810275" w:rsidRDefault="00FC01A5" w:rsidP="007E221D">
      <w:pPr>
        <w:pStyle w:val="2"/>
      </w:pPr>
      <w:r>
        <w:t>5</w:t>
      </w:r>
      <w:r w:rsidR="00FD6B5A" w:rsidRPr="00FD6B5A">
        <w:t>.2.7 Число участков для определения прочности бетона рекомендуется принимать:</w:t>
      </w:r>
    </w:p>
    <w:p w14:paraId="232B0F57" w14:textId="77777777" w:rsidR="00810275" w:rsidRDefault="00FE0A17" w:rsidP="007E221D">
      <w:pPr>
        <w:pStyle w:val="2"/>
      </w:pPr>
      <w:r>
        <w:t xml:space="preserve">- </w:t>
      </w:r>
      <w:r w:rsidR="00FD6B5A" w:rsidRPr="00FD6B5A">
        <w:t>при оценке по средней прочности бетона – не менее трех на одной конструкции или в зоне с поврежденным бетоном;</w:t>
      </w:r>
    </w:p>
    <w:p w14:paraId="45F84390" w14:textId="77777777" w:rsidR="00810275" w:rsidRDefault="00FE0A17" w:rsidP="007E221D">
      <w:pPr>
        <w:pStyle w:val="2"/>
      </w:pPr>
      <w:r>
        <w:t xml:space="preserve">- </w:t>
      </w:r>
      <w:r w:rsidR="00FD6B5A" w:rsidRPr="00FD6B5A">
        <w:t>при статической оценке прочности – двенадцать для одной конструкции или группы однотипных конструкций.</w:t>
      </w:r>
    </w:p>
    <w:p w14:paraId="6044C5AD" w14:textId="77777777" w:rsidR="00810275" w:rsidRDefault="00FC01A5" w:rsidP="007E221D">
      <w:pPr>
        <w:pStyle w:val="2"/>
      </w:pPr>
      <w:r>
        <w:t>5</w:t>
      </w:r>
      <w:r w:rsidR="00FD6B5A" w:rsidRPr="00FD6B5A">
        <w:t>.2.8 Участки для контроля положения и диаметра арматуры, а также толщины защитного слоя следует располагать:</w:t>
      </w:r>
    </w:p>
    <w:p w14:paraId="496059EF" w14:textId="77777777" w:rsidR="00810275" w:rsidRDefault="00FE0A17" w:rsidP="007E221D">
      <w:pPr>
        <w:pStyle w:val="2"/>
      </w:pPr>
      <w:r>
        <w:t xml:space="preserve">- </w:t>
      </w:r>
      <w:r w:rsidR="00FD6B5A" w:rsidRPr="00FD6B5A">
        <w:t>в местах максимального раскрытия трещин;</w:t>
      </w:r>
    </w:p>
    <w:p w14:paraId="106708BC" w14:textId="77777777" w:rsidR="00810275" w:rsidRDefault="00FE0A17" w:rsidP="007E221D">
      <w:pPr>
        <w:pStyle w:val="2"/>
      </w:pPr>
      <w:r>
        <w:t xml:space="preserve">- </w:t>
      </w:r>
      <w:r w:rsidR="00FD6B5A" w:rsidRPr="00FD6B5A">
        <w:t>в расчетном сечении – для изгибаемых, внецентренно сжатых и растянутых конструкций с большим эксцентриситетом;</w:t>
      </w:r>
    </w:p>
    <w:p w14:paraId="5BC6BEC8" w14:textId="77777777" w:rsidR="00810275" w:rsidRDefault="00683384" w:rsidP="007E221D">
      <w:pPr>
        <w:pStyle w:val="2"/>
      </w:pPr>
      <w:r>
        <w:t xml:space="preserve">- </w:t>
      </w:r>
      <w:r w:rsidR="00FD6B5A" w:rsidRPr="00FD6B5A">
        <w:t>в любом доступном месте – для внецентренно сжатых и растянутых конструкций с малым эксцентриситетом;</w:t>
      </w:r>
    </w:p>
    <w:p w14:paraId="7291D81E" w14:textId="77777777" w:rsidR="00810275" w:rsidRDefault="00683384" w:rsidP="007E221D">
      <w:pPr>
        <w:pStyle w:val="2"/>
      </w:pPr>
      <w:r>
        <w:t xml:space="preserve">- </w:t>
      </w:r>
      <w:r w:rsidR="00FD6B5A" w:rsidRPr="00FD6B5A">
        <w:t>в местах изменения процента армирования сечений конструкций;</w:t>
      </w:r>
    </w:p>
    <w:p w14:paraId="601CF274" w14:textId="77777777" w:rsidR="00810275" w:rsidRDefault="00683384" w:rsidP="007E221D">
      <w:pPr>
        <w:pStyle w:val="2"/>
      </w:pPr>
      <w:r>
        <w:t xml:space="preserve">- </w:t>
      </w:r>
      <w:r w:rsidR="00FD6B5A" w:rsidRPr="00FD6B5A">
        <w:t>в опорных узлах и стыках.</w:t>
      </w:r>
    </w:p>
    <w:p w14:paraId="518E3A36" w14:textId="77777777" w:rsidR="00810275" w:rsidRDefault="00FC01A5" w:rsidP="007E221D">
      <w:pPr>
        <w:pStyle w:val="2"/>
      </w:pPr>
      <w:r>
        <w:t>5</w:t>
      </w:r>
      <w:r w:rsidR="00FD6B5A" w:rsidRPr="00FD6B5A">
        <w:t xml:space="preserve">.2.9 Программа обследования должна содержать указания к составу работ при проведении обследования стыков конструкций: проверку длины и высоты сварных швов, соосности стыковочных арматурных выпусков и закладных деталей, наличие и размеры </w:t>
      </w:r>
      <w:proofErr w:type="spellStart"/>
      <w:r w:rsidR="00FD6B5A" w:rsidRPr="00FD6B5A">
        <w:t>непроваров</w:t>
      </w:r>
      <w:proofErr w:type="spellEnd"/>
      <w:r w:rsidR="00FD6B5A" w:rsidRPr="00FD6B5A">
        <w:t>, проверку прочности бетона в стыках.</w:t>
      </w:r>
    </w:p>
    <w:p w14:paraId="585BFCF0" w14:textId="77777777" w:rsidR="00810275" w:rsidRDefault="009413F1" w:rsidP="007E221D">
      <w:pPr>
        <w:pStyle w:val="2"/>
      </w:pPr>
      <w:r>
        <w:t>5</w:t>
      </w:r>
      <w:r w:rsidR="00FD6B5A" w:rsidRPr="00FD6B5A">
        <w:t xml:space="preserve">.2.10 В </w:t>
      </w:r>
      <w:r w:rsidR="00D030C0">
        <w:t>п</w:t>
      </w:r>
      <w:r w:rsidR="00FD6B5A" w:rsidRPr="00FD6B5A">
        <w:t xml:space="preserve">рограмме обследования рекомендуется определить методы </w:t>
      </w:r>
      <w:r w:rsidR="00FA284E">
        <w:t>неразрушающего</w:t>
      </w:r>
      <w:r w:rsidR="00FA284E" w:rsidRPr="00FD6B5A">
        <w:t xml:space="preserve"> </w:t>
      </w:r>
      <w:r w:rsidR="00FD6B5A" w:rsidRPr="00FD6B5A">
        <w:t>контроля прочности бетона</w:t>
      </w:r>
      <w:r w:rsidR="001E622B">
        <w:t xml:space="preserve">: </w:t>
      </w:r>
      <w:r w:rsidR="00FD6B5A" w:rsidRPr="00FD6B5A">
        <w:t>исследование ультразвуком; методы ударного импульса, упругого отскока и пластической деформации; метод</w:t>
      </w:r>
      <w:r w:rsidR="00D710D6">
        <w:t>ы</w:t>
      </w:r>
      <w:r w:rsidR="00FD6B5A" w:rsidRPr="00FD6B5A">
        <w:t xml:space="preserve"> механического взаимодействия прибора с поверхностью при отрыве, отрыве со скалыванием и скалывании ребра.</w:t>
      </w:r>
    </w:p>
    <w:p w14:paraId="5C035C6D" w14:textId="77777777" w:rsidR="00810275" w:rsidRDefault="00FD6B5A" w:rsidP="007E221D">
      <w:pPr>
        <w:pStyle w:val="2"/>
      </w:pPr>
      <w:r w:rsidRPr="00FD6B5A">
        <w:t xml:space="preserve">Процедура обследований бетона прямыми и косвенными методами </w:t>
      </w:r>
      <w:r w:rsidR="003B5D3F" w:rsidRPr="00FD6B5A">
        <w:t>неразрушающ</w:t>
      </w:r>
      <w:r w:rsidR="003B5D3F">
        <w:t>его контроля</w:t>
      </w:r>
      <w:r w:rsidR="003B5D3F" w:rsidRPr="00FD6B5A">
        <w:t xml:space="preserve"> </w:t>
      </w:r>
      <w:r w:rsidRPr="00FD6B5A">
        <w:t>регламентирована ГОСТ 17624, ГОСТ 18105, ГОСТ 22690.</w:t>
      </w:r>
    </w:p>
    <w:p w14:paraId="07FDA841" w14:textId="77777777" w:rsidR="00810275" w:rsidRDefault="009413F1" w:rsidP="007E221D">
      <w:pPr>
        <w:pStyle w:val="2"/>
      </w:pPr>
      <w:r>
        <w:t>5</w:t>
      </w:r>
      <w:r w:rsidR="00FD6B5A" w:rsidRPr="00FD6B5A">
        <w:t>.2.11 Процедура обследований защитного слоя бетона и расположения арматуры регламентирована ГОСТ 22904.</w:t>
      </w:r>
    </w:p>
    <w:p w14:paraId="292C733F" w14:textId="77777777" w:rsidR="00810275" w:rsidRDefault="00403BD8" w:rsidP="007E221D">
      <w:pPr>
        <w:pStyle w:val="2"/>
        <w:rPr>
          <w:b/>
        </w:rPr>
      </w:pPr>
      <w:r w:rsidRPr="00403BD8">
        <w:rPr>
          <w:b/>
        </w:rPr>
        <w:t xml:space="preserve">5.3 Программа обследования металлических конструкций </w:t>
      </w:r>
    </w:p>
    <w:p w14:paraId="294E031E" w14:textId="77777777" w:rsidR="00810275" w:rsidRDefault="009413F1" w:rsidP="007E221D">
      <w:pPr>
        <w:pStyle w:val="2"/>
      </w:pPr>
      <w:r>
        <w:t>5</w:t>
      </w:r>
      <w:r w:rsidR="00FD6B5A" w:rsidRPr="00FD6B5A">
        <w:t xml:space="preserve">.3.1 В </w:t>
      </w:r>
      <w:r w:rsidR="00D030C0">
        <w:t>п</w:t>
      </w:r>
      <w:r w:rsidR="00FD6B5A" w:rsidRPr="00FD6B5A">
        <w:t>рограмм</w:t>
      </w:r>
      <w:r w:rsidR="00E15D8E">
        <w:t>у</w:t>
      </w:r>
      <w:r w:rsidR="00FD6B5A" w:rsidRPr="00FD6B5A">
        <w:t xml:space="preserve"> обследования металлических конструкций должны быть включены: </w:t>
      </w:r>
      <w:r w:rsidR="00E15D8E" w:rsidRPr="00FD6B5A">
        <w:t xml:space="preserve">состав </w:t>
      </w:r>
      <w:r w:rsidR="00E15D8E">
        <w:t xml:space="preserve">работ по </w:t>
      </w:r>
      <w:r w:rsidR="00FD6B5A" w:rsidRPr="00FD6B5A">
        <w:t xml:space="preserve">определению технического состояния конструкций по внешним признакам; </w:t>
      </w:r>
      <w:r w:rsidR="00E15D8E" w:rsidRPr="00FD6B5A">
        <w:t xml:space="preserve">состав </w:t>
      </w:r>
      <w:r w:rsidR="00E15D8E">
        <w:t xml:space="preserve">работ при </w:t>
      </w:r>
      <w:r w:rsidR="00E15D8E" w:rsidRPr="00FD6B5A">
        <w:t>оценк</w:t>
      </w:r>
      <w:r w:rsidR="00E15D8E">
        <w:t>е</w:t>
      </w:r>
      <w:r w:rsidR="00E15D8E" w:rsidRPr="00FD6B5A">
        <w:t xml:space="preserve"> </w:t>
      </w:r>
      <w:r w:rsidR="00FD6B5A" w:rsidRPr="00FD6B5A">
        <w:t xml:space="preserve">коррозионных повреждений стальных конструкций и антикоррозионных покрытий; </w:t>
      </w:r>
      <w:r w:rsidR="00E15D8E" w:rsidRPr="00FD6B5A">
        <w:t xml:space="preserve">состав </w:t>
      </w:r>
      <w:r w:rsidR="00E15D8E">
        <w:t xml:space="preserve">работ при </w:t>
      </w:r>
      <w:r w:rsidR="00E15D8E" w:rsidRPr="00FD6B5A">
        <w:t>обследовани</w:t>
      </w:r>
      <w:r w:rsidR="00E15D8E">
        <w:t>и</w:t>
      </w:r>
      <w:r w:rsidR="00E15D8E" w:rsidRPr="00FD6B5A">
        <w:t xml:space="preserve"> </w:t>
      </w:r>
      <w:r w:rsidR="00FD6B5A" w:rsidRPr="00FD6B5A">
        <w:t xml:space="preserve">сварных, заклепочных и болтовых соединений; </w:t>
      </w:r>
      <w:r w:rsidR="00E15D8E" w:rsidRPr="00FD6B5A">
        <w:t>определени</w:t>
      </w:r>
      <w:r w:rsidR="00E15D8E">
        <w:t>и</w:t>
      </w:r>
      <w:r w:rsidR="00E15D8E" w:rsidRPr="00FD6B5A">
        <w:t xml:space="preserve"> </w:t>
      </w:r>
      <w:r w:rsidR="00FD6B5A" w:rsidRPr="00FD6B5A">
        <w:t xml:space="preserve">марки стали конструкций, </w:t>
      </w:r>
      <w:r w:rsidR="00E15D8E" w:rsidRPr="00FD6B5A">
        <w:t>фактически</w:t>
      </w:r>
      <w:r w:rsidR="00E15D8E">
        <w:t>х</w:t>
      </w:r>
      <w:r w:rsidR="00E15D8E" w:rsidRPr="00FD6B5A">
        <w:t xml:space="preserve"> нагруз</w:t>
      </w:r>
      <w:r w:rsidR="00E15D8E">
        <w:t>ок</w:t>
      </w:r>
      <w:r w:rsidR="00E15D8E" w:rsidRPr="00FD6B5A">
        <w:t xml:space="preserve"> </w:t>
      </w:r>
      <w:r w:rsidR="00FD6B5A" w:rsidRPr="00FD6B5A">
        <w:t xml:space="preserve">и </w:t>
      </w:r>
      <w:r w:rsidR="00E15D8E" w:rsidRPr="00FD6B5A">
        <w:t>эксплуатационны</w:t>
      </w:r>
      <w:r w:rsidR="00E15D8E">
        <w:t>х</w:t>
      </w:r>
      <w:r w:rsidR="00E15D8E" w:rsidRPr="00FD6B5A">
        <w:t xml:space="preserve"> воздействи</w:t>
      </w:r>
      <w:r w:rsidR="00E15D8E">
        <w:t>й</w:t>
      </w:r>
      <w:r w:rsidR="00FD6B5A" w:rsidRPr="00FD6B5A">
        <w:t>.</w:t>
      </w:r>
    </w:p>
    <w:p w14:paraId="30DA5776" w14:textId="77777777" w:rsidR="00810275" w:rsidRDefault="00DE1299" w:rsidP="007E221D">
      <w:pPr>
        <w:pStyle w:val="2"/>
      </w:pPr>
      <w:r>
        <w:lastRenderedPageBreak/>
        <w:t>5</w:t>
      </w:r>
      <w:r w:rsidR="00FD6B5A" w:rsidRPr="00FD6B5A">
        <w:t>.3.2 Программа детального обследования металлических конструкций должна включать:</w:t>
      </w:r>
    </w:p>
    <w:p w14:paraId="435A213C" w14:textId="77777777" w:rsidR="00810275" w:rsidRDefault="00C541EC" w:rsidP="007E221D">
      <w:pPr>
        <w:pStyle w:val="2"/>
      </w:pPr>
      <w:r>
        <w:t xml:space="preserve">- </w:t>
      </w:r>
      <w:r w:rsidR="00E15D8E" w:rsidRPr="00FD6B5A">
        <w:t xml:space="preserve">состав </w:t>
      </w:r>
      <w:r w:rsidR="00E15D8E">
        <w:t xml:space="preserve">работ при </w:t>
      </w:r>
      <w:r w:rsidR="00FD6B5A" w:rsidRPr="00FD6B5A">
        <w:t>осмотр</w:t>
      </w:r>
      <w:r w:rsidR="00E15D8E">
        <w:t>е</w:t>
      </w:r>
      <w:r w:rsidR="00FD6B5A" w:rsidRPr="00FD6B5A">
        <w:t xml:space="preserve"> и </w:t>
      </w:r>
      <w:r w:rsidR="00E15D8E" w:rsidRPr="00FD6B5A">
        <w:t>регистраци</w:t>
      </w:r>
      <w:r w:rsidR="00E15D8E">
        <w:t>и</w:t>
      </w:r>
      <w:r w:rsidR="00E15D8E" w:rsidRPr="00FD6B5A">
        <w:t xml:space="preserve"> </w:t>
      </w:r>
      <w:r w:rsidR="00FD6B5A" w:rsidRPr="00FD6B5A">
        <w:t>выявленных повреждений и дефектов по их характерным признакам</w:t>
      </w:r>
      <w:r w:rsidR="00A530DA">
        <w:t>:</w:t>
      </w:r>
    </w:p>
    <w:p w14:paraId="73B9CCB1" w14:textId="4B1FEF2B" w:rsidR="00810275" w:rsidRDefault="00B05302" w:rsidP="00B05302">
      <w:pPr>
        <w:pStyle w:val="2"/>
        <w:ind w:left="993" w:firstLine="0"/>
      </w:pPr>
      <w:r>
        <w:t xml:space="preserve">1) </w:t>
      </w:r>
      <w:r w:rsidR="00FD6B5A" w:rsidRPr="00FD6B5A">
        <w:t>деформации отдельных</w:t>
      </w:r>
      <w:r w:rsidR="00665219">
        <w:t xml:space="preserve"> элементов или конструкции в це</w:t>
      </w:r>
      <w:r w:rsidR="00FD6B5A" w:rsidRPr="00FD6B5A">
        <w:t xml:space="preserve">лом в виде погнутостей, прогибов, искривлений и </w:t>
      </w:r>
      <w:r w:rsidR="001E6C38">
        <w:t>т. п.</w:t>
      </w:r>
      <w:r w:rsidR="00FD6B5A" w:rsidRPr="00FD6B5A">
        <w:t xml:space="preserve">; </w:t>
      </w:r>
    </w:p>
    <w:p w14:paraId="39EE9099" w14:textId="3F7F34F2" w:rsidR="00810275" w:rsidRDefault="00B05302" w:rsidP="00B05302">
      <w:pPr>
        <w:pStyle w:val="2"/>
        <w:ind w:left="993" w:firstLine="0"/>
      </w:pPr>
      <w:r>
        <w:t xml:space="preserve">2) </w:t>
      </w:r>
      <w:r w:rsidR="00FD6B5A" w:rsidRPr="00FD6B5A">
        <w:t>отклонение или смещение элементов конструкций от про</w:t>
      </w:r>
      <w:r w:rsidR="00FD6B5A" w:rsidRPr="00FD6B5A">
        <w:softHyphen/>
        <w:t xml:space="preserve">ектного положения; </w:t>
      </w:r>
    </w:p>
    <w:p w14:paraId="102DFF72" w14:textId="1FF46A77" w:rsidR="00810275" w:rsidRDefault="00B05302" w:rsidP="00B05302">
      <w:pPr>
        <w:pStyle w:val="2"/>
        <w:ind w:left="993" w:firstLine="0"/>
      </w:pPr>
      <w:r>
        <w:t xml:space="preserve">3) </w:t>
      </w:r>
      <w:r w:rsidR="00FD6B5A" w:rsidRPr="00FD6B5A">
        <w:t xml:space="preserve">отсутствие отдельных элементов в конструкциях; </w:t>
      </w:r>
    </w:p>
    <w:p w14:paraId="4FAD854A" w14:textId="0EE0C6EB" w:rsidR="00810275" w:rsidRDefault="00B05302" w:rsidP="00B05302">
      <w:pPr>
        <w:pStyle w:val="2"/>
        <w:ind w:left="993" w:firstLine="0"/>
      </w:pPr>
      <w:r>
        <w:t xml:space="preserve">4) </w:t>
      </w:r>
      <w:r w:rsidR="00FD6B5A" w:rsidRPr="00FD6B5A">
        <w:t xml:space="preserve">непроектное размещение элементов конструкций; </w:t>
      </w:r>
    </w:p>
    <w:p w14:paraId="4EDF4FA8" w14:textId="721A9897" w:rsidR="00810275" w:rsidRDefault="00B05302" w:rsidP="00B05302">
      <w:pPr>
        <w:pStyle w:val="2"/>
        <w:ind w:left="993" w:firstLine="0"/>
      </w:pPr>
      <w:r>
        <w:t xml:space="preserve">5) </w:t>
      </w:r>
      <w:r w:rsidR="00FD6B5A" w:rsidRPr="00FD6B5A">
        <w:t>нарушение геометрических размеров сечений или про</w:t>
      </w:r>
      <w:r w:rsidR="00FD6B5A" w:rsidRPr="00FD6B5A">
        <w:softHyphen/>
        <w:t xml:space="preserve">филя элементов; </w:t>
      </w:r>
    </w:p>
    <w:p w14:paraId="67FFCFD2" w14:textId="5E5C9019" w:rsidR="00810275" w:rsidRDefault="00B05302" w:rsidP="00B05302">
      <w:pPr>
        <w:pStyle w:val="2"/>
        <w:ind w:left="993" w:firstLine="0"/>
      </w:pPr>
      <w:r>
        <w:t xml:space="preserve">6) </w:t>
      </w:r>
      <w:r w:rsidR="00FD6B5A" w:rsidRPr="00FD6B5A">
        <w:t xml:space="preserve">механические или температурные повреждения металла; </w:t>
      </w:r>
    </w:p>
    <w:p w14:paraId="5BD4ABCA" w14:textId="439F248D" w:rsidR="00810275" w:rsidRDefault="00B05302" w:rsidP="00B05302">
      <w:pPr>
        <w:pStyle w:val="2"/>
        <w:ind w:left="993" w:firstLine="0"/>
      </w:pPr>
      <w:r>
        <w:t xml:space="preserve">7) </w:t>
      </w:r>
      <w:r w:rsidR="00FD6B5A" w:rsidRPr="00FD6B5A">
        <w:t xml:space="preserve">трещины различного характера в металле; </w:t>
      </w:r>
    </w:p>
    <w:p w14:paraId="08CF51EF" w14:textId="74335ED8" w:rsidR="00810275" w:rsidRDefault="00B05302" w:rsidP="00B05302">
      <w:pPr>
        <w:pStyle w:val="2"/>
        <w:ind w:left="993" w:firstLine="0"/>
      </w:pPr>
      <w:r>
        <w:t xml:space="preserve">8) </w:t>
      </w:r>
      <w:r w:rsidR="00FD6B5A" w:rsidRPr="00FD6B5A">
        <w:t xml:space="preserve">дефекты и разрушения стыковых и узловых соединений (сварных, заклепочных, болтовых); </w:t>
      </w:r>
    </w:p>
    <w:p w14:paraId="1486E05F" w14:textId="7D68393C" w:rsidR="00810275" w:rsidRDefault="00B05302" w:rsidP="00B05302">
      <w:pPr>
        <w:pStyle w:val="2"/>
        <w:ind w:left="993" w:firstLine="0"/>
      </w:pPr>
      <w:r>
        <w:t xml:space="preserve">9) </w:t>
      </w:r>
      <w:r w:rsidR="00FD6B5A" w:rsidRPr="00FD6B5A">
        <w:t xml:space="preserve">наличие в конструкциях концентраторов напряжений; </w:t>
      </w:r>
    </w:p>
    <w:p w14:paraId="155A45E0" w14:textId="7C7CA8AC" w:rsidR="00810275" w:rsidRDefault="00B05302" w:rsidP="00B05302">
      <w:pPr>
        <w:pStyle w:val="2"/>
        <w:ind w:left="993" w:firstLine="0"/>
      </w:pPr>
      <w:r>
        <w:t xml:space="preserve">10) </w:t>
      </w:r>
      <w:r w:rsidR="00FD6B5A" w:rsidRPr="00FD6B5A">
        <w:t xml:space="preserve">взаимное смещение в узлах сопряжения конструкций; </w:t>
      </w:r>
    </w:p>
    <w:p w14:paraId="4337600B" w14:textId="514DCC93" w:rsidR="00810275" w:rsidRDefault="00B05302" w:rsidP="00B05302">
      <w:pPr>
        <w:pStyle w:val="2"/>
        <w:ind w:left="993" w:firstLine="0"/>
      </w:pPr>
      <w:r>
        <w:t xml:space="preserve">11) </w:t>
      </w:r>
      <w:r w:rsidR="00FD6B5A" w:rsidRPr="00FD6B5A">
        <w:t xml:space="preserve">разрушение антикоррозионных защитных покрытий и коррозионные повреждения металла и соединений; </w:t>
      </w:r>
    </w:p>
    <w:p w14:paraId="3E6C4C47" w14:textId="42DF31D0" w:rsidR="00810275" w:rsidRDefault="00B05302" w:rsidP="00B05302">
      <w:pPr>
        <w:pStyle w:val="2"/>
        <w:ind w:left="993" w:firstLine="0"/>
      </w:pPr>
      <w:r>
        <w:t xml:space="preserve">12) </w:t>
      </w:r>
      <w:r w:rsidR="00FD6B5A" w:rsidRPr="00FD6B5A">
        <w:t>ослабление поперечны</w:t>
      </w:r>
      <w:r w:rsidR="00665219">
        <w:t xml:space="preserve">х </w:t>
      </w:r>
      <w:r w:rsidR="003268A2">
        <w:t xml:space="preserve">сечений </w:t>
      </w:r>
      <w:r w:rsidR="00665219">
        <w:t>элементов (вырезы, вы</w:t>
      </w:r>
      <w:r w:rsidR="00FD6B5A" w:rsidRPr="00FD6B5A">
        <w:t>боины, истирание и т.</w:t>
      </w:r>
      <w:r w:rsidR="00D030C0">
        <w:t xml:space="preserve"> </w:t>
      </w:r>
      <w:r w:rsidR="00FD6B5A" w:rsidRPr="00FD6B5A">
        <w:t xml:space="preserve">д.); </w:t>
      </w:r>
    </w:p>
    <w:p w14:paraId="5BB7282B" w14:textId="11AD89AA" w:rsidR="00810275" w:rsidRDefault="00B05302" w:rsidP="00B05302">
      <w:pPr>
        <w:pStyle w:val="2"/>
        <w:ind w:left="993" w:firstLine="0"/>
      </w:pPr>
      <w:r>
        <w:t xml:space="preserve">13) </w:t>
      </w:r>
      <w:r w:rsidR="00FD6B5A" w:rsidRPr="00FD6B5A">
        <w:t>усиление конструкций</w:t>
      </w:r>
      <w:r w:rsidR="003268A2">
        <w:t>,</w:t>
      </w:r>
      <w:r w:rsidR="003268A2" w:rsidRPr="003268A2">
        <w:t xml:space="preserve"> </w:t>
      </w:r>
      <w:r w:rsidR="003268A2" w:rsidRPr="00FD6B5A">
        <w:t>выполненное</w:t>
      </w:r>
      <w:r w:rsidR="003268A2">
        <w:t xml:space="preserve"> с отклонениями</w:t>
      </w:r>
      <w:r w:rsidR="00FD6B5A" w:rsidRPr="00FD6B5A">
        <w:t xml:space="preserve">; </w:t>
      </w:r>
    </w:p>
    <w:p w14:paraId="1C8CD470" w14:textId="2BE4670D" w:rsidR="00810275" w:rsidRDefault="00B05302" w:rsidP="00B05302">
      <w:pPr>
        <w:pStyle w:val="2"/>
        <w:ind w:left="993" w:firstLine="0"/>
      </w:pPr>
      <w:r>
        <w:t xml:space="preserve">14) </w:t>
      </w:r>
      <w:r w:rsidR="00FD6B5A" w:rsidRPr="00FD6B5A">
        <w:t>деформации в элементах конструкций вследствие нерав</w:t>
      </w:r>
      <w:r w:rsidR="00FD6B5A" w:rsidRPr="00FD6B5A">
        <w:softHyphen/>
        <w:t xml:space="preserve">номерных осадок; </w:t>
      </w:r>
    </w:p>
    <w:p w14:paraId="61BE85DB" w14:textId="31E86946" w:rsidR="00810275" w:rsidRDefault="00B05302" w:rsidP="00B05302">
      <w:pPr>
        <w:pStyle w:val="2"/>
        <w:ind w:left="993" w:firstLine="0"/>
      </w:pPr>
      <w:r>
        <w:t xml:space="preserve">15) </w:t>
      </w:r>
      <w:r w:rsidR="00FD6B5A" w:rsidRPr="00FD6B5A">
        <w:t>непроектное прилож</w:t>
      </w:r>
      <w:r w:rsidR="00665219">
        <w:t>ение нагрузок на элементы конст</w:t>
      </w:r>
      <w:r w:rsidR="00FD6B5A" w:rsidRPr="00FD6B5A">
        <w:t>рукций в процессе эксплу</w:t>
      </w:r>
      <w:r w:rsidR="00665219">
        <w:t>атации (подвеска технологическо</w:t>
      </w:r>
      <w:r w:rsidR="00FD6B5A" w:rsidRPr="00FD6B5A">
        <w:t>го оборудования, подвеск</w:t>
      </w:r>
      <w:r w:rsidR="00665219">
        <w:t>и, допущенные при выполнении ре</w:t>
      </w:r>
      <w:r w:rsidR="00FD6B5A" w:rsidRPr="00FD6B5A">
        <w:t xml:space="preserve">монтных работ и </w:t>
      </w:r>
      <w:r w:rsidR="001E6C38">
        <w:t>т. п.</w:t>
      </w:r>
      <w:r w:rsidR="00FD6B5A" w:rsidRPr="00FD6B5A">
        <w:t>);</w:t>
      </w:r>
    </w:p>
    <w:p w14:paraId="65221319" w14:textId="77777777" w:rsidR="00810275" w:rsidRDefault="00C541EC" w:rsidP="007E221D">
      <w:pPr>
        <w:pStyle w:val="2"/>
      </w:pPr>
      <w:r>
        <w:t xml:space="preserve">- </w:t>
      </w:r>
      <w:r w:rsidR="00E15D8E" w:rsidRPr="00FD6B5A">
        <w:t xml:space="preserve">состав </w:t>
      </w:r>
      <w:r w:rsidR="00E15D8E">
        <w:t xml:space="preserve">работ при </w:t>
      </w:r>
      <w:r w:rsidR="00E15D8E" w:rsidRPr="00FD6B5A">
        <w:t>натурны</w:t>
      </w:r>
      <w:r w:rsidR="00E15D8E">
        <w:t>х</w:t>
      </w:r>
      <w:r w:rsidR="00E15D8E" w:rsidRPr="00FD6B5A">
        <w:t xml:space="preserve"> измерени</w:t>
      </w:r>
      <w:r w:rsidR="003268A2">
        <w:t>ях</w:t>
      </w:r>
      <w:r w:rsidR="00E15D8E" w:rsidRPr="00FD6B5A">
        <w:t xml:space="preserve"> </w:t>
      </w:r>
      <w:r w:rsidR="00FD6B5A" w:rsidRPr="00FD6B5A">
        <w:t>основных геометрических параметров конструкций (пролетов и высот балок, ферм, шагов колонн и др.) с определением отклонений от проектных решений и нормативных требований;</w:t>
      </w:r>
    </w:p>
    <w:p w14:paraId="67439F8A" w14:textId="77777777" w:rsidR="00810275" w:rsidRDefault="00C541EC" w:rsidP="007E221D">
      <w:pPr>
        <w:pStyle w:val="2"/>
      </w:pPr>
      <w:r>
        <w:t xml:space="preserve">- </w:t>
      </w:r>
      <w:r w:rsidR="00E15D8E" w:rsidRPr="00FD6B5A">
        <w:t xml:space="preserve">состав </w:t>
      </w:r>
      <w:r w:rsidR="00E15D8E">
        <w:t xml:space="preserve">работ и указания по </w:t>
      </w:r>
      <w:r w:rsidR="00E15D8E" w:rsidRPr="00FD6B5A">
        <w:t>измерени</w:t>
      </w:r>
      <w:r w:rsidR="00E15D8E">
        <w:t>ю</w:t>
      </w:r>
      <w:r w:rsidR="00E15D8E" w:rsidRPr="00FD6B5A">
        <w:t xml:space="preserve"> </w:t>
      </w:r>
      <w:r w:rsidR="00FD6B5A" w:rsidRPr="00FD6B5A">
        <w:t>поперечных сечений рабочих элементов конструкций</w:t>
      </w:r>
      <w:r w:rsidR="00E15D8E">
        <w:t xml:space="preserve"> (</w:t>
      </w:r>
      <w:r w:rsidR="00FD6B5A" w:rsidRPr="00FD6B5A">
        <w:t>в двух-трех местах по длине элемента по предварительно зачищенной до блеска поверхности</w:t>
      </w:r>
      <w:r w:rsidR="00E15D8E">
        <w:t>)</w:t>
      </w:r>
      <w:r w:rsidR="00FD6B5A" w:rsidRPr="00FD6B5A">
        <w:t>;</w:t>
      </w:r>
    </w:p>
    <w:p w14:paraId="284C5BD5" w14:textId="77777777" w:rsidR="00810275" w:rsidRDefault="00C541EC" w:rsidP="007E221D">
      <w:pPr>
        <w:pStyle w:val="2"/>
      </w:pPr>
      <w:r>
        <w:t xml:space="preserve">- </w:t>
      </w:r>
      <w:r w:rsidR="00E15D8E" w:rsidRPr="00FD6B5A">
        <w:t xml:space="preserve">состав </w:t>
      </w:r>
      <w:r w:rsidR="00E15D8E">
        <w:t xml:space="preserve">работ по </w:t>
      </w:r>
      <w:r w:rsidR="00E15D8E" w:rsidRPr="00FD6B5A">
        <w:t>измерени</w:t>
      </w:r>
      <w:r w:rsidR="00E15D8E">
        <w:t>ю</w:t>
      </w:r>
      <w:r w:rsidR="00E15D8E" w:rsidRPr="00FD6B5A">
        <w:t xml:space="preserve"> </w:t>
      </w:r>
      <w:r w:rsidR="00FD6B5A" w:rsidRPr="00FD6B5A">
        <w:t xml:space="preserve">местоположения стыков, </w:t>
      </w:r>
      <w:r w:rsidR="00E15D8E">
        <w:t>размеров</w:t>
      </w:r>
      <w:r w:rsidR="00E15D8E" w:rsidRPr="00FD6B5A">
        <w:t xml:space="preserve"> </w:t>
      </w:r>
      <w:r w:rsidR="00FD6B5A" w:rsidRPr="00FD6B5A">
        <w:t xml:space="preserve">сечений, ребер жесткости, соединительных элементов, связей, опорных частей и </w:t>
      </w:r>
      <w:r w:rsidR="001E6C38">
        <w:t>т. п.</w:t>
      </w:r>
      <w:r w:rsidR="00FD6B5A" w:rsidRPr="00FD6B5A">
        <w:t>;</w:t>
      </w:r>
    </w:p>
    <w:p w14:paraId="146BC709" w14:textId="4CF7B0E1" w:rsidR="00810275" w:rsidRDefault="00C541EC" w:rsidP="007E221D">
      <w:pPr>
        <w:pStyle w:val="2"/>
      </w:pPr>
      <w:r>
        <w:t xml:space="preserve">- </w:t>
      </w:r>
      <w:r w:rsidR="00E15D8E" w:rsidRPr="00FD6B5A">
        <w:t xml:space="preserve">состав </w:t>
      </w:r>
      <w:r w:rsidR="00E15D8E">
        <w:t xml:space="preserve">работ по выполнению </w:t>
      </w:r>
      <w:r w:rsidR="00E15D8E" w:rsidRPr="00FD6B5A">
        <w:t>сопоставлени</w:t>
      </w:r>
      <w:r w:rsidR="00E15D8E">
        <w:t>я</w:t>
      </w:r>
      <w:r w:rsidR="00E15D8E" w:rsidRPr="00FD6B5A">
        <w:t xml:space="preserve"> </w:t>
      </w:r>
      <w:r w:rsidR="00E15D8E">
        <w:t xml:space="preserve">геометрических параметров </w:t>
      </w:r>
      <w:r w:rsidR="00FD6B5A" w:rsidRPr="00FD6B5A">
        <w:t>стыковых соединений</w:t>
      </w:r>
      <w:r w:rsidR="00E15D8E">
        <w:t xml:space="preserve"> и</w:t>
      </w:r>
      <w:r w:rsidR="00E15D8E" w:rsidRPr="00FD6B5A">
        <w:t xml:space="preserve"> </w:t>
      </w:r>
      <w:r w:rsidR="00FD6B5A" w:rsidRPr="00FD6B5A">
        <w:t>опорных частей</w:t>
      </w:r>
      <w:r w:rsidR="00E15D8E" w:rsidRPr="00E15D8E">
        <w:t xml:space="preserve"> </w:t>
      </w:r>
      <w:r w:rsidR="00E15D8E" w:rsidRPr="00FD6B5A">
        <w:t>конструкци</w:t>
      </w:r>
      <w:r w:rsidR="00E15D8E">
        <w:t xml:space="preserve">и </w:t>
      </w:r>
      <w:r w:rsidR="00E15D8E" w:rsidRPr="00FD6B5A">
        <w:t xml:space="preserve">(опорных столиков, опорных плит, анкерных </w:t>
      </w:r>
      <w:r w:rsidR="00E15D8E" w:rsidRPr="00FD6B5A">
        <w:lastRenderedPageBreak/>
        <w:t xml:space="preserve">болтов и </w:t>
      </w:r>
      <w:r w:rsidR="00E15D8E">
        <w:t>т. п.</w:t>
      </w:r>
      <w:r w:rsidR="00E15D8E" w:rsidRPr="00FD6B5A">
        <w:t>)</w:t>
      </w:r>
      <w:r w:rsidR="00FD6B5A" w:rsidRPr="00FD6B5A">
        <w:t xml:space="preserve">, определяющих </w:t>
      </w:r>
      <w:r w:rsidR="00E15D8E">
        <w:t>е</w:t>
      </w:r>
      <w:r w:rsidR="00CA5339">
        <w:t>е</w:t>
      </w:r>
      <w:r w:rsidR="00E15D8E">
        <w:t xml:space="preserve"> </w:t>
      </w:r>
      <w:r w:rsidR="00FD6B5A" w:rsidRPr="00FD6B5A">
        <w:t>несущую способность</w:t>
      </w:r>
      <w:r w:rsidR="00E15D8E">
        <w:t>,</w:t>
      </w:r>
      <w:r w:rsidR="00FD6B5A" w:rsidRPr="00FD6B5A">
        <w:t xml:space="preserve"> </w:t>
      </w:r>
      <w:r w:rsidR="00E15D8E" w:rsidRPr="00FD6B5A">
        <w:t>с проект</w:t>
      </w:r>
      <w:r w:rsidR="00E15D8E">
        <w:t xml:space="preserve">ными данными, по </w:t>
      </w:r>
      <w:r w:rsidR="00E15D8E" w:rsidRPr="00FD6B5A">
        <w:t>определени</w:t>
      </w:r>
      <w:r w:rsidR="00E15D8E">
        <w:t>ю</w:t>
      </w:r>
      <w:r w:rsidR="00E15D8E" w:rsidRPr="00FD6B5A">
        <w:t xml:space="preserve"> </w:t>
      </w:r>
      <w:r w:rsidR="00FD6B5A" w:rsidRPr="00FD6B5A">
        <w:t>отклонений от проектных решений и нормативных требований;</w:t>
      </w:r>
    </w:p>
    <w:p w14:paraId="05BF50C8" w14:textId="77777777" w:rsidR="00810275" w:rsidRDefault="00C541EC" w:rsidP="007E221D">
      <w:pPr>
        <w:pStyle w:val="2"/>
      </w:pPr>
      <w:r>
        <w:t xml:space="preserve">- </w:t>
      </w:r>
      <w:r w:rsidR="00E15D8E" w:rsidRPr="00FD6B5A">
        <w:t xml:space="preserve">состав </w:t>
      </w:r>
      <w:r w:rsidR="00E15D8E">
        <w:t xml:space="preserve">работ по </w:t>
      </w:r>
      <w:r w:rsidR="00E15D8E" w:rsidRPr="00FD6B5A">
        <w:t>обследовани</w:t>
      </w:r>
      <w:r w:rsidR="00E15D8E">
        <w:t>ю</w:t>
      </w:r>
      <w:r w:rsidR="00E15D8E" w:rsidRPr="00FD6B5A">
        <w:t xml:space="preserve"> </w:t>
      </w:r>
      <w:r w:rsidR="00FD6B5A" w:rsidRPr="00FD6B5A">
        <w:t xml:space="preserve">сварных швов и металла </w:t>
      </w:r>
      <w:proofErr w:type="spellStart"/>
      <w:r w:rsidR="00FD6B5A" w:rsidRPr="00FD6B5A">
        <w:t>околошовной</w:t>
      </w:r>
      <w:proofErr w:type="spellEnd"/>
      <w:r w:rsidR="00FD6B5A" w:rsidRPr="00FD6B5A">
        <w:t xml:space="preserve"> зоны в сварных соединениях и узлах:</w:t>
      </w:r>
    </w:p>
    <w:p w14:paraId="178AB817" w14:textId="77777777" w:rsidR="00810275" w:rsidRDefault="00C541EC" w:rsidP="007E221D">
      <w:pPr>
        <w:pStyle w:val="2"/>
      </w:pPr>
      <w:r>
        <w:t xml:space="preserve">- </w:t>
      </w:r>
      <w:r w:rsidR="002F37A3" w:rsidRPr="00FD6B5A">
        <w:t xml:space="preserve">состав </w:t>
      </w:r>
      <w:r w:rsidR="002F37A3">
        <w:t xml:space="preserve">работ по </w:t>
      </w:r>
      <w:r w:rsidR="002F37A3" w:rsidRPr="00FD6B5A">
        <w:t>обследовани</w:t>
      </w:r>
      <w:r w:rsidR="002F37A3">
        <w:t>ю</w:t>
      </w:r>
      <w:r w:rsidR="002F37A3" w:rsidRPr="00FD6B5A">
        <w:t xml:space="preserve"> </w:t>
      </w:r>
      <w:r w:rsidR="00FD6B5A" w:rsidRPr="00FD6B5A">
        <w:t xml:space="preserve">колонн и </w:t>
      </w:r>
      <w:r w:rsidR="002F37A3" w:rsidRPr="00FD6B5A">
        <w:t>сто</w:t>
      </w:r>
      <w:r w:rsidR="002F37A3">
        <w:t>ек в</w:t>
      </w:r>
      <w:r w:rsidR="00FD6B5A" w:rsidRPr="00FD6B5A">
        <w:t xml:space="preserve"> </w:t>
      </w:r>
      <w:r w:rsidR="002F37A3" w:rsidRPr="00FD6B5A">
        <w:t>стыковы</w:t>
      </w:r>
      <w:r w:rsidR="002F37A3">
        <w:t>х</w:t>
      </w:r>
      <w:r w:rsidR="002F37A3" w:rsidRPr="00FD6B5A">
        <w:t xml:space="preserve"> </w:t>
      </w:r>
      <w:r w:rsidR="00FD6B5A" w:rsidRPr="00FD6B5A">
        <w:t>соединения</w:t>
      </w:r>
      <w:r w:rsidR="002F37A3">
        <w:t>х</w:t>
      </w:r>
      <w:r w:rsidR="00FD6B5A" w:rsidRPr="00FD6B5A">
        <w:t xml:space="preserve">, </w:t>
      </w:r>
      <w:r w:rsidR="002F37A3" w:rsidRPr="00FD6B5A">
        <w:t>узл</w:t>
      </w:r>
      <w:r w:rsidR="002F37A3">
        <w:t>ах</w:t>
      </w:r>
      <w:r w:rsidR="002F37A3" w:rsidRPr="00FD6B5A">
        <w:t xml:space="preserve"> </w:t>
      </w:r>
      <w:r w:rsidR="00FD6B5A" w:rsidRPr="00FD6B5A">
        <w:t>примы</w:t>
      </w:r>
      <w:r w:rsidR="00FD6B5A" w:rsidRPr="00FD6B5A">
        <w:softHyphen/>
        <w:t xml:space="preserve">кания элементов конструкций, </w:t>
      </w:r>
      <w:r w:rsidR="002F37A3" w:rsidRPr="00FD6B5A">
        <w:t>опорны</w:t>
      </w:r>
      <w:r w:rsidR="002F37A3">
        <w:t>х</w:t>
      </w:r>
      <w:r w:rsidR="002F37A3" w:rsidRPr="00FD6B5A">
        <w:t xml:space="preserve"> узл</w:t>
      </w:r>
      <w:r w:rsidR="002F37A3">
        <w:t>ах</w:t>
      </w:r>
      <w:r w:rsidR="00FD6B5A" w:rsidRPr="00FD6B5A">
        <w:t>;</w:t>
      </w:r>
    </w:p>
    <w:p w14:paraId="3FC4FD02" w14:textId="77777777" w:rsidR="00810275" w:rsidRDefault="00C541EC" w:rsidP="007E221D">
      <w:pPr>
        <w:pStyle w:val="2"/>
      </w:pPr>
      <w:r>
        <w:t xml:space="preserve">- </w:t>
      </w:r>
      <w:r w:rsidR="002F37A3" w:rsidRPr="00FD6B5A">
        <w:t xml:space="preserve">состав </w:t>
      </w:r>
      <w:r w:rsidR="002F37A3">
        <w:t xml:space="preserve">работ по </w:t>
      </w:r>
      <w:r w:rsidR="002F37A3" w:rsidRPr="00FD6B5A">
        <w:t>обследовани</w:t>
      </w:r>
      <w:r w:rsidR="002F37A3">
        <w:t>ю</w:t>
      </w:r>
      <w:r w:rsidR="002F37A3" w:rsidRPr="00FD6B5A">
        <w:t xml:space="preserve"> стропильны</w:t>
      </w:r>
      <w:r w:rsidR="002F37A3">
        <w:t>х</w:t>
      </w:r>
      <w:r w:rsidR="002F37A3" w:rsidRPr="00FD6B5A">
        <w:t xml:space="preserve"> </w:t>
      </w:r>
      <w:r w:rsidR="00FD6B5A" w:rsidRPr="00FD6B5A">
        <w:t xml:space="preserve">и </w:t>
      </w:r>
      <w:r w:rsidR="002F37A3" w:rsidRPr="00FD6B5A">
        <w:t>подстропильны</w:t>
      </w:r>
      <w:r w:rsidR="002F37A3">
        <w:t>х</w:t>
      </w:r>
      <w:r w:rsidR="002F37A3" w:rsidRPr="00FD6B5A">
        <w:t xml:space="preserve"> </w:t>
      </w:r>
      <w:r w:rsidR="00FD6B5A" w:rsidRPr="00FD6B5A">
        <w:t>ферм</w:t>
      </w:r>
      <w:r w:rsidR="002F37A3">
        <w:t xml:space="preserve"> в</w:t>
      </w:r>
      <w:r w:rsidR="00FD6B5A" w:rsidRPr="00FD6B5A">
        <w:t xml:space="preserve"> </w:t>
      </w:r>
      <w:r w:rsidR="002F37A3" w:rsidRPr="00FD6B5A">
        <w:t>опорны</w:t>
      </w:r>
      <w:r w:rsidR="002F37A3">
        <w:t>х</w:t>
      </w:r>
      <w:r w:rsidR="002F37A3" w:rsidRPr="00FD6B5A">
        <w:t xml:space="preserve"> узл</w:t>
      </w:r>
      <w:r w:rsidR="002F37A3">
        <w:t>ах</w:t>
      </w:r>
      <w:r w:rsidR="00FD6B5A" w:rsidRPr="00FD6B5A">
        <w:t xml:space="preserve">, </w:t>
      </w:r>
      <w:r w:rsidR="002F37A3" w:rsidRPr="00FD6B5A">
        <w:t>стык</w:t>
      </w:r>
      <w:r w:rsidR="002F37A3">
        <w:t>ах</w:t>
      </w:r>
      <w:r w:rsidR="002F37A3" w:rsidRPr="00FD6B5A">
        <w:t xml:space="preserve"> </w:t>
      </w:r>
      <w:r w:rsidR="00FD6B5A" w:rsidRPr="00FD6B5A">
        <w:t>поясов (особенно в растянутых зонах</w:t>
      </w:r>
      <w:r w:rsidR="002F37A3" w:rsidRPr="00FD6B5A">
        <w:t>)</w:t>
      </w:r>
      <w:r w:rsidR="002F37A3">
        <w:t>;</w:t>
      </w:r>
    </w:p>
    <w:p w14:paraId="032B077A" w14:textId="77777777" w:rsidR="00810275" w:rsidRDefault="002F37A3" w:rsidP="007E221D">
      <w:pPr>
        <w:pStyle w:val="2"/>
      </w:pPr>
      <w:r>
        <w:t xml:space="preserve">- </w:t>
      </w:r>
      <w:r w:rsidRPr="00FD6B5A">
        <w:t xml:space="preserve">состав </w:t>
      </w:r>
      <w:r>
        <w:t xml:space="preserve">работ по </w:t>
      </w:r>
      <w:r w:rsidRPr="00FD6B5A">
        <w:t>обследовани</w:t>
      </w:r>
      <w:r>
        <w:t>ю</w:t>
      </w:r>
      <w:r w:rsidRPr="00FD6B5A">
        <w:t xml:space="preserve"> сварны</w:t>
      </w:r>
      <w:r>
        <w:t>х</w:t>
      </w:r>
      <w:r w:rsidRPr="00FD6B5A">
        <w:t xml:space="preserve"> шв</w:t>
      </w:r>
      <w:r>
        <w:t>ов</w:t>
      </w:r>
      <w:r w:rsidR="00FD6B5A" w:rsidRPr="00FD6B5A">
        <w:t xml:space="preserve">, </w:t>
      </w:r>
      <w:r w:rsidRPr="00FD6B5A">
        <w:t>расположенны</w:t>
      </w:r>
      <w:r>
        <w:t>х</w:t>
      </w:r>
      <w:r w:rsidRPr="00FD6B5A">
        <w:t xml:space="preserve"> </w:t>
      </w:r>
      <w:r w:rsidR="00FD6B5A" w:rsidRPr="00FD6B5A">
        <w:t>поперек действующего в растянутых эле</w:t>
      </w:r>
      <w:r w:rsidR="00FD6B5A" w:rsidRPr="00FD6B5A">
        <w:softHyphen/>
        <w:t xml:space="preserve">ментах усилия, </w:t>
      </w:r>
      <w:r>
        <w:t xml:space="preserve">в </w:t>
      </w:r>
      <w:r w:rsidRPr="00FD6B5A">
        <w:t>зон</w:t>
      </w:r>
      <w:r>
        <w:t>ах</w:t>
      </w:r>
      <w:r w:rsidRPr="00FD6B5A">
        <w:t xml:space="preserve"> </w:t>
      </w:r>
      <w:r w:rsidR="00FD6B5A" w:rsidRPr="00FD6B5A">
        <w:t>сближения сварных швов на всех уз</w:t>
      </w:r>
      <w:r w:rsidR="00FD6B5A" w:rsidRPr="00FD6B5A">
        <w:softHyphen/>
        <w:t xml:space="preserve">ловых </w:t>
      </w:r>
      <w:proofErr w:type="spellStart"/>
      <w:r w:rsidR="00FD6B5A" w:rsidRPr="00FD6B5A">
        <w:t>фасонках</w:t>
      </w:r>
      <w:proofErr w:type="spellEnd"/>
      <w:r w:rsidR="00FD6B5A" w:rsidRPr="00FD6B5A">
        <w:t>;</w:t>
      </w:r>
    </w:p>
    <w:p w14:paraId="24CA8D51" w14:textId="77777777" w:rsidR="00810275" w:rsidRDefault="00C541EC" w:rsidP="007E221D">
      <w:pPr>
        <w:pStyle w:val="2"/>
      </w:pPr>
      <w:r>
        <w:t xml:space="preserve">- </w:t>
      </w:r>
      <w:r w:rsidR="002F37A3" w:rsidRPr="00FD6B5A">
        <w:t xml:space="preserve">состав </w:t>
      </w:r>
      <w:r w:rsidR="002F37A3">
        <w:t xml:space="preserve">работ по </w:t>
      </w:r>
      <w:r w:rsidR="002F37A3" w:rsidRPr="00FD6B5A">
        <w:t>обследовани</w:t>
      </w:r>
      <w:r w:rsidR="002F37A3">
        <w:t>ю</w:t>
      </w:r>
      <w:r w:rsidR="002F37A3" w:rsidRPr="00FD6B5A">
        <w:t xml:space="preserve"> подкрановы</w:t>
      </w:r>
      <w:r w:rsidR="002F37A3">
        <w:t>х</w:t>
      </w:r>
      <w:r w:rsidR="002F37A3" w:rsidRPr="00FD6B5A">
        <w:t xml:space="preserve"> бал</w:t>
      </w:r>
      <w:r w:rsidR="002F37A3">
        <w:t xml:space="preserve">ок в </w:t>
      </w:r>
      <w:r w:rsidR="002F37A3" w:rsidRPr="00FD6B5A">
        <w:t>зон</w:t>
      </w:r>
      <w:r w:rsidR="002F37A3">
        <w:t>ах</w:t>
      </w:r>
      <w:r w:rsidR="002F37A3" w:rsidRPr="00FD6B5A">
        <w:t xml:space="preserve"> </w:t>
      </w:r>
      <w:r w:rsidR="00FD6B5A" w:rsidRPr="00FD6B5A">
        <w:t>сближения сварных швов;</w:t>
      </w:r>
    </w:p>
    <w:p w14:paraId="099C2689" w14:textId="77777777" w:rsidR="00810275" w:rsidRDefault="00C541EC" w:rsidP="007E221D">
      <w:pPr>
        <w:pStyle w:val="2"/>
      </w:pPr>
      <w:r>
        <w:t xml:space="preserve">- </w:t>
      </w:r>
      <w:r w:rsidR="002F37A3" w:rsidRPr="00FD6B5A">
        <w:t xml:space="preserve">состав </w:t>
      </w:r>
      <w:r w:rsidR="002F37A3">
        <w:t xml:space="preserve">работ по </w:t>
      </w:r>
      <w:r w:rsidR="002F37A3" w:rsidRPr="00FD6B5A">
        <w:t>обследовани</w:t>
      </w:r>
      <w:r w:rsidR="002F37A3">
        <w:t>ю</w:t>
      </w:r>
      <w:r w:rsidR="002F37A3" w:rsidRPr="00FD6B5A">
        <w:t xml:space="preserve"> </w:t>
      </w:r>
      <w:r w:rsidR="00FD6B5A" w:rsidRPr="00FD6B5A">
        <w:t>закл</w:t>
      </w:r>
      <w:r w:rsidR="003A310A">
        <w:t>е</w:t>
      </w:r>
      <w:r w:rsidR="00FD6B5A" w:rsidRPr="00FD6B5A">
        <w:t>почных и болтовых соединений:</w:t>
      </w:r>
    </w:p>
    <w:p w14:paraId="467F1289" w14:textId="77777777" w:rsidR="00810275" w:rsidRDefault="00D030C0" w:rsidP="007E221D">
      <w:pPr>
        <w:pStyle w:val="2"/>
      </w:pPr>
      <w:r>
        <w:t>а)</w:t>
      </w:r>
      <w:r w:rsidR="00C541EC">
        <w:t xml:space="preserve"> </w:t>
      </w:r>
      <w:r w:rsidR="00FD6B5A" w:rsidRPr="00FD6B5A">
        <w:t>закл</w:t>
      </w:r>
      <w:r w:rsidR="003A310A">
        <w:t>е</w:t>
      </w:r>
      <w:r w:rsidR="00FD6B5A" w:rsidRPr="00FD6B5A">
        <w:t>почные соединения – неплотное прижатие головки заклепок к склепываемому пакету по всему контуру или на части его; трещиноватость головки заклепки; недостаточная или излишняя длина стержня заклепки; несовпадение отверстий в элементах склепывания пакета; неправильное центрирование головок заклепок при клепке; коррозия заклепки;</w:t>
      </w:r>
    </w:p>
    <w:p w14:paraId="13F6F786" w14:textId="77777777" w:rsidR="00810275" w:rsidRDefault="00D030C0" w:rsidP="007E221D">
      <w:pPr>
        <w:pStyle w:val="2"/>
      </w:pPr>
      <w:r>
        <w:t>б)</w:t>
      </w:r>
      <w:r w:rsidR="00C541EC">
        <w:t xml:space="preserve"> </w:t>
      </w:r>
      <w:r w:rsidR="00FD6B5A" w:rsidRPr="00FD6B5A">
        <w:t>болтовые соединения – наличие отверстий, незаполненных болтами; отсутствие шайб под гайками и в необходимых случаях контргаек; наличие недостаточно затянутых болтов; смещение осей болтов от проектного положения, коррозия</w:t>
      </w:r>
      <w:r>
        <w:t>;</w:t>
      </w:r>
    </w:p>
    <w:p w14:paraId="04829CC9" w14:textId="77777777" w:rsidR="00810275" w:rsidRDefault="00C541EC" w:rsidP="007E221D">
      <w:pPr>
        <w:pStyle w:val="2"/>
      </w:pPr>
      <w:r>
        <w:t xml:space="preserve">- </w:t>
      </w:r>
      <w:r w:rsidR="00DA417A" w:rsidRPr="00FD6B5A">
        <w:t xml:space="preserve">состав </w:t>
      </w:r>
      <w:r w:rsidR="00DA417A">
        <w:t xml:space="preserve">работ по </w:t>
      </w:r>
      <w:r w:rsidR="00DA417A" w:rsidRPr="00FD6B5A">
        <w:t>выявлени</w:t>
      </w:r>
      <w:r w:rsidR="00DA417A">
        <w:t>ю</w:t>
      </w:r>
      <w:r w:rsidR="00DA417A" w:rsidRPr="00FD6B5A">
        <w:t xml:space="preserve"> </w:t>
      </w:r>
      <w:r w:rsidR="00FD6B5A" w:rsidRPr="00FD6B5A">
        <w:t>коррозионного износа и повреждений антикоррозионного покрытия металлоконструкций;</w:t>
      </w:r>
    </w:p>
    <w:p w14:paraId="21C57AFA" w14:textId="77777777" w:rsidR="00810275" w:rsidRDefault="00C541EC" w:rsidP="007E221D">
      <w:pPr>
        <w:pStyle w:val="2"/>
      </w:pPr>
      <w:r>
        <w:t xml:space="preserve">- </w:t>
      </w:r>
      <w:r w:rsidR="00DA417A" w:rsidRPr="00FD6B5A">
        <w:t xml:space="preserve">состав </w:t>
      </w:r>
      <w:r w:rsidR="00DA417A">
        <w:t xml:space="preserve">работ по </w:t>
      </w:r>
      <w:r w:rsidR="00DA417A" w:rsidRPr="00FD6B5A">
        <w:t>инструментально</w:t>
      </w:r>
      <w:r w:rsidR="00DA417A">
        <w:t>му</w:t>
      </w:r>
      <w:r w:rsidR="00DA417A" w:rsidRPr="00FD6B5A">
        <w:t xml:space="preserve"> </w:t>
      </w:r>
      <w:r w:rsidR="00FD6B5A" w:rsidRPr="00FD6B5A">
        <w:t xml:space="preserve">и/или </w:t>
      </w:r>
      <w:r w:rsidR="00DA417A" w:rsidRPr="00FD6B5A">
        <w:t>лабораторно</w:t>
      </w:r>
      <w:r w:rsidR="00DA417A">
        <w:t>му</w:t>
      </w:r>
      <w:r w:rsidR="00DA417A" w:rsidRPr="00FD6B5A">
        <w:t xml:space="preserve"> определени</w:t>
      </w:r>
      <w:r w:rsidR="00DA417A">
        <w:t>ю</w:t>
      </w:r>
      <w:r w:rsidR="00DA417A" w:rsidRPr="00FD6B5A">
        <w:t xml:space="preserve"> </w:t>
      </w:r>
      <w:r w:rsidR="00FD6B5A" w:rsidRPr="00FD6B5A">
        <w:t xml:space="preserve">прочности и </w:t>
      </w:r>
      <w:proofErr w:type="spellStart"/>
      <w:r w:rsidR="00FD6B5A" w:rsidRPr="00FD6B5A">
        <w:t>деформативных</w:t>
      </w:r>
      <w:proofErr w:type="spellEnd"/>
      <w:r w:rsidR="00FD6B5A" w:rsidRPr="00FD6B5A">
        <w:t xml:space="preserve"> характеристик материала конструкций и соединительных элементов</w:t>
      </w:r>
      <w:r w:rsidR="00C459A6">
        <w:t xml:space="preserve"> с использованием проб, взятых для</w:t>
      </w:r>
      <w:r w:rsidR="00C459A6" w:rsidRPr="003B5D3F">
        <w:t xml:space="preserve"> локально-разрушающего метода испытания</w:t>
      </w:r>
      <w:r w:rsidR="00FD6B5A" w:rsidRPr="00FD6B5A">
        <w:t>;</w:t>
      </w:r>
    </w:p>
    <w:p w14:paraId="300B85E3" w14:textId="77777777" w:rsidR="00810275" w:rsidRDefault="00C541EC" w:rsidP="007E221D">
      <w:pPr>
        <w:pStyle w:val="2"/>
      </w:pPr>
      <w:r>
        <w:t xml:space="preserve">- </w:t>
      </w:r>
      <w:r w:rsidR="00DA417A">
        <w:t xml:space="preserve">указания по </w:t>
      </w:r>
      <w:r w:rsidR="00DA417A" w:rsidRPr="00FD6B5A">
        <w:t>проведени</w:t>
      </w:r>
      <w:r w:rsidR="00DA417A">
        <w:t>ю</w:t>
      </w:r>
      <w:r w:rsidR="00DA417A" w:rsidRPr="00FD6B5A">
        <w:t xml:space="preserve"> </w:t>
      </w:r>
      <w:r w:rsidR="00FD6B5A" w:rsidRPr="00FD6B5A">
        <w:t>поверочных расчетов по результатам детального обследования;</w:t>
      </w:r>
    </w:p>
    <w:p w14:paraId="451C30BA" w14:textId="77777777" w:rsidR="00810275" w:rsidRDefault="00C541EC" w:rsidP="007E221D">
      <w:pPr>
        <w:pStyle w:val="2"/>
      </w:pPr>
      <w:r>
        <w:t xml:space="preserve">- </w:t>
      </w:r>
      <w:r w:rsidR="00DA417A">
        <w:t xml:space="preserve">указания по </w:t>
      </w:r>
      <w:r w:rsidR="00DA417A" w:rsidRPr="00FD6B5A">
        <w:t>испытани</w:t>
      </w:r>
      <w:r w:rsidR="00DA417A">
        <w:t>ям</w:t>
      </w:r>
      <w:r w:rsidR="00DA417A" w:rsidRPr="00FD6B5A">
        <w:t xml:space="preserve"> </w:t>
      </w:r>
      <w:r w:rsidR="00FD6B5A" w:rsidRPr="00FD6B5A">
        <w:t>пробной нагрузкой (при необходимости);</w:t>
      </w:r>
    </w:p>
    <w:p w14:paraId="6586328C" w14:textId="77777777" w:rsidR="00810275" w:rsidRDefault="00C541EC" w:rsidP="007E221D">
      <w:pPr>
        <w:pStyle w:val="2"/>
      </w:pPr>
      <w:r>
        <w:t xml:space="preserve">- </w:t>
      </w:r>
      <w:r w:rsidR="00DA417A">
        <w:t xml:space="preserve">указания по формированию </w:t>
      </w:r>
      <w:r w:rsidR="00DA417A" w:rsidRPr="00FD6B5A">
        <w:t>вывод</w:t>
      </w:r>
      <w:r w:rsidR="00DA417A">
        <w:t>ов</w:t>
      </w:r>
      <w:r w:rsidR="00DA417A" w:rsidRPr="00FD6B5A">
        <w:t xml:space="preserve"> </w:t>
      </w:r>
      <w:r w:rsidR="00FD6B5A" w:rsidRPr="00FD6B5A">
        <w:t>по результатам визуального осмотра, инструментального и лабораторного исследований, поверочных расч</w:t>
      </w:r>
      <w:r w:rsidR="003A310A">
        <w:t>е</w:t>
      </w:r>
      <w:r w:rsidR="00FD6B5A" w:rsidRPr="00FD6B5A">
        <w:t>тов и испытаний;</w:t>
      </w:r>
    </w:p>
    <w:p w14:paraId="684E2309" w14:textId="77777777" w:rsidR="00810275" w:rsidRDefault="00C541EC" w:rsidP="007E221D">
      <w:pPr>
        <w:pStyle w:val="2"/>
      </w:pPr>
      <w:r>
        <w:t xml:space="preserve">- </w:t>
      </w:r>
      <w:r w:rsidR="00DA417A">
        <w:t xml:space="preserve">указания по формированию </w:t>
      </w:r>
      <w:r w:rsidR="00DA417A" w:rsidRPr="00FD6B5A">
        <w:t>заключени</w:t>
      </w:r>
      <w:r w:rsidR="00DA417A">
        <w:t>я</w:t>
      </w:r>
      <w:r w:rsidR="00DA417A" w:rsidRPr="00FD6B5A">
        <w:t xml:space="preserve"> </w:t>
      </w:r>
      <w:r w:rsidR="00FD6B5A" w:rsidRPr="00FD6B5A">
        <w:t>с оценкой технического состояния строительных конструкций и здания (сооружения) в целом;</w:t>
      </w:r>
    </w:p>
    <w:p w14:paraId="18A30BFB" w14:textId="77777777" w:rsidR="00810275" w:rsidRDefault="00C541EC" w:rsidP="007E221D">
      <w:pPr>
        <w:pStyle w:val="2"/>
      </w:pPr>
      <w:r>
        <w:t xml:space="preserve">- </w:t>
      </w:r>
      <w:r w:rsidR="00DA417A">
        <w:t xml:space="preserve">указания к разработке </w:t>
      </w:r>
      <w:r w:rsidR="00DA417A" w:rsidRPr="00FD6B5A">
        <w:t>рекомендаци</w:t>
      </w:r>
      <w:r w:rsidR="00DA417A">
        <w:t>й</w:t>
      </w:r>
      <w:r w:rsidR="00DA417A" w:rsidRPr="00FD6B5A">
        <w:t xml:space="preserve"> </w:t>
      </w:r>
      <w:r w:rsidR="00FD6B5A" w:rsidRPr="00FD6B5A">
        <w:t xml:space="preserve">по восстановлению </w:t>
      </w:r>
      <w:r w:rsidR="00FA32E6" w:rsidRPr="00FD6B5A">
        <w:t>работоспособно</w:t>
      </w:r>
      <w:r w:rsidR="00FA32E6">
        <w:t xml:space="preserve">го </w:t>
      </w:r>
      <w:r w:rsidR="00200FC5">
        <w:t xml:space="preserve">технического </w:t>
      </w:r>
      <w:r w:rsidR="00FA32E6">
        <w:t>состояния</w:t>
      </w:r>
      <w:r w:rsidR="00FA32E6" w:rsidRPr="00FD6B5A">
        <w:t xml:space="preserve"> </w:t>
      </w:r>
      <w:r w:rsidR="00FD6B5A" w:rsidRPr="00FD6B5A">
        <w:t>поврежд</w:t>
      </w:r>
      <w:r w:rsidR="003A310A">
        <w:t>е</w:t>
      </w:r>
      <w:r w:rsidR="00FD6B5A" w:rsidRPr="00FD6B5A">
        <w:t>нных или реконструируемых конструкций.</w:t>
      </w:r>
    </w:p>
    <w:p w14:paraId="420F4B63" w14:textId="77777777" w:rsidR="00810275" w:rsidRDefault="00DE1299" w:rsidP="007E221D">
      <w:pPr>
        <w:pStyle w:val="2"/>
      </w:pPr>
      <w:r>
        <w:lastRenderedPageBreak/>
        <w:t>5</w:t>
      </w:r>
      <w:r w:rsidR="00FD6B5A" w:rsidRPr="00FD6B5A">
        <w:t>.3.</w:t>
      </w:r>
      <w:r>
        <w:t>3</w:t>
      </w:r>
      <w:r w:rsidR="00FD6B5A" w:rsidRPr="00FD6B5A">
        <w:t xml:space="preserve"> В </w:t>
      </w:r>
      <w:r w:rsidR="00D030C0">
        <w:t>п</w:t>
      </w:r>
      <w:r w:rsidR="00FD6B5A" w:rsidRPr="00FD6B5A">
        <w:t xml:space="preserve">рограмме обследования должен быть определен состав работ по </w:t>
      </w:r>
      <w:r w:rsidR="00A530DA">
        <w:t>производству</w:t>
      </w:r>
      <w:r w:rsidR="00A530DA" w:rsidRPr="00FD6B5A">
        <w:t xml:space="preserve"> </w:t>
      </w:r>
      <w:r w:rsidR="00FD6B5A" w:rsidRPr="00FD6B5A">
        <w:t>осмотра металлических конструкций:</w:t>
      </w:r>
    </w:p>
    <w:p w14:paraId="5FCBFF70" w14:textId="77777777" w:rsidR="00810275" w:rsidRDefault="00C541EC" w:rsidP="007E221D">
      <w:pPr>
        <w:pStyle w:val="2"/>
      </w:pPr>
      <w:r>
        <w:t xml:space="preserve">- </w:t>
      </w:r>
      <w:r w:rsidR="00FD6B5A" w:rsidRPr="00FD6B5A">
        <w:t xml:space="preserve">выявление внешних повреждений и дефектов от силовых статических и динамических воздействий (разрывы, потеря устойчивости, трещины, ослабление соединений и </w:t>
      </w:r>
      <w:r w:rsidR="001E6C38">
        <w:t>т. п.</w:t>
      </w:r>
      <w:r w:rsidR="00FD6B5A" w:rsidRPr="00FD6B5A">
        <w:t>);</w:t>
      </w:r>
    </w:p>
    <w:p w14:paraId="301349CC" w14:textId="77777777" w:rsidR="00810275" w:rsidRDefault="00C541EC" w:rsidP="007E221D">
      <w:pPr>
        <w:pStyle w:val="2"/>
      </w:pPr>
      <w:r>
        <w:t xml:space="preserve">- </w:t>
      </w:r>
      <w:r w:rsidR="00FD6B5A" w:rsidRPr="00FD6B5A">
        <w:t xml:space="preserve">выявление внешних повреждений от механических воздействий (вмятины, прогибы, искривления, истирание и др.), </w:t>
      </w:r>
    </w:p>
    <w:p w14:paraId="6F02F657" w14:textId="77777777" w:rsidR="00810275" w:rsidRDefault="00C541EC" w:rsidP="007E221D">
      <w:pPr>
        <w:pStyle w:val="2"/>
      </w:pPr>
      <w:r>
        <w:t xml:space="preserve">- </w:t>
      </w:r>
      <w:r w:rsidR="00FD6B5A" w:rsidRPr="00FD6B5A">
        <w:t xml:space="preserve">выявление повреждения от температурных воздействий (коробление и разрушение при высоких температурах, хрупкие трещины при отрицательных температурах), </w:t>
      </w:r>
    </w:p>
    <w:p w14:paraId="5FB162A3" w14:textId="77777777" w:rsidR="00810275" w:rsidRDefault="00C541EC" w:rsidP="007E221D">
      <w:pPr>
        <w:pStyle w:val="2"/>
      </w:pPr>
      <w:r>
        <w:t xml:space="preserve">- </w:t>
      </w:r>
      <w:r w:rsidR="00FD6B5A" w:rsidRPr="00FD6B5A">
        <w:t>выявление повреждений (коррозия) от химической агрессии электрохимических и физико-химических воздействий.</w:t>
      </w:r>
    </w:p>
    <w:p w14:paraId="3321EAF2" w14:textId="77777777" w:rsidR="00810275" w:rsidRDefault="00374537" w:rsidP="007E221D">
      <w:pPr>
        <w:pStyle w:val="2"/>
      </w:pPr>
      <w:r>
        <w:t>5</w:t>
      </w:r>
      <w:r w:rsidR="00FD6B5A" w:rsidRPr="00FD6B5A">
        <w:t xml:space="preserve">.3.4 В </w:t>
      </w:r>
      <w:r w:rsidR="00D030C0">
        <w:t>п</w:t>
      </w:r>
      <w:r w:rsidR="00FD6B5A" w:rsidRPr="00FD6B5A">
        <w:t>рограмме обследования должен быть определен состав работ и методы лабораторных исследований металла креп</w:t>
      </w:r>
      <w:r w:rsidR="003A310A">
        <w:t>е</w:t>
      </w:r>
      <w:r w:rsidR="00FD6B5A" w:rsidRPr="00FD6B5A">
        <w:t>жных изделий и конструкций.</w:t>
      </w:r>
    </w:p>
    <w:p w14:paraId="373F16B0" w14:textId="78FAF0F7" w:rsidR="00810275" w:rsidRDefault="00374537" w:rsidP="007E221D">
      <w:pPr>
        <w:pStyle w:val="2"/>
      </w:pPr>
      <w:r>
        <w:t>5</w:t>
      </w:r>
      <w:r w:rsidR="00FD6B5A" w:rsidRPr="00FD6B5A">
        <w:t xml:space="preserve">.3.5 При отсутствии проекта металлоконструкций здания (сооружения) в </w:t>
      </w:r>
      <w:r w:rsidR="00D030C0">
        <w:t>п</w:t>
      </w:r>
      <w:r w:rsidR="00FD6B5A" w:rsidRPr="00FD6B5A">
        <w:t>рограмму обследования следует внести составление обмерных чертежей</w:t>
      </w:r>
      <w:r w:rsidR="00B60658">
        <w:t xml:space="preserve"> по </w:t>
      </w:r>
      <w:r w:rsidR="000D65DC" w:rsidRPr="000D65DC">
        <w:t>ГОСТ Р 58945</w:t>
      </w:r>
      <w:r w:rsidR="00FD6B5A" w:rsidRPr="00FD6B5A">
        <w:t>, в которые должны входить:</w:t>
      </w:r>
    </w:p>
    <w:p w14:paraId="0A563070" w14:textId="77777777" w:rsidR="00810275" w:rsidRDefault="00F7563E" w:rsidP="007E221D">
      <w:pPr>
        <w:pStyle w:val="2"/>
      </w:pPr>
      <w:r>
        <w:t xml:space="preserve">- </w:t>
      </w:r>
      <w:r w:rsidR="00FD6B5A" w:rsidRPr="00FD6B5A">
        <w:t>план, продольные и поперечные разрезы здания (сооружения) с разбивкой осей и рядов, геодезических отметок;</w:t>
      </w:r>
    </w:p>
    <w:p w14:paraId="278CEBA4" w14:textId="77777777" w:rsidR="00810275" w:rsidRDefault="00F7563E" w:rsidP="007E221D">
      <w:pPr>
        <w:pStyle w:val="2"/>
      </w:pPr>
      <w:r>
        <w:t xml:space="preserve"> - </w:t>
      </w:r>
      <w:r w:rsidR="00FD6B5A" w:rsidRPr="00FD6B5A">
        <w:t>план металлических конструкций прогонов, связей по верхним и нижним поясам ферм;</w:t>
      </w:r>
    </w:p>
    <w:p w14:paraId="6438B9D5" w14:textId="77777777" w:rsidR="00810275" w:rsidRDefault="00F7563E" w:rsidP="007E221D">
      <w:pPr>
        <w:pStyle w:val="2"/>
      </w:pPr>
      <w:r>
        <w:t xml:space="preserve">- </w:t>
      </w:r>
      <w:r w:rsidR="00FD6B5A" w:rsidRPr="00FD6B5A">
        <w:t>план, схемы и сечения колонн;</w:t>
      </w:r>
    </w:p>
    <w:p w14:paraId="6F3E169D" w14:textId="77777777" w:rsidR="00810275" w:rsidRDefault="00F7563E" w:rsidP="007E221D">
      <w:pPr>
        <w:pStyle w:val="2"/>
      </w:pPr>
      <w:r>
        <w:t xml:space="preserve">- </w:t>
      </w:r>
      <w:r w:rsidR="00FD6B5A" w:rsidRPr="00FD6B5A">
        <w:t>схемы вертикальных и горизонтальных связей между колоннами.</w:t>
      </w:r>
    </w:p>
    <w:p w14:paraId="3BF67700" w14:textId="77777777" w:rsidR="00810275" w:rsidRDefault="00403BD8" w:rsidP="007E221D">
      <w:pPr>
        <w:pStyle w:val="2"/>
        <w:rPr>
          <w:b/>
        </w:rPr>
      </w:pPr>
      <w:r w:rsidRPr="00403BD8">
        <w:rPr>
          <w:b/>
        </w:rPr>
        <w:t xml:space="preserve">5.4 Программа обследования деревянных конструкций </w:t>
      </w:r>
    </w:p>
    <w:p w14:paraId="79401F7A" w14:textId="77777777" w:rsidR="00810275" w:rsidRDefault="00374537" w:rsidP="007E221D">
      <w:pPr>
        <w:pStyle w:val="2"/>
      </w:pPr>
      <w:r>
        <w:t>5</w:t>
      </w:r>
      <w:r w:rsidR="00FD6B5A" w:rsidRPr="00FD6B5A">
        <w:t>.4.1 В</w:t>
      </w:r>
      <w:r w:rsidR="00F7563E">
        <w:t xml:space="preserve"> </w:t>
      </w:r>
      <w:r w:rsidR="00FD6B5A" w:rsidRPr="00FD6B5A">
        <w:t xml:space="preserve">состав </w:t>
      </w:r>
      <w:r w:rsidR="00D030C0">
        <w:t>пр</w:t>
      </w:r>
      <w:r w:rsidR="00D030C0" w:rsidRPr="00FD6B5A">
        <w:t xml:space="preserve">ограммы </w:t>
      </w:r>
      <w:r w:rsidR="00FD6B5A" w:rsidRPr="00FD6B5A">
        <w:t>обследования деревянных конструкций должны быть включены исследования, характеризующие техническое состояние деревянных конструкций: прогибы и деформации, прочностные показатели, влажностное состояние, биоповреждение (грибами и жуками), коррозия древесины (для конструкций, эксплуатируемых в условиях агрессивных сред), коррозия металлических накладок, скоб, хомутов, болтов и др.</w:t>
      </w:r>
    </w:p>
    <w:p w14:paraId="2C047B6A" w14:textId="77777777" w:rsidR="00810275" w:rsidRDefault="00374537" w:rsidP="007E221D">
      <w:pPr>
        <w:pStyle w:val="2"/>
      </w:pPr>
      <w:r>
        <w:t>5</w:t>
      </w:r>
      <w:r w:rsidR="00FD6B5A" w:rsidRPr="00FD6B5A">
        <w:t xml:space="preserve">.4.2 При составлении </w:t>
      </w:r>
      <w:r w:rsidR="00D030C0">
        <w:t>п</w:t>
      </w:r>
      <w:r w:rsidR="00FD6B5A" w:rsidRPr="00FD6B5A">
        <w:t xml:space="preserve">рограммы обследования деревянных конструкций следует определить эффективность мероприятий: по защите от непосредственного увлажнения атмосферными осадками, грунтовыми и талыми водами, производственными водами и пр.; по предохранению древесины конструкций от промерзания, капиллярного и конденсационного увлажнения, по созданию необходимого температурно-влажностного режима окружающей воздушной среды (наличия естественной и принудительной </w:t>
      </w:r>
      <w:r w:rsidR="00FD6B5A" w:rsidRPr="00FD6B5A">
        <w:lastRenderedPageBreak/>
        <w:t>вентиляции помещения, устройство продухов, аэраторов и др.); по противопожарной защите; по защите от воздействия гнилостных грибков и насекомых-древоточцев.</w:t>
      </w:r>
    </w:p>
    <w:p w14:paraId="42FF6128" w14:textId="77777777" w:rsidR="00810275" w:rsidRDefault="00374537" w:rsidP="007E221D">
      <w:pPr>
        <w:pStyle w:val="2"/>
      </w:pPr>
      <w:r>
        <w:t>5</w:t>
      </w:r>
      <w:r w:rsidR="00FD6B5A" w:rsidRPr="00FD6B5A">
        <w:t>.4.3 Программа детального обследования деревянных конструкций должна включать:</w:t>
      </w:r>
    </w:p>
    <w:p w14:paraId="5A3F1897" w14:textId="77777777" w:rsidR="00810275" w:rsidRDefault="00D030C0" w:rsidP="007E221D">
      <w:pPr>
        <w:pStyle w:val="2"/>
      </w:pPr>
      <w:r>
        <w:t xml:space="preserve">- </w:t>
      </w:r>
      <w:r w:rsidR="00E0100C">
        <w:t xml:space="preserve">состав работ по </w:t>
      </w:r>
      <w:r w:rsidR="00E0100C" w:rsidRPr="00FD6B5A">
        <w:t>обследовани</w:t>
      </w:r>
      <w:r w:rsidR="00E0100C">
        <w:t>ю</w:t>
      </w:r>
      <w:r w:rsidR="00E0100C" w:rsidRPr="00FD6B5A">
        <w:t xml:space="preserve"> </w:t>
      </w:r>
      <w:r w:rsidR="00FD6B5A" w:rsidRPr="00FD6B5A">
        <w:t>несущих и ограждающих конструкций: колонны (стойки), балки междуэтажных и чердачных перекрытий, покрытия, прогоны, стропильные ноги, балки консольные, фермы, клееные балки, включая консольные, плиты, обрешетки, связевые конструкции, настилы, несущие элементы ендов, панели и элементы фахверка;</w:t>
      </w:r>
    </w:p>
    <w:p w14:paraId="419F499F" w14:textId="77777777" w:rsidR="00810275" w:rsidRDefault="000E7ACB" w:rsidP="007E221D">
      <w:pPr>
        <w:pStyle w:val="2"/>
      </w:pPr>
      <w:r>
        <w:t xml:space="preserve">- </w:t>
      </w:r>
      <w:r w:rsidR="00E0100C">
        <w:t xml:space="preserve">указания по </w:t>
      </w:r>
      <w:r w:rsidR="00E0100C" w:rsidRPr="00FD6B5A">
        <w:t>определени</w:t>
      </w:r>
      <w:r w:rsidR="00E0100C">
        <w:t>ю</w:t>
      </w:r>
      <w:r w:rsidR="00E0100C" w:rsidRPr="00FD6B5A">
        <w:t xml:space="preserve"> </w:t>
      </w:r>
      <w:r w:rsidR="00FD6B5A" w:rsidRPr="00FD6B5A">
        <w:t>признаков поражения деревянных конструкций дереворазрушающими грибами (спертый грибной запах в помещении; наличие образований на поверхности конструкций; изменение цвета конструкций (побурение), потеря прочности, высыхание, растрескивание, глухой звук при простукивании конструкций);</w:t>
      </w:r>
    </w:p>
    <w:p w14:paraId="16D840C4" w14:textId="77777777" w:rsidR="00810275" w:rsidRDefault="000E7ACB" w:rsidP="007E221D">
      <w:pPr>
        <w:pStyle w:val="2"/>
      </w:pPr>
      <w:r>
        <w:t xml:space="preserve">- </w:t>
      </w:r>
      <w:r w:rsidR="00E0100C">
        <w:t xml:space="preserve">указания по </w:t>
      </w:r>
      <w:r w:rsidR="00E0100C" w:rsidRPr="00FD6B5A">
        <w:t>определени</w:t>
      </w:r>
      <w:r w:rsidR="00E0100C">
        <w:t>ю</w:t>
      </w:r>
      <w:r w:rsidR="00E0100C" w:rsidRPr="00FD6B5A">
        <w:t xml:space="preserve"> </w:t>
      </w:r>
      <w:r w:rsidR="00FD6B5A" w:rsidRPr="00FD6B5A">
        <w:t>признаков поражения деревянных конструкций жуками-древоточцами (наличие летных отверстий (размером 0,5</w:t>
      </w:r>
      <w:r w:rsidR="00491B45">
        <w:t>–</w:t>
      </w:r>
      <w:r w:rsidR="00FD6B5A" w:rsidRPr="00FD6B5A">
        <w:t>0,6 мм) и выпадение из них бурой муки; глухой звук при простукивании, шум в конструкции в начале лета, обнаружение жуков на слух с помощью специального стетоскопа);</w:t>
      </w:r>
    </w:p>
    <w:p w14:paraId="0139572E" w14:textId="77777777" w:rsidR="00810275" w:rsidRDefault="000E7ACB" w:rsidP="007E221D">
      <w:pPr>
        <w:pStyle w:val="2"/>
      </w:pPr>
      <w:r>
        <w:t xml:space="preserve">- </w:t>
      </w:r>
      <w:r w:rsidR="00E0100C">
        <w:t xml:space="preserve">указания по </w:t>
      </w:r>
      <w:r w:rsidR="00E0100C" w:rsidRPr="00FD6B5A">
        <w:t>определени</w:t>
      </w:r>
      <w:r w:rsidR="00E0100C">
        <w:t>ю</w:t>
      </w:r>
      <w:r w:rsidR="00E0100C" w:rsidRPr="00FD6B5A">
        <w:t xml:space="preserve"> микроскопическо</w:t>
      </w:r>
      <w:r w:rsidR="00E0100C">
        <w:t>го</w:t>
      </w:r>
      <w:r w:rsidR="00E0100C" w:rsidRPr="00FD6B5A">
        <w:t xml:space="preserve"> исследовани</w:t>
      </w:r>
      <w:r w:rsidR="00E0100C">
        <w:t>я</w:t>
      </w:r>
      <w:r w:rsidR="00E0100C" w:rsidRPr="00FD6B5A">
        <w:t xml:space="preserve"> </w:t>
      </w:r>
      <w:r w:rsidR="00FD6B5A" w:rsidRPr="00FD6B5A">
        <w:t>образцов древесины в специализированных лабораториях;</w:t>
      </w:r>
    </w:p>
    <w:p w14:paraId="0FD22720" w14:textId="77777777" w:rsidR="00810275" w:rsidRDefault="000E7ACB" w:rsidP="007E221D">
      <w:pPr>
        <w:pStyle w:val="2"/>
      </w:pPr>
      <w:r>
        <w:t xml:space="preserve">- </w:t>
      </w:r>
      <w:r w:rsidR="00E0100C">
        <w:t xml:space="preserve">указания по </w:t>
      </w:r>
      <w:r w:rsidR="00E0100C" w:rsidRPr="00FD6B5A">
        <w:t>определени</w:t>
      </w:r>
      <w:r w:rsidR="00E0100C">
        <w:t>ю</w:t>
      </w:r>
      <w:r w:rsidR="00E0100C" w:rsidRPr="00FD6B5A">
        <w:t xml:space="preserve"> </w:t>
      </w:r>
      <w:r w:rsidR="00FD6B5A" w:rsidRPr="00FD6B5A">
        <w:t>определение влажностного состояния элементов деревянных конструкций;</w:t>
      </w:r>
    </w:p>
    <w:p w14:paraId="0C33BEEF" w14:textId="77777777" w:rsidR="00810275" w:rsidRDefault="006173D5" w:rsidP="007E221D">
      <w:pPr>
        <w:pStyle w:val="2"/>
      </w:pPr>
      <w:r>
        <w:t>-</w:t>
      </w:r>
      <w:r w:rsidR="00BD4082">
        <w:t xml:space="preserve"> </w:t>
      </w:r>
      <w:r w:rsidR="00E0100C">
        <w:t xml:space="preserve">состав работ по </w:t>
      </w:r>
      <w:r w:rsidR="00E0100C" w:rsidRPr="00FD6B5A">
        <w:t>определени</w:t>
      </w:r>
      <w:r w:rsidR="00E0100C">
        <w:t>ю</w:t>
      </w:r>
      <w:r w:rsidR="00E0100C" w:rsidRPr="00FD6B5A">
        <w:t xml:space="preserve"> </w:t>
      </w:r>
      <w:r w:rsidR="00FD6B5A" w:rsidRPr="00FD6B5A">
        <w:t>прочностных характеристик древесины путем лабораторных испытаний образцов, вырезанных из конструкций;</w:t>
      </w:r>
    </w:p>
    <w:p w14:paraId="3830A0AB" w14:textId="77777777" w:rsidR="00810275" w:rsidRDefault="00A031B6" w:rsidP="007E221D">
      <w:pPr>
        <w:pStyle w:val="2"/>
      </w:pPr>
      <w:r>
        <w:t xml:space="preserve">- </w:t>
      </w:r>
      <w:r w:rsidR="00E0100C">
        <w:t xml:space="preserve">указания по </w:t>
      </w:r>
      <w:r w:rsidR="00E0100C" w:rsidRPr="00FD6B5A">
        <w:t>оценк</w:t>
      </w:r>
      <w:r w:rsidR="00E0100C">
        <w:t>е</w:t>
      </w:r>
      <w:r w:rsidR="00E0100C" w:rsidRPr="00FD6B5A">
        <w:t xml:space="preserve"> </w:t>
      </w:r>
      <w:r w:rsidR="00FD6B5A" w:rsidRPr="00FD6B5A">
        <w:t>степени коррозии металлических накладок, скоб хомутов и др</w:t>
      </w:r>
      <w:r w:rsidR="00D030C0">
        <w:t>.</w:t>
      </w:r>
      <w:r w:rsidR="00FD6B5A" w:rsidRPr="00FD6B5A">
        <w:t>;</w:t>
      </w:r>
    </w:p>
    <w:p w14:paraId="3C90870B" w14:textId="77777777" w:rsidR="00810275" w:rsidRDefault="00A031B6" w:rsidP="007E221D">
      <w:pPr>
        <w:pStyle w:val="2"/>
      </w:pPr>
      <w:r>
        <w:t xml:space="preserve">- </w:t>
      </w:r>
      <w:r w:rsidR="00E0100C">
        <w:t xml:space="preserve">состав работ по </w:t>
      </w:r>
      <w:r w:rsidR="00E0100C" w:rsidRPr="00FD6B5A">
        <w:t>определени</w:t>
      </w:r>
      <w:r w:rsidR="00E0100C">
        <w:t>ю</w:t>
      </w:r>
      <w:r w:rsidR="00E0100C" w:rsidRPr="00FD6B5A">
        <w:t xml:space="preserve"> </w:t>
      </w:r>
      <w:r w:rsidR="00FD6B5A" w:rsidRPr="00FD6B5A">
        <w:t xml:space="preserve">состояния узлов опирания несущих деревянных конструкций на фундаменты, каменные стены, стальные и железобетонные колонны и другие элементы конструкций с более теплопроводными или </w:t>
      </w:r>
      <w:proofErr w:type="spellStart"/>
      <w:r w:rsidR="00FD6B5A" w:rsidRPr="00FD6B5A">
        <w:t>влагопроводными</w:t>
      </w:r>
      <w:proofErr w:type="spellEnd"/>
      <w:r w:rsidR="00FD6B5A" w:rsidRPr="00FD6B5A">
        <w:t xml:space="preserve"> свойствами (при непосредственном их контакте);</w:t>
      </w:r>
    </w:p>
    <w:p w14:paraId="0F9974BC" w14:textId="77777777" w:rsidR="00810275" w:rsidRDefault="00A031B6" w:rsidP="007E221D">
      <w:pPr>
        <w:pStyle w:val="2"/>
      </w:pPr>
      <w:r>
        <w:t xml:space="preserve">- </w:t>
      </w:r>
      <w:r w:rsidR="00E0100C">
        <w:t xml:space="preserve">указания по </w:t>
      </w:r>
      <w:r w:rsidR="00E0100C" w:rsidRPr="00FD6B5A">
        <w:t>определени</w:t>
      </w:r>
      <w:r w:rsidR="00E0100C">
        <w:t>ю</w:t>
      </w:r>
      <w:r w:rsidR="00E0100C" w:rsidRPr="00FD6B5A">
        <w:t xml:space="preserve"> </w:t>
      </w:r>
      <w:r w:rsidR="00FD6B5A" w:rsidRPr="00FD6B5A">
        <w:t>состояния деревянных подкладок (подушек), на которых устанавливаются опорные части несущих конструкций;</w:t>
      </w:r>
    </w:p>
    <w:p w14:paraId="0D200B92" w14:textId="77777777" w:rsidR="00810275" w:rsidRDefault="00A031B6" w:rsidP="007E221D">
      <w:pPr>
        <w:pStyle w:val="2"/>
      </w:pPr>
      <w:r>
        <w:t xml:space="preserve">- </w:t>
      </w:r>
      <w:r w:rsidR="00E0100C">
        <w:t xml:space="preserve">состав работ по </w:t>
      </w:r>
      <w:r w:rsidR="00E0100C" w:rsidRPr="00FD6B5A">
        <w:t>определени</w:t>
      </w:r>
      <w:r w:rsidR="00E0100C">
        <w:t>ю</w:t>
      </w:r>
      <w:r w:rsidR="00E0100C" w:rsidRPr="00FD6B5A">
        <w:t xml:space="preserve"> </w:t>
      </w:r>
      <w:r w:rsidR="00FD6B5A" w:rsidRPr="00FD6B5A">
        <w:t>состояния влажностного режима панелей стен и плит покрытий из древесины (лабораторные испытания проб материалов, отобранных из конструкций);</w:t>
      </w:r>
    </w:p>
    <w:p w14:paraId="21688727" w14:textId="77777777" w:rsidR="00810275" w:rsidRDefault="00A031B6" w:rsidP="007E221D">
      <w:pPr>
        <w:pStyle w:val="2"/>
      </w:pPr>
      <w:r>
        <w:t xml:space="preserve">- </w:t>
      </w:r>
      <w:r w:rsidR="00E0100C">
        <w:t xml:space="preserve">указания по </w:t>
      </w:r>
      <w:r w:rsidR="00E0100C" w:rsidRPr="00FD6B5A">
        <w:t>определени</w:t>
      </w:r>
      <w:r w:rsidR="00E0100C">
        <w:t>ю</w:t>
      </w:r>
      <w:r w:rsidR="00E0100C" w:rsidRPr="00FD6B5A">
        <w:t xml:space="preserve"> </w:t>
      </w:r>
      <w:r w:rsidR="00FD6B5A" w:rsidRPr="00FD6B5A">
        <w:t>состояния швов между деревянными панелями и плитами (наличие утепления и уплотнения герметизирующими материалами);</w:t>
      </w:r>
    </w:p>
    <w:p w14:paraId="4215B5F7" w14:textId="77777777" w:rsidR="00810275" w:rsidRDefault="00A031B6" w:rsidP="007E221D">
      <w:pPr>
        <w:pStyle w:val="2"/>
      </w:pPr>
      <w:r>
        <w:lastRenderedPageBreak/>
        <w:t xml:space="preserve">- </w:t>
      </w:r>
      <w:r w:rsidR="00E0100C">
        <w:t xml:space="preserve">указания по </w:t>
      </w:r>
      <w:r w:rsidR="00E0100C" w:rsidRPr="00FD6B5A">
        <w:t>определени</w:t>
      </w:r>
      <w:r w:rsidR="00E0100C">
        <w:t>ю</w:t>
      </w:r>
      <w:r w:rsidR="00E0100C" w:rsidRPr="00FD6B5A">
        <w:t xml:space="preserve"> </w:t>
      </w:r>
      <w:r w:rsidR="00FD6B5A" w:rsidRPr="00FD6B5A">
        <w:t>состояния металлических накладок в соединениях конструкций, эксплуатируемых в условиях, где возможно выпадение конденсата (наличие гидроизоляционного слоя изоляции от древесины);</w:t>
      </w:r>
    </w:p>
    <w:p w14:paraId="55F2938E" w14:textId="77777777" w:rsidR="00810275" w:rsidRDefault="00A031B6" w:rsidP="007E221D">
      <w:pPr>
        <w:pStyle w:val="2"/>
      </w:pPr>
      <w:r>
        <w:t xml:space="preserve">- </w:t>
      </w:r>
      <w:r w:rsidR="00E0100C">
        <w:t xml:space="preserve">указания по </w:t>
      </w:r>
      <w:r w:rsidR="00E0100C" w:rsidRPr="00FD6B5A">
        <w:t>определени</w:t>
      </w:r>
      <w:r w:rsidR="00E0100C">
        <w:t>ю</w:t>
      </w:r>
      <w:r w:rsidR="00E0100C" w:rsidRPr="00FD6B5A">
        <w:t xml:space="preserve"> </w:t>
      </w:r>
      <w:r w:rsidR="00FD6B5A" w:rsidRPr="00FD6B5A">
        <w:t>состояния деревянного каркаса обшивки и утеплителя (вскрытие обшивки на 15</w:t>
      </w:r>
      <w:r w:rsidR="00491B45">
        <w:t>–</w:t>
      </w:r>
      <w:r w:rsidR="00FD6B5A" w:rsidRPr="00FD6B5A">
        <w:t>20 см ниже чердачного и междуэтажного перекрытий и подоконных проемов);</w:t>
      </w:r>
    </w:p>
    <w:p w14:paraId="56138BB9" w14:textId="77777777" w:rsidR="00810275" w:rsidRDefault="00A031B6" w:rsidP="007E221D">
      <w:pPr>
        <w:pStyle w:val="2"/>
      </w:pPr>
      <w:r>
        <w:t xml:space="preserve">- </w:t>
      </w:r>
      <w:r w:rsidR="00E0100C">
        <w:t xml:space="preserve">состав работ по </w:t>
      </w:r>
      <w:r w:rsidR="00E0100C" w:rsidRPr="00FD6B5A">
        <w:t>проверк</w:t>
      </w:r>
      <w:r w:rsidR="00E0100C">
        <w:t>е</w:t>
      </w:r>
      <w:r w:rsidR="00E0100C" w:rsidRPr="00FD6B5A">
        <w:t xml:space="preserve"> </w:t>
      </w:r>
      <w:r w:rsidR="00FD6B5A" w:rsidRPr="00FD6B5A">
        <w:t xml:space="preserve">состояния деревянных конструкций (полов, перегородок, подшивки потолков, опор балок и ферм) путем выборочных вскрытий; </w:t>
      </w:r>
    </w:p>
    <w:p w14:paraId="46E40994" w14:textId="77777777" w:rsidR="00810275" w:rsidRDefault="00A031B6" w:rsidP="007E221D">
      <w:pPr>
        <w:pStyle w:val="2"/>
      </w:pPr>
      <w:r>
        <w:t xml:space="preserve">- </w:t>
      </w:r>
      <w:r w:rsidR="00E0100C">
        <w:t xml:space="preserve">указания по </w:t>
      </w:r>
      <w:r w:rsidR="00E0100C" w:rsidRPr="00FD6B5A">
        <w:t>проверк</w:t>
      </w:r>
      <w:r w:rsidR="00E0100C">
        <w:t>е</w:t>
      </w:r>
      <w:r w:rsidR="00E0100C" w:rsidRPr="00FD6B5A">
        <w:t xml:space="preserve"> </w:t>
      </w:r>
      <w:r w:rsidR="00FD6B5A" w:rsidRPr="00FD6B5A">
        <w:t>состояния деревянных конструкций в местах прохождения водопроводных и канализационных труб путем выборочных вскрытий</w:t>
      </w:r>
      <w:r w:rsidR="00D030C0">
        <w:t>;</w:t>
      </w:r>
    </w:p>
    <w:p w14:paraId="355056A5" w14:textId="77777777" w:rsidR="00810275" w:rsidRDefault="00A031B6" w:rsidP="007E221D">
      <w:pPr>
        <w:pStyle w:val="2"/>
      </w:pPr>
      <w:r>
        <w:t xml:space="preserve">- </w:t>
      </w:r>
      <w:r w:rsidR="00E0100C">
        <w:t xml:space="preserve">указания по </w:t>
      </w:r>
      <w:r w:rsidR="00E0100C" w:rsidRPr="00FD6B5A">
        <w:t>проведени</w:t>
      </w:r>
      <w:r w:rsidR="00E0100C">
        <w:t>ю</w:t>
      </w:r>
      <w:r w:rsidR="00E0100C" w:rsidRPr="00FD6B5A">
        <w:t xml:space="preserve"> </w:t>
      </w:r>
      <w:r w:rsidR="00FD6B5A" w:rsidRPr="00FD6B5A">
        <w:t>поверочных расчетов по результатам детального обследования;</w:t>
      </w:r>
    </w:p>
    <w:p w14:paraId="6618D6A6" w14:textId="77777777" w:rsidR="00810275" w:rsidRDefault="00A031B6" w:rsidP="007E221D">
      <w:pPr>
        <w:pStyle w:val="2"/>
      </w:pPr>
      <w:r>
        <w:t xml:space="preserve">- </w:t>
      </w:r>
      <w:r w:rsidR="00E0100C">
        <w:t xml:space="preserve">указания по </w:t>
      </w:r>
      <w:r w:rsidR="00E0100C" w:rsidRPr="00FD6B5A">
        <w:t>испытани</w:t>
      </w:r>
      <w:r w:rsidR="00E0100C">
        <w:t>ям</w:t>
      </w:r>
      <w:r w:rsidR="00E0100C" w:rsidRPr="00FD6B5A">
        <w:t xml:space="preserve"> </w:t>
      </w:r>
      <w:r w:rsidR="00FD6B5A" w:rsidRPr="00FD6B5A">
        <w:t>пробной нагрузкой (при необходимости);</w:t>
      </w:r>
    </w:p>
    <w:p w14:paraId="61EF8EEC" w14:textId="77777777" w:rsidR="00810275" w:rsidRDefault="00A031B6" w:rsidP="007E221D">
      <w:pPr>
        <w:pStyle w:val="2"/>
      </w:pPr>
      <w:r>
        <w:t xml:space="preserve">- </w:t>
      </w:r>
      <w:r w:rsidR="00E0100C">
        <w:t xml:space="preserve">указания по </w:t>
      </w:r>
      <w:r w:rsidR="00E0100C" w:rsidRPr="00FD6B5A">
        <w:t>вывод</w:t>
      </w:r>
      <w:r w:rsidR="00E0100C">
        <w:t>ам</w:t>
      </w:r>
      <w:r w:rsidR="00E0100C" w:rsidRPr="00FD6B5A">
        <w:t xml:space="preserve"> </w:t>
      </w:r>
      <w:r w:rsidR="00E0100C">
        <w:t>на основании</w:t>
      </w:r>
      <w:r w:rsidR="00E0100C" w:rsidRPr="00FD6B5A">
        <w:t xml:space="preserve"> результат</w:t>
      </w:r>
      <w:r w:rsidR="00E0100C">
        <w:t>ов</w:t>
      </w:r>
      <w:r w:rsidR="00E0100C" w:rsidRPr="00FD6B5A">
        <w:t xml:space="preserve"> </w:t>
      </w:r>
      <w:r w:rsidR="00FD6B5A" w:rsidRPr="00FD6B5A">
        <w:t>визуального осмотра, инструментального и лабораторного исследований, поверочных расч</w:t>
      </w:r>
      <w:r w:rsidR="003A310A">
        <w:t>е</w:t>
      </w:r>
      <w:r w:rsidR="00FD6B5A" w:rsidRPr="00FD6B5A">
        <w:t>тов и испытаний;</w:t>
      </w:r>
    </w:p>
    <w:p w14:paraId="3E4ACDCC" w14:textId="77777777" w:rsidR="00810275" w:rsidRDefault="00A031B6" w:rsidP="007E221D">
      <w:pPr>
        <w:pStyle w:val="2"/>
      </w:pPr>
      <w:r>
        <w:t xml:space="preserve">- </w:t>
      </w:r>
      <w:r w:rsidR="00E0100C">
        <w:t xml:space="preserve">указания по составлению </w:t>
      </w:r>
      <w:r w:rsidR="00E0100C" w:rsidRPr="00FD6B5A">
        <w:t>заключени</w:t>
      </w:r>
      <w:r w:rsidR="00E0100C">
        <w:t>я</w:t>
      </w:r>
      <w:r w:rsidR="00E0100C" w:rsidRPr="00FD6B5A">
        <w:t xml:space="preserve"> </w:t>
      </w:r>
      <w:r w:rsidR="00FD6B5A" w:rsidRPr="00FD6B5A">
        <w:t>с оценкой технического состояния строительных конструкций и здания (сооружения) в целом;</w:t>
      </w:r>
    </w:p>
    <w:p w14:paraId="56C5F1AF" w14:textId="77777777" w:rsidR="00810275" w:rsidRDefault="00A031B6" w:rsidP="007E221D">
      <w:pPr>
        <w:pStyle w:val="2"/>
      </w:pPr>
      <w:r>
        <w:t xml:space="preserve">- </w:t>
      </w:r>
      <w:r w:rsidR="00E0100C">
        <w:t xml:space="preserve">указания по разработке </w:t>
      </w:r>
      <w:r w:rsidR="00E0100C" w:rsidRPr="00FD6B5A">
        <w:t>рекомендаци</w:t>
      </w:r>
      <w:r w:rsidR="00E0100C">
        <w:t>й</w:t>
      </w:r>
      <w:r w:rsidR="00E0100C" w:rsidRPr="00FD6B5A">
        <w:t xml:space="preserve"> </w:t>
      </w:r>
      <w:r w:rsidR="00FD6B5A" w:rsidRPr="00FD6B5A">
        <w:t xml:space="preserve">по восстановлению </w:t>
      </w:r>
      <w:r w:rsidR="00DB6518" w:rsidRPr="00FD6B5A">
        <w:t>работоспособно</w:t>
      </w:r>
      <w:r w:rsidR="00DB6518">
        <w:t xml:space="preserve">го </w:t>
      </w:r>
      <w:r w:rsidR="00200FC5">
        <w:t xml:space="preserve">технического </w:t>
      </w:r>
      <w:r w:rsidR="00DB6518">
        <w:t>состояния</w:t>
      </w:r>
      <w:r w:rsidR="00DB6518" w:rsidRPr="00FD6B5A">
        <w:t xml:space="preserve"> </w:t>
      </w:r>
      <w:r w:rsidR="00FD6B5A" w:rsidRPr="00FD6B5A">
        <w:t>поврежд</w:t>
      </w:r>
      <w:r w:rsidR="003A310A">
        <w:t>е</w:t>
      </w:r>
      <w:r w:rsidR="00FD6B5A" w:rsidRPr="00FD6B5A">
        <w:t>нных конструкций.</w:t>
      </w:r>
    </w:p>
    <w:p w14:paraId="02D5B9F8" w14:textId="77777777" w:rsidR="00810275" w:rsidRDefault="00374537" w:rsidP="007E221D">
      <w:pPr>
        <w:pStyle w:val="2"/>
      </w:pPr>
      <w:r>
        <w:t>5</w:t>
      </w:r>
      <w:r w:rsidR="00FD6B5A" w:rsidRPr="00FD6B5A">
        <w:t>.4.4 Определение влажности древесины следует производить с учетом требований ГОСТ 16483.7.</w:t>
      </w:r>
    </w:p>
    <w:p w14:paraId="5C4C0814" w14:textId="77777777" w:rsidR="00810275" w:rsidRDefault="00374537" w:rsidP="007E221D">
      <w:pPr>
        <w:pStyle w:val="2"/>
      </w:pPr>
      <w:r>
        <w:t>5</w:t>
      </w:r>
      <w:r w:rsidR="00FD6B5A" w:rsidRPr="00FD6B5A">
        <w:t xml:space="preserve">.4.5 При лабораторных </w:t>
      </w:r>
      <w:r w:rsidR="00675449">
        <w:t xml:space="preserve">испытаниях </w:t>
      </w:r>
      <w:r w:rsidR="00675449" w:rsidRPr="00675449">
        <w:t>физико-</w:t>
      </w:r>
      <w:r w:rsidR="00675449">
        <w:t>механические</w:t>
      </w:r>
      <w:r w:rsidR="00CA6D43" w:rsidRPr="00FD6B5A">
        <w:t xml:space="preserve"> </w:t>
      </w:r>
      <w:r w:rsidR="00FD6B5A" w:rsidRPr="00FD6B5A">
        <w:t>характеристики древесины следует определять, руководствуясь указаниями ГОСТ 16483.0, 16483.3, 16483.5.</w:t>
      </w:r>
    </w:p>
    <w:p w14:paraId="6BDECED1" w14:textId="77777777" w:rsidR="00810275" w:rsidRDefault="00374537" w:rsidP="007E221D">
      <w:pPr>
        <w:pStyle w:val="2"/>
      </w:pPr>
      <w:r>
        <w:t>5</w:t>
      </w:r>
      <w:r w:rsidR="00FD6B5A" w:rsidRPr="00FD6B5A">
        <w:t xml:space="preserve">.4.6 В междуэтажных перекрытиях вскрытие следует </w:t>
      </w:r>
      <w:r w:rsidR="00E967CB" w:rsidRPr="00FD6B5A">
        <w:t>выполнять</w:t>
      </w:r>
      <w:r w:rsidR="00FD6B5A" w:rsidRPr="00FD6B5A">
        <w:t xml:space="preserve"> на участках между балками на площади не менее 0,5 м</w:t>
      </w:r>
      <w:r w:rsidR="00FD6B5A" w:rsidRPr="00BD2EE6">
        <w:rPr>
          <w:vertAlign w:val="superscript"/>
        </w:rPr>
        <w:t>2</w:t>
      </w:r>
      <w:r w:rsidR="00FD6B5A" w:rsidRPr="00FD6B5A">
        <w:t>. На накатах убирают засыпку, а с поверхности перегородок и потолков – штукатурку на участках 30</w:t>
      </w:r>
      <w:r w:rsidR="00FD6B5A" w:rsidRPr="00FD6B5A">
        <w:sym w:font="Symbol" w:char="F0B4"/>
      </w:r>
      <w:r w:rsidR="00FD6B5A" w:rsidRPr="00FD6B5A">
        <w:t>30 см.</w:t>
      </w:r>
    </w:p>
    <w:p w14:paraId="5DB119D1" w14:textId="77777777" w:rsidR="00810275" w:rsidRDefault="00403BD8" w:rsidP="007E221D">
      <w:pPr>
        <w:pStyle w:val="2"/>
        <w:rPr>
          <w:b/>
        </w:rPr>
      </w:pPr>
      <w:r w:rsidRPr="00403BD8">
        <w:rPr>
          <w:b/>
        </w:rPr>
        <w:t>5.5 Программа обследования каменных конструкций</w:t>
      </w:r>
    </w:p>
    <w:p w14:paraId="6E38445C" w14:textId="77777777" w:rsidR="00810275" w:rsidRDefault="004B46CF" w:rsidP="007E221D">
      <w:pPr>
        <w:pStyle w:val="2"/>
        <w:keepNext/>
      </w:pPr>
      <w:r>
        <w:t>5</w:t>
      </w:r>
      <w:r w:rsidR="00FD6B5A" w:rsidRPr="00FD6B5A">
        <w:t xml:space="preserve">.5.1 В составе </w:t>
      </w:r>
      <w:r w:rsidR="00E80BC9">
        <w:t>п</w:t>
      </w:r>
      <w:r w:rsidR="00FD6B5A" w:rsidRPr="00FD6B5A">
        <w:t>рограммы обследования каменных конструкций должны быть включены исследования, характеризующие техническое состояние каменных конструкций: следствие механических, динамических, коррозионных, температурных, влажностных воздействий, а также дефектов, обусловленных неравномерностью деформаций оснований.</w:t>
      </w:r>
    </w:p>
    <w:p w14:paraId="7FA36AAA" w14:textId="77777777" w:rsidR="00810275" w:rsidRDefault="004B46CF" w:rsidP="007E221D">
      <w:pPr>
        <w:pStyle w:val="2"/>
      </w:pPr>
      <w:r>
        <w:t>5</w:t>
      </w:r>
      <w:r w:rsidR="00FD6B5A" w:rsidRPr="00FD6B5A">
        <w:t>.5.2 Программа детального обследования каменных конструкций должна включать:</w:t>
      </w:r>
    </w:p>
    <w:p w14:paraId="3B3FF5AB" w14:textId="77777777" w:rsidR="00810275" w:rsidRDefault="002204DD" w:rsidP="007E221D">
      <w:pPr>
        <w:pStyle w:val="2"/>
      </w:pPr>
      <w:r>
        <w:t xml:space="preserve">- </w:t>
      </w:r>
      <w:r w:rsidR="00FD6B5A" w:rsidRPr="00FD6B5A">
        <w:t>перечень подлежащих обследованию строительных конструкций и их элементов;</w:t>
      </w:r>
    </w:p>
    <w:p w14:paraId="1FC068FB" w14:textId="77777777" w:rsidR="00810275" w:rsidRDefault="002204DD" w:rsidP="007E221D">
      <w:pPr>
        <w:pStyle w:val="2"/>
      </w:pPr>
      <w:r>
        <w:t xml:space="preserve">- </w:t>
      </w:r>
      <w:r w:rsidR="00D03484">
        <w:t xml:space="preserve">состав работ по </w:t>
      </w:r>
      <w:r w:rsidR="00D03484" w:rsidRPr="00FD6B5A">
        <w:t>установлени</w:t>
      </w:r>
      <w:r w:rsidR="00D03484">
        <w:t>ю</w:t>
      </w:r>
      <w:r w:rsidR="00D03484" w:rsidRPr="00FD6B5A">
        <w:t xml:space="preserve"> </w:t>
      </w:r>
      <w:r w:rsidR="00FD6B5A" w:rsidRPr="00FD6B5A">
        <w:t xml:space="preserve">конструкции и материала стен, а также </w:t>
      </w:r>
      <w:r w:rsidR="00D03484" w:rsidRPr="00FD6B5A">
        <w:t>наличи</w:t>
      </w:r>
      <w:r w:rsidR="00D03484">
        <w:t>ю</w:t>
      </w:r>
      <w:r w:rsidR="00D03484" w:rsidRPr="00FD6B5A">
        <w:t xml:space="preserve"> </w:t>
      </w:r>
      <w:r w:rsidR="00FD6B5A" w:rsidRPr="00FD6B5A">
        <w:t>и характер</w:t>
      </w:r>
      <w:r w:rsidR="00D03484">
        <w:t>у</w:t>
      </w:r>
      <w:r w:rsidR="00FD6B5A" w:rsidRPr="00FD6B5A">
        <w:t xml:space="preserve"> деформаций (трещин, отклонений от вертикали, расслоений и др.);</w:t>
      </w:r>
    </w:p>
    <w:p w14:paraId="33882014" w14:textId="77777777" w:rsidR="00810275" w:rsidRDefault="002204DD" w:rsidP="007E221D">
      <w:pPr>
        <w:pStyle w:val="2"/>
      </w:pPr>
      <w:r>
        <w:lastRenderedPageBreak/>
        <w:t xml:space="preserve">- </w:t>
      </w:r>
      <w:r w:rsidR="00FD6B5A" w:rsidRPr="00FD6B5A">
        <w:t>состав работ по инструментальному исследованию качества кладки (ширина и глубина швов; вид и сорт кирпича: красный, силикатный, пустотелый, пористый и т.</w:t>
      </w:r>
      <w:r w:rsidR="00FC48C8">
        <w:t xml:space="preserve"> </w:t>
      </w:r>
      <w:r w:rsidR="00FD6B5A" w:rsidRPr="00FD6B5A">
        <w:t>п.; качество кирпича: железняк, нормальный, алый, недожог и т.</w:t>
      </w:r>
      <w:r w:rsidR="00FC48C8">
        <w:t xml:space="preserve"> </w:t>
      </w:r>
      <w:r w:rsidR="00FD6B5A" w:rsidRPr="00FD6B5A">
        <w:t>п.; вид раствора и вяжущего: цементный, сложный, известковый и т.</w:t>
      </w:r>
      <w:r w:rsidR="00FC48C8">
        <w:t xml:space="preserve"> </w:t>
      </w:r>
      <w:r w:rsidR="00FD6B5A" w:rsidRPr="00FD6B5A">
        <w:t>п.);</w:t>
      </w:r>
    </w:p>
    <w:p w14:paraId="08437044" w14:textId="77777777" w:rsidR="00810275" w:rsidRDefault="002204DD" w:rsidP="007E221D">
      <w:pPr>
        <w:pStyle w:val="2"/>
      </w:pPr>
      <w:r>
        <w:t xml:space="preserve">- </w:t>
      </w:r>
      <w:r w:rsidR="00D03484">
        <w:t xml:space="preserve">указания по </w:t>
      </w:r>
      <w:r w:rsidR="00D03484" w:rsidRPr="00FD6B5A">
        <w:t>установлени</w:t>
      </w:r>
      <w:r w:rsidR="00D03484">
        <w:t>ю</w:t>
      </w:r>
      <w:r w:rsidR="00D03484" w:rsidRPr="00FD6B5A">
        <w:t xml:space="preserve"> </w:t>
      </w:r>
      <w:r w:rsidR="00FD6B5A" w:rsidRPr="00FD6B5A">
        <w:t>величин отклонений, искривлений или выпучивания стен, колонн и столбов (определение стрелы отклонения или выпучивания стен, столбов и колонн);</w:t>
      </w:r>
    </w:p>
    <w:p w14:paraId="1E36A1BE" w14:textId="77777777" w:rsidR="00810275" w:rsidRDefault="002204DD" w:rsidP="007E221D">
      <w:pPr>
        <w:pStyle w:val="2"/>
      </w:pPr>
      <w:r>
        <w:t xml:space="preserve">- </w:t>
      </w:r>
      <w:r w:rsidR="00D03484">
        <w:t xml:space="preserve">указания по </w:t>
      </w:r>
      <w:r w:rsidR="00D03484" w:rsidRPr="00FD6B5A">
        <w:t>определени</w:t>
      </w:r>
      <w:r w:rsidR="00D03484">
        <w:t>ю</w:t>
      </w:r>
      <w:r w:rsidR="00D03484" w:rsidRPr="00FD6B5A">
        <w:t xml:space="preserve"> </w:t>
      </w:r>
      <w:r w:rsidR="00FD6B5A" w:rsidRPr="00FD6B5A">
        <w:t>процента уменьшения площади сечения кладки в местах повреждений;</w:t>
      </w:r>
    </w:p>
    <w:p w14:paraId="30E7C2FA" w14:textId="77777777" w:rsidR="00810275" w:rsidRDefault="002204DD" w:rsidP="007E221D">
      <w:pPr>
        <w:pStyle w:val="2"/>
      </w:pPr>
      <w:r>
        <w:t xml:space="preserve">- </w:t>
      </w:r>
      <w:r w:rsidR="00D03484">
        <w:t xml:space="preserve">указания по </w:t>
      </w:r>
      <w:r w:rsidR="00D03484" w:rsidRPr="00FD6B5A">
        <w:t>установлени</w:t>
      </w:r>
      <w:r w:rsidR="00D03484">
        <w:t>ю</w:t>
      </w:r>
      <w:r w:rsidR="00D03484" w:rsidRPr="00FD6B5A">
        <w:t xml:space="preserve"> </w:t>
      </w:r>
      <w:r w:rsidR="00FD6B5A" w:rsidRPr="00FD6B5A">
        <w:t>степени развития трещин и других деформаций в поврежденной зоне конструкций;</w:t>
      </w:r>
    </w:p>
    <w:p w14:paraId="462FB933" w14:textId="77777777" w:rsidR="00810275" w:rsidRDefault="002204DD" w:rsidP="007E221D">
      <w:pPr>
        <w:pStyle w:val="2"/>
      </w:pPr>
      <w:r>
        <w:t xml:space="preserve">- </w:t>
      </w:r>
      <w:r w:rsidR="00D03484">
        <w:t xml:space="preserve">указания по определению </w:t>
      </w:r>
      <w:r w:rsidR="00D03484" w:rsidRPr="00FD6B5A">
        <w:t>влажностно</w:t>
      </w:r>
      <w:r w:rsidR="00D03484">
        <w:t>го</w:t>
      </w:r>
      <w:r w:rsidR="00D03484" w:rsidRPr="00FD6B5A">
        <w:t xml:space="preserve"> состояни</w:t>
      </w:r>
      <w:r w:rsidR="00D03484">
        <w:t>я</w:t>
      </w:r>
      <w:r w:rsidR="00D03484" w:rsidRPr="00FD6B5A">
        <w:t xml:space="preserve"> </w:t>
      </w:r>
      <w:r w:rsidR="00FD6B5A" w:rsidRPr="00FD6B5A">
        <w:t>кирпичных наружных и внутренних стен;</w:t>
      </w:r>
    </w:p>
    <w:p w14:paraId="2FE0C533" w14:textId="77777777" w:rsidR="00810275" w:rsidRDefault="002204DD" w:rsidP="007E221D">
      <w:pPr>
        <w:pStyle w:val="2"/>
      </w:pPr>
      <w:r>
        <w:t xml:space="preserve">- </w:t>
      </w:r>
      <w:r w:rsidR="00D03484">
        <w:t xml:space="preserve">состав работ по определению </w:t>
      </w:r>
      <w:r w:rsidR="00FD6B5A" w:rsidRPr="00FD6B5A">
        <w:t>физико-</w:t>
      </w:r>
      <w:r w:rsidR="00D03484" w:rsidRPr="00FD6B5A">
        <w:t>механически</w:t>
      </w:r>
      <w:r w:rsidR="00D03484">
        <w:t>х</w:t>
      </w:r>
      <w:r w:rsidR="00D03484" w:rsidRPr="00FD6B5A">
        <w:t xml:space="preserve"> </w:t>
      </w:r>
      <w:r w:rsidR="00FD6B5A" w:rsidRPr="00FD6B5A">
        <w:t>(</w:t>
      </w:r>
      <w:proofErr w:type="spellStart"/>
      <w:r w:rsidR="00FD6B5A" w:rsidRPr="00FD6B5A">
        <w:t>деформативно</w:t>
      </w:r>
      <w:proofErr w:type="spellEnd"/>
      <w:r w:rsidR="00FD6B5A" w:rsidRPr="00FD6B5A">
        <w:t>-</w:t>
      </w:r>
      <w:r w:rsidR="00D03484" w:rsidRPr="00FD6B5A">
        <w:t>прочностны</w:t>
      </w:r>
      <w:r w:rsidR="00D03484">
        <w:t>х</w:t>
      </w:r>
      <w:r w:rsidR="00FD6B5A" w:rsidRPr="00FD6B5A">
        <w:t>) свойств кладки, камня и раствора;</w:t>
      </w:r>
    </w:p>
    <w:p w14:paraId="5CFA100A" w14:textId="77777777" w:rsidR="00810275" w:rsidRDefault="002204DD" w:rsidP="007E221D">
      <w:pPr>
        <w:pStyle w:val="2"/>
      </w:pPr>
      <w:r>
        <w:t xml:space="preserve">- </w:t>
      </w:r>
      <w:r w:rsidR="00D03484">
        <w:t xml:space="preserve">указания по определению </w:t>
      </w:r>
      <w:r w:rsidR="00D03484" w:rsidRPr="00FD6B5A">
        <w:t>смещени</w:t>
      </w:r>
      <w:r w:rsidR="00D03484">
        <w:t>я</w:t>
      </w:r>
      <w:r w:rsidR="00D03484" w:rsidRPr="00FD6B5A">
        <w:t xml:space="preserve"> </w:t>
      </w:r>
      <w:r w:rsidR="00FD6B5A" w:rsidRPr="00FD6B5A">
        <w:t>или выход</w:t>
      </w:r>
      <w:r w:rsidR="00D03484">
        <w:t>а</w:t>
      </w:r>
      <w:r w:rsidR="00FD6B5A" w:rsidRPr="00FD6B5A">
        <w:t xml:space="preserve"> из гнезд в каменных стенах концов балок междуэтажных перекрытий, стропил, обрешетки фонарей, крыши и </w:t>
      </w:r>
      <w:r w:rsidR="001E6C38">
        <w:t>т. п.</w:t>
      </w:r>
      <w:r w:rsidR="00FD6B5A" w:rsidRPr="00FD6B5A">
        <w:t>;</w:t>
      </w:r>
    </w:p>
    <w:p w14:paraId="004639A9" w14:textId="77777777" w:rsidR="00810275" w:rsidRDefault="002204DD" w:rsidP="007E221D">
      <w:pPr>
        <w:pStyle w:val="2"/>
      </w:pPr>
      <w:r>
        <w:t xml:space="preserve">- </w:t>
      </w:r>
      <w:r w:rsidR="00D03484">
        <w:t xml:space="preserve">указания по </w:t>
      </w:r>
      <w:r w:rsidR="00D03484" w:rsidRPr="00FD6B5A">
        <w:t>установлени</w:t>
      </w:r>
      <w:r w:rsidR="00D03484">
        <w:t>ю</w:t>
      </w:r>
      <w:r w:rsidR="00D03484" w:rsidRPr="00FD6B5A">
        <w:t xml:space="preserve"> </w:t>
      </w:r>
      <w:r w:rsidR="00FD6B5A" w:rsidRPr="00FD6B5A">
        <w:t>наличия вертикальных трещин;</w:t>
      </w:r>
    </w:p>
    <w:p w14:paraId="211EBCB2" w14:textId="77777777" w:rsidR="00810275" w:rsidRDefault="002204DD" w:rsidP="007E221D">
      <w:pPr>
        <w:pStyle w:val="2"/>
      </w:pPr>
      <w:r>
        <w:t xml:space="preserve">- </w:t>
      </w:r>
      <w:r w:rsidR="00D03484">
        <w:t xml:space="preserve">указания по </w:t>
      </w:r>
      <w:r w:rsidR="00D03484" w:rsidRPr="00FD6B5A">
        <w:t>установлени</w:t>
      </w:r>
      <w:r w:rsidR="00D03484">
        <w:t>ю</w:t>
      </w:r>
      <w:r w:rsidR="00D03484" w:rsidRPr="00FD6B5A">
        <w:t xml:space="preserve"> </w:t>
      </w:r>
      <w:r w:rsidR="00FD6B5A" w:rsidRPr="00FD6B5A">
        <w:t>наличия сквозных наклонных трещин кирпичной кладки простенков;</w:t>
      </w:r>
    </w:p>
    <w:p w14:paraId="3339CA43" w14:textId="77777777" w:rsidR="00810275" w:rsidRDefault="002204DD" w:rsidP="007E221D">
      <w:pPr>
        <w:pStyle w:val="2"/>
      </w:pPr>
      <w:r>
        <w:t xml:space="preserve">- </w:t>
      </w:r>
      <w:r w:rsidR="00D03484">
        <w:t xml:space="preserve">указания по определению </w:t>
      </w:r>
      <w:r w:rsidR="00D03484" w:rsidRPr="00FD6B5A">
        <w:t>отслоени</w:t>
      </w:r>
      <w:r w:rsidR="00D03484">
        <w:t>я</w:t>
      </w:r>
      <w:r w:rsidR="00D03484" w:rsidRPr="00FD6B5A">
        <w:t xml:space="preserve"> </w:t>
      </w:r>
      <w:r w:rsidR="00FD6B5A" w:rsidRPr="00FD6B5A">
        <w:t>наружных стен от внутренних поперечных стен в местах взаимного примыкания;</w:t>
      </w:r>
    </w:p>
    <w:p w14:paraId="4B114D26" w14:textId="77777777" w:rsidR="00810275" w:rsidRDefault="002204DD" w:rsidP="007E221D">
      <w:pPr>
        <w:pStyle w:val="2"/>
      </w:pPr>
      <w:r>
        <w:t xml:space="preserve">- </w:t>
      </w:r>
      <w:r w:rsidR="00D03484">
        <w:t xml:space="preserve">указания по </w:t>
      </w:r>
      <w:r w:rsidR="00D03484" w:rsidRPr="00FD6B5A">
        <w:t>установлени</w:t>
      </w:r>
      <w:r w:rsidR="00D03484">
        <w:t>ю</w:t>
      </w:r>
      <w:r w:rsidR="00D03484" w:rsidRPr="00FD6B5A">
        <w:t xml:space="preserve"> </w:t>
      </w:r>
      <w:r w:rsidR="00FD6B5A" w:rsidRPr="00FD6B5A">
        <w:t>состояния арматуры и защитного слоя цементного раствора для конструкций с расположением арматуры с наружной стороны кладки при обследовании армокаменных конструкций;</w:t>
      </w:r>
    </w:p>
    <w:p w14:paraId="71C9785A" w14:textId="77777777" w:rsidR="00810275" w:rsidRDefault="002204DD" w:rsidP="007E221D">
      <w:pPr>
        <w:pStyle w:val="2"/>
      </w:pPr>
      <w:r>
        <w:t xml:space="preserve">- </w:t>
      </w:r>
      <w:r w:rsidR="00D03484">
        <w:t xml:space="preserve">указания по </w:t>
      </w:r>
      <w:r w:rsidR="00D03484" w:rsidRPr="00FD6B5A">
        <w:t>оценк</w:t>
      </w:r>
      <w:r w:rsidR="00D03484">
        <w:t>е</w:t>
      </w:r>
      <w:r w:rsidR="00D03484" w:rsidRPr="00FD6B5A">
        <w:t xml:space="preserve"> </w:t>
      </w:r>
      <w:r w:rsidR="00FD6B5A" w:rsidRPr="00FD6B5A">
        <w:t>степени коррозии арматуры и вида коррозии;</w:t>
      </w:r>
    </w:p>
    <w:p w14:paraId="591B14D2" w14:textId="4DCFC845" w:rsidR="00810275" w:rsidRDefault="002204DD" w:rsidP="007E221D">
      <w:pPr>
        <w:pStyle w:val="2"/>
      </w:pPr>
      <w:r>
        <w:t xml:space="preserve">- </w:t>
      </w:r>
      <w:r w:rsidR="00D03484">
        <w:t xml:space="preserve">указания по выполнению </w:t>
      </w:r>
      <w:r w:rsidR="00D03484" w:rsidRPr="00FD6B5A">
        <w:t>поверочны</w:t>
      </w:r>
      <w:r w:rsidR="00D03484">
        <w:t>х</w:t>
      </w:r>
      <w:r w:rsidR="00D03484" w:rsidRPr="00FD6B5A">
        <w:t xml:space="preserve"> расчет</w:t>
      </w:r>
      <w:r w:rsidR="00D03484">
        <w:t>ов</w:t>
      </w:r>
      <w:r w:rsidR="00D03484" w:rsidRPr="00FD6B5A">
        <w:t xml:space="preserve"> </w:t>
      </w:r>
      <w:r w:rsidR="00FD6B5A" w:rsidRPr="00FD6B5A">
        <w:t xml:space="preserve">несущей способности каменных и армокаменных конструкций с учетом фактических </w:t>
      </w:r>
      <w:r w:rsidR="00CA6D43">
        <w:t>физико-механических</w:t>
      </w:r>
      <w:r w:rsidR="00FD6B5A" w:rsidRPr="00FD6B5A">
        <w:t xml:space="preserve"> характеристик материалов, полученных в результате инструментальных натурных обследований и лабораторных испытаний (по СП 22.13330);</w:t>
      </w:r>
    </w:p>
    <w:p w14:paraId="7EFAAD81" w14:textId="77777777" w:rsidR="00810275" w:rsidRDefault="004B46CF" w:rsidP="007E221D">
      <w:pPr>
        <w:pStyle w:val="2"/>
      </w:pPr>
      <w:r>
        <w:t>5</w:t>
      </w:r>
      <w:r w:rsidR="00FD6B5A" w:rsidRPr="00FD6B5A">
        <w:t xml:space="preserve">.5.3 Прочность кирпича в кладке неразрушающим методом устанавливается по ГОСТ 24332. </w:t>
      </w:r>
    </w:p>
    <w:p w14:paraId="71DF194F" w14:textId="5E9A14D9" w:rsidR="00810275" w:rsidRDefault="004B46CF" w:rsidP="007E221D">
      <w:pPr>
        <w:pStyle w:val="2"/>
      </w:pPr>
      <w:r>
        <w:t>5</w:t>
      </w:r>
      <w:r w:rsidR="00FD6B5A" w:rsidRPr="00FD6B5A">
        <w:t>.5.4 Прочность материала кирпича, камней устанавливается лабораторными испытаниями в соответствии с требованиями </w:t>
      </w:r>
      <w:r w:rsidR="001D083A" w:rsidRPr="001D083A">
        <w:t>ГОСТ Р 58527</w:t>
      </w:r>
      <w:r w:rsidR="00FD6B5A" w:rsidRPr="00FD6B5A">
        <w:t>, раствора – по ГОСТ 5802.</w:t>
      </w:r>
    </w:p>
    <w:p w14:paraId="16DAD7D3" w14:textId="26739BCB" w:rsidR="00810275" w:rsidRDefault="004B46CF" w:rsidP="007E221D">
      <w:pPr>
        <w:pStyle w:val="2"/>
      </w:pPr>
      <w:r>
        <w:lastRenderedPageBreak/>
        <w:t>5</w:t>
      </w:r>
      <w:r w:rsidR="00FD6B5A" w:rsidRPr="00FD6B5A">
        <w:t xml:space="preserve">.5.5. Поверочные расчеты несущей способности каменных и армокаменных конструкций производятся в соответствии с СП 15.13330 с учетом фактических </w:t>
      </w:r>
      <w:r w:rsidR="00CA6D43">
        <w:t>физико-механических</w:t>
      </w:r>
      <w:r w:rsidR="00FD6B5A" w:rsidRPr="00FD6B5A">
        <w:t xml:space="preserve"> характеристик материалов, полученных в результате инструментальных натурных обследований и лабораторных испытаний.</w:t>
      </w:r>
    </w:p>
    <w:p w14:paraId="64967152" w14:textId="77777777" w:rsidR="00810275" w:rsidRDefault="00DB31EE" w:rsidP="007E221D">
      <w:pPr>
        <w:pStyle w:val="2"/>
        <w:rPr>
          <w:b/>
        </w:rPr>
      </w:pPr>
      <w:r>
        <w:rPr>
          <w:b/>
        </w:rPr>
        <w:t>5.6 Программа обследования оснований и фундаментов</w:t>
      </w:r>
    </w:p>
    <w:p w14:paraId="7A86556A" w14:textId="77777777" w:rsidR="00810275" w:rsidRDefault="00DB31EE" w:rsidP="007E221D">
      <w:pPr>
        <w:pStyle w:val="2"/>
      </w:pPr>
      <w:r w:rsidRPr="00DB31EE">
        <w:t xml:space="preserve">5.6.1 </w:t>
      </w:r>
      <w:r>
        <w:t xml:space="preserve">Программа работ должна включать описание целей и задач обследования, методов и технологии проведения работ, в т.ч. указание мероприятий по обеспечению требований охраны труда, доступу к конструкциям и по выполнению вскрытий. </w:t>
      </w:r>
    </w:p>
    <w:p w14:paraId="0E87C2AA" w14:textId="77777777" w:rsidR="00810275" w:rsidRDefault="00DB31EE" w:rsidP="007E221D">
      <w:pPr>
        <w:pStyle w:val="2"/>
      </w:pPr>
      <w:r>
        <w:t>5.6.2 Обследование технического состояния оснований и фундаментов производится с целью установления категории их состояния и определения возможности восприятия дополнительных нагрузок. В составе программы обследования оснований и фундаментов должны быть включены исследования, характеризующие техническое состояние фундаментов зданий, конструкций подземных сооружений и изучение грунтов основания.</w:t>
      </w:r>
    </w:p>
    <w:p w14:paraId="0943B0AE" w14:textId="77777777" w:rsidR="00810275" w:rsidRDefault="00DB31EE" w:rsidP="007E221D">
      <w:pPr>
        <w:pStyle w:val="2"/>
      </w:pPr>
      <w:r>
        <w:t>5.6.3 Программа детального обследования технического состояния оснований и фундаментов должна содержать:</w:t>
      </w:r>
    </w:p>
    <w:p w14:paraId="04DDAA2D" w14:textId="7C6D92BA" w:rsidR="00810275" w:rsidRDefault="00BD2EE6" w:rsidP="00BD2EE6">
      <w:pPr>
        <w:pStyle w:val="2"/>
        <w:tabs>
          <w:tab w:val="left" w:pos="567"/>
        </w:tabs>
      </w:pPr>
      <w:r>
        <w:t xml:space="preserve">- </w:t>
      </w:r>
      <w:r w:rsidR="00DB31EE">
        <w:t>указания по изучению имеющихся материалов по инженерно-геологическим исследованиям, проводившим</w:t>
      </w:r>
      <w:r w:rsidR="00DB31EE">
        <w:softHyphen/>
        <w:t>ся на обследуемом или на соседних участках;</w:t>
      </w:r>
    </w:p>
    <w:p w14:paraId="46D64535" w14:textId="2AF87639" w:rsidR="00810275" w:rsidRDefault="00BD2EE6" w:rsidP="00BD2EE6">
      <w:pPr>
        <w:pStyle w:val="2"/>
        <w:tabs>
          <w:tab w:val="left" w:pos="567"/>
        </w:tabs>
      </w:pPr>
      <w:r>
        <w:t xml:space="preserve">- </w:t>
      </w:r>
      <w:r w:rsidR="00DB31EE">
        <w:t xml:space="preserve">указания по изучению материалов предыдущих обследований оснований и фундаментов объекта; </w:t>
      </w:r>
    </w:p>
    <w:p w14:paraId="2529D953" w14:textId="4041715E" w:rsidR="00810275" w:rsidRDefault="00BD2EE6" w:rsidP="00BD2EE6">
      <w:pPr>
        <w:pStyle w:val="2"/>
        <w:tabs>
          <w:tab w:val="left" w:pos="567"/>
        </w:tabs>
      </w:pPr>
      <w:r>
        <w:t xml:space="preserve">- </w:t>
      </w:r>
      <w:r w:rsidR="00DB31EE">
        <w:t>указания по изучению планировки и благоустройства участка;</w:t>
      </w:r>
    </w:p>
    <w:p w14:paraId="5182FB2D" w14:textId="62D0DCB8" w:rsidR="00810275" w:rsidRDefault="00BD2EE6" w:rsidP="00BD2EE6">
      <w:pPr>
        <w:pStyle w:val="2"/>
        <w:tabs>
          <w:tab w:val="left" w:pos="567"/>
        </w:tabs>
      </w:pPr>
      <w:r>
        <w:t xml:space="preserve">- </w:t>
      </w:r>
      <w:r w:rsidR="00DB31EE">
        <w:t>указания по изучению материалов, относящихся к заложению фундаментов исследуемых зданий и сооружений;</w:t>
      </w:r>
    </w:p>
    <w:p w14:paraId="28EAC5C4" w14:textId="4C0E6177" w:rsidR="00810275" w:rsidRDefault="00BD2EE6" w:rsidP="00BD2EE6">
      <w:pPr>
        <w:pStyle w:val="2"/>
        <w:tabs>
          <w:tab w:val="left" w:pos="567"/>
        </w:tabs>
      </w:pPr>
      <w:r>
        <w:t xml:space="preserve">- </w:t>
      </w:r>
      <w:r w:rsidR="00DB31EE">
        <w:t>состав и объ</w:t>
      </w:r>
      <w:r w:rsidR="00CA5339">
        <w:t>е</w:t>
      </w:r>
      <w:r w:rsidR="00DB31EE">
        <w:t xml:space="preserve">м работ по </w:t>
      </w:r>
      <w:r w:rsidR="00DB31EE">
        <w:tab/>
        <w:t>проходке шурфов, преимущественно вблизи фундаментов;</w:t>
      </w:r>
    </w:p>
    <w:p w14:paraId="51B1B091" w14:textId="522C85BA" w:rsidR="00810275" w:rsidRDefault="00BD2EE6" w:rsidP="00BD2EE6">
      <w:pPr>
        <w:pStyle w:val="2"/>
        <w:tabs>
          <w:tab w:val="left" w:pos="567"/>
        </w:tabs>
      </w:pPr>
      <w:r>
        <w:t xml:space="preserve">- </w:t>
      </w:r>
      <w:r w:rsidR="00DB31EE">
        <w:t>состав и объ</w:t>
      </w:r>
      <w:r w:rsidR="00CA5339">
        <w:t>е</w:t>
      </w:r>
      <w:r w:rsidR="00DB31EE">
        <w:t xml:space="preserve">м работ по </w:t>
      </w:r>
      <w:r w:rsidR="00DB31EE">
        <w:tab/>
        <w:t>бурению скважин с отбором образцов грунта, проб подземных вод и определением их уровня;</w:t>
      </w:r>
    </w:p>
    <w:p w14:paraId="28CF85A4" w14:textId="6ED2F6BD" w:rsidR="00810275" w:rsidRDefault="00BD2EE6" w:rsidP="00BD2EE6">
      <w:pPr>
        <w:pStyle w:val="2"/>
        <w:tabs>
          <w:tab w:val="left" w:pos="567"/>
        </w:tabs>
      </w:pPr>
      <w:r>
        <w:t xml:space="preserve">- </w:t>
      </w:r>
      <w:r w:rsidR="00DB31EE">
        <w:t>указания по зондированию грунтов;</w:t>
      </w:r>
    </w:p>
    <w:p w14:paraId="3C46ABB0" w14:textId="11D6D10A" w:rsidR="00810275" w:rsidRDefault="00BD2EE6" w:rsidP="00BD2EE6">
      <w:pPr>
        <w:pStyle w:val="2"/>
        <w:tabs>
          <w:tab w:val="left" w:pos="567"/>
        </w:tabs>
      </w:pPr>
      <w:r>
        <w:t xml:space="preserve">- </w:t>
      </w:r>
      <w:r w:rsidR="00DB31EE">
        <w:t>указания по испытаниям грунтов статическими нагрузками;</w:t>
      </w:r>
    </w:p>
    <w:p w14:paraId="7E3540DF" w14:textId="79B9876F" w:rsidR="00810275" w:rsidRDefault="00BD2EE6" w:rsidP="00BD2EE6">
      <w:pPr>
        <w:pStyle w:val="2"/>
        <w:tabs>
          <w:tab w:val="left" w:pos="567"/>
        </w:tabs>
      </w:pPr>
      <w:r>
        <w:t xml:space="preserve">- </w:t>
      </w:r>
      <w:r w:rsidR="00DB31EE">
        <w:t>указания по исследованиям грунтов геофизическими методами;</w:t>
      </w:r>
    </w:p>
    <w:p w14:paraId="5C06A538" w14:textId="0EACF08B" w:rsidR="00810275" w:rsidRDefault="00BD2EE6" w:rsidP="00BD2EE6">
      <w:pPr>
        <w:pStyle w:val="2"/>
        <w:tabs>
          <w:tab w:val="left" w:pos="567"/>
        </w:tabs>
      </w:pPr>
      <w:r>
        <w:t xml:space="preserve">- </w:t>
      </w:r>
      <w:r w:rsidR="00DB31EE">
        <w:t>состав работ по исследованию гидрогеологической обстановки в районе расположения здания или сооружения и анализу грунтовых вод;</w:t>
      </w:r>
    </w:p>
    <w:p w14:paraId="05FD3914" w14:textId="625962C9" w:rsidR="00810275" w:rsidRDefault="00BD2EE6" w:rsidP="00BD2EE6">
      <w:pPr>
        <w:pStyle w:val="2"/>
        <w:tabs>
          <w:tab w:val="left" w:pos="567"/>
        </w:tabs>
      </w:pPr>
      <w:r>
        <w:t xml:space="preserve">- </w:t>
      </w:r>
      <w:r w:rsidR="00DB31EE">
        <w:t>состав работ по обследованию состояния искусственных свайных оснований и фундаментов по визуальному и инструментальному выявлению дефектов:</w:t>
      </w:r>
    </w:p>
    <w:p w14:paraId="7804AFBC" w14:textId="77777777" w:rsidR="00BD2EE6" w:rsidRDefault="00BD2EE6" w:rsidP="000D5A8E">
      <w:pPr>
        <w:pStyle w:val="2"/>
        <w:ind w:left="993" w:firstLine="0"/>
      </w:pPr>
      <w:r>
        <w:t xml:space="preserve">1) </w:t>
      </w:r>
      <w:r w:rsidR="00DB31EE">
        <w:t>деформации и перекосы строительных конструкций, расположенных выше конструкций фундаментов (</w:t>
      </w:r>
      <w:r w:rsidR="00DB31EE">
        <w:rPr>
          <w:color w:val="000000"/>
          <w:spacing w:val="1"/>
          <w:szCs w:val="27"/>
        </w:rPr>
        <w:t xml:space="preserve">наличие трещин в каменных стенах, отклонения и </w:t>
      </w:r>
      <w:r w:rsidR="00DB31EE">
        <w:rPr>
          <w:color w:val="000000"/>
          <w:spacing w:val="1"/>
          <w:szCs w:val="27"/>
        </w:rPr>
        <w:lastRenderedPageBreak/>
        <w:t>разрывы</w:t>
      </w:r>
      <w:r w:rsidR="00DB31EE">
        <w:rPr>
          <w:color w:val="000000"/>
          <w:spacing w:val="1"/>
        </w:rPr>
        <w:t> </w:t>
      </w:r>
      <w:r w:rsidR="00DB31EE">
        <w:rPr>
          <w:color w:val="000000"/>
          <w:spacing w:val="-4"/>
          <w:szCs w:val="27"/>
        </w:rPr>
        <w:t xml:space="preserve">кладки, </w:t>
      </w:r>
      <w:r w:rsidR="00DB31EE">
        <w:rPr>
          <w:color w:val="000000"/>
          <w:spacing w:val="3"/>
          <w:szCs w:val="27"/>
        </w:rPr>
        <w:t>наличие разрывов или деформаций в креплениях стеновых</w:t>
      </w:r>
      <w:r w:rsidR="00DB31EE">
        <w:rPr>
          <w:color w:val="000000"/>
          <w:spacing w:val="3"/>
        </w:rPr>
        <w:t> </w:t>
      </w:r>
      <w:r w:rsidR="00DB31EE">
        <w:rPr>
          <w:color w:val="000000"/>
          <w:spacing w:val="-3"/>
          <w:szCs w:val="27"/>
        </w:rPr>
        <w:t xml:space="preserve">панелей, </w:t>
      </w:r>
      <w:r w:rsidR="00DB31EE">
        <w:rPr>
          <w:color w:val="000000"/>
          <w:spacing w:val="-1"/>
          <w:szCs w:val="27"/>
        </w:rPr>
        <w:t>раскрытия или сужения температурных швов и т.п.)</w:t>
      </w:r>
      <w:r w:rsidR="00DB31EE">
        <w:t>;</w:t>
      </w:r>
    </w:p>
    <w:p w14:paraId="70D3E557" w14:textId="2FAE4146" w:rsidR="00810275" w:rsidRDefault="00BD2EE6" w:rsidP="000D5A8E">
      <w:pPr>
        <w:pStyle w:val="2"/>
        <w:ind w:left="993" w:firstLine="0"/>
      </w:pPr>
      <w:r>
        <w:t xml:space="preserve">2) </w:t>
      </w:r>
      <w:r w:rsidR="00DB31EE">
        <w:t>осадки фундаментов и просадки грунтов основания;</w:t>
      </w:r>
    </w:p>
    <w:p w14:paraId="0C123A49" w14:textId="6D12ED01" w:rsidR="00810275" w:rsidRDefault="00BD2EE6" w:rsidP="000D5A8E">
      <w:pPr>
        <w:pStyle w:val="2"/>
        <w:ind w:left="993" w:firstLine="0"/>
      </w:pPr>
      <w:r>
        <w:t xml:space="preserve">3) </w:t>
      </w:r>
      <w:r w:rsidR="00DB31EE">
        <w:t>сколы защитного слоя на железобетонных конструкциях фундаментов;</w:t>
      </w:r>
    </w:p>
    <w:p w14:paraId="3252C9C7" w14:textId="5042A284" w:rsidR="00810275" w:rsidRDefault="000D5A8E" w:rsidP="000D5A8E">
      <w:pPr>
        <w:pStyle w:val="2"/>
        <w:ind w:left="993" w:firstLine="0"/>
      </w:pPr>
      <w:r>
        <w:t xml:space="preserve">4) </w:t>
      </w:r>
      <w:r w:rsidR="00DB31EE">
        <w:t>повреждения антикоррозионной защиты и гидроизоляции;</w:t>
      </w:r>
    </w:p>
    <w:p w14:paraId="2D13A72B" w14:textId="47A54439" w:rsidR="00810275" w:rsidRDefault="000D5A8E" w:rsidP="000D5A8E">
      <w:pPr>
        <w:pStyle w:val="2"/>
        <w:ind w:left="993" w:firstLine="0"/>
      </w:pPr>
      <w:r>
        <w:t xml:space="preserve">5) </w:t>
      </w:r>
      <w:r w:rsidR="00DB31EE">
        <w:t xml:space="preserve">трещины, </w:t>
      </w:r>
      <w:proofErr w:type="spellStart"/>
      <w:r w:rsidR="00DB31EE">
        <w:t>высолы</w:t>
      </w:r>
      <w:proofErr w:type="spellEnd"/>
      <w:r w:rsidR="00DB31EE">
        <w:t xml:space="preserve"> и ржавчины на поверхности фундаментов;</w:t>
      </w:r>
    </w:p>
    <w:p w14:paraId="6600E839" w14:textId="296BE610" w:rsidR="00810275" w:rsidRDefault="000D5A8E" w:rsidP="000D5A8E">
      <w:pPr>
        <w:pStyle w:val="2"/>
        <w:tabs>
          <w:tab w:val="left" w:pos="567"/>
        </w:tabs>
      </w:pPr>
      <w:r>
        <w:t xml:space="preserve">- </w:t>
      </w:r>
      <w:r w:rsidR="00DB31EE">
        <w:t>указания по геометрическим измерениям фактических размеров фундаментов в плане, по высоте и в расчетных сечениях;</w:t>
      </w:r>
    </w:p>
    <w:p w14:paraId="4BD9B71C" w14:textId="5C9DBC45" w:rsidR="00810275" w:rsidRDefault="000D5A8E" w:rsidP="000D5A8E">
      <w:pPr>
        <w:pStyle w:val="2"/>
        <w:tabs>
          <w:tab w:val="left" w:pos="567"/>
        </w:tabs>
      </w:pPr>
      <w:r>
        <w:t xml:space="preserve">- </w:t>
      </w:r>
      <w:r w:rsidR="00DB31EE">
        <w:t>состав работ по исследованиям параметров колебаний грунтового основания, фундаментов и пола;</w:t>
      </w:r>
    </w:p>
    <w:p w14:paraId="7A52964B" w14:textId="437C960C" w:rsidR="00810275" w:rsidRDefault="000D5A8E" w:rsidP="000D5A8E">
      <w:pPr>
        <w:pStyle w:val="2"/>
        <w:tabs>
          <w:tab w:val="left" w:pos="567"/>
        </w:tabs>
      </w:pPr>
      <w:r>
        <w:t xml:space="preserve">- </w:t>
      </w:r>
      <w:r w:rsidR="00DB31EE">
        <w:t>состав работ по обследованию обнаженной арматуры;</w:t>
      </w:r>
    </w:p>
    <w:p w14:paraId="4D5CB561" w14:textId="26777471" w:rsidR="00810275" w:rsidRDefault="000D5A8E" w:rsidP="000D5A8E">
      <w:pPr>
        <w:pStyle w:val="2"/>
        <w:tabs>
          <w:tab w:val="left" w:pos="567"/>
        </w:tabs>
      </w:pPr>
      <w:r>
        <w:t xml:space="preserve">- </w:t>
      </w:r>
      <w:r w:rsidR="00DB31EE">
        <w:t>состав работ по определению физико-механических свойств грунтов основания в лабораторных или полевых условиях;</w:t>
      </w:r>
    </w:p>
    <w:p w14:paraId="78A72712" w14:textId="36F985BD" w:rsidR="00810275" w:rsidRDefault="000D5A8E" w:rsidP="000D5A8E">
      <w:pPr>
        <w:pStyle w:val="2"/>
        <w:tabs>
          <w:tab w:val="left" w:pos="567"/>
        </w:tabs>
      </w:pPr>
      <w:r>
        <w:t xml:space="preserve">- </w:t>
      </w:r>
      <w:r w:rsidR="00DB31EE">
        <w:t>указания по определению прочностных свойств материала фундамента;</w:t>
      </w:r>
    </w:p>
    <w:p w14:paraId="3F92DFC4" w14:textId="26B733A8" w:rsidR="00810275" w:rsidRDefault="000D5A8E" w:rsidP="000D5A8E">
      <w:pPr>
        <w:pStyle w:val="2"/>
        <w:tabs>
          <w:tab w:val="left" w:pos="567"/>
        </w:tabs>
      </w:pPr>
      <w:r>
        <w:t xml:space="preserve">- </w:t>
      </w:r>
      <w:r w:rsidR="00DB31EE">
        <w:t>указания по лабораторному изучению состава новообразований в бетоне и арматуре при взаимодействии с агрессивной средой;</w:t>
      </w:r>
    </w:p>
    <w:p w14:paraId="009F305C" w14:textId="2B323D56" w:rsidR="00810275" w:rsidRDefault="000D5A8E" w:rsidP="000D5A8E">
      <w:pPr>
        <w:pStyle w:val="2"/>
        <w:tabs>
          <w:tab w:val="left" w:pos="567"/>
        </w:tabs>
      </w:pPr>
      <w:r>
        <w:t xml:space="preserve">- </w:t>
      </w:r>
      <w:r w:rsidR="00DB31EE">
        <w:t>указания по камеральной обработке материалов;</w:t>
      </w:r>
    </w:p>
    <w:p w14:paraId="760ED7D7" w14:textId="4C664621" w:rsidR="00810275" w:rsidRDefault="000D5A8E" w:rsidP="000D5A8E">
      <w:pPr>
        <w:pStyle w:val="2"/>
        <w:tabs>
          <w:tab w:val="left" w:pos="567"/>
        </w:tabs>
      </w:pPr>
      <w:r>
        <w:t xml:space="preserve">- </w:t>
      </w:r>
      <w:r w:rsidR="00DB31EE">
        <w:t>указания по уточнению расчетной схемы фундаментов и действующих нагрузок;</w:t>
      </w:r>
    </w:p>
    <w:p w14:paraId="327B4992" w14:textId="40CFEF00" w:rsidR="00810275" w:rsidRDefault="000D5A8E" w:rsidP="000D5A8E">
      <w:pPr>
        <w:pStyle w:val="2"/>
        <w:tabs>
          <w:tab w:val="left" w:pos="567"/>
        </w:tabs>
      </w:pPr>
      <w:r>
        <w:t xml:space="preserve">- </w:t>
      </w:r>
      <w:r w:rsidR="00DB31EE">
        <w:t>указания по выполнению поверочных расчетов несущей способности оснований и фундаментов;</w:t>
      </w:r>
    </w:p>
    <w:p w14:paraId="3EC22BCC" w14:textId="7C8C1EB0" w:rsidR="00810275" w:rsidRDefault="000D5A8E" w:rsidP="000D5A8E">
      <w:pPr>
        <w:pStyle w:val="2"/>
        <w:tabs>
          <w:tab w:val="left" w:pos="567"/>
        </w:tabs>
      </w:pPr>
      <w:r>
        <w:t xml:space="preserve">- </w:t>
      </w:r>
      <w:r w:rsidR="00DB31EE">
        <w:t xml:space="preserve">указания по </w:t>
      </w:r>
      <w:r w:rsidR="00DB31EE" w:rsidRPr="00DB31EE">
        <w:t>составлени</w:t>
      </w:r>
      <w:r w:rsidR="00DB31EE">
        <w:t>ю</w:t>
      </w:r>
      <w:r w:rsidR="00DB31EE" w:rsidRPr="00DB31EE">
        <w:t xml:space="preserve"> технического отчета, включающего заключение </w:t>
      </w:r>
      <w:r w:rsidR="00DB31EE">
        <w:t xml:space="preserve">о техническом состоянии оснований и фундаментов и </w:t>
      </w:r>
      <w:r w:rsidR="00DB31EE" w:rsidRPr="00DB31EE">
        <w:t>об изменении инженерно-геологических условий с момента предыдущих изысканий.</w:t>
      </w:r>
    </w:p>
    <w:p w14:paraId="3A170F12" w14:textId="1F99ADC3" w:rsidR="00810275" w:rsidRDefault="00DB31EE" w:rsidP="007E221D">
      <w:pPr>
        <w:pStyle w:val="2"/>
      </w:pPr>
      <w:r>
        <w:t>5.6.4 Методы испытаний грунтов следует принимать по ГОСТ 5180, ГОСТ 5686, ГОСТ 24846, ГОСТ 20276.1, ГОСТ 20276.2, ГОСТ 20276.3, ГОСТ 20276.4, ГОСТ 25100 и ГОСТ 30672.</w:t>
      </w:r>
    </w:p>
    <w:p w14:paraId="65ABDFEA" w14:textId="77777777" w:rsidR="009F61E3" w:rsidRDefault="009F61E3" w:rsidP="007E221D">
      <w:pPr>
        <w:pStyle w:val="2"/>
      </w:pPr>
    </w:p>
    <w:p w14:paraId="21A9F6D7" w14:textId="77777777" w:rsidR="00810275" w:rsidRDefault="00403BD8" w:rsidP="009F61E3">
      <w:pPr>
        <w:pStyle w:val="11"/>
        <w:keepNext/>
        <w:tabs>
          <w:tab w:val="left" w:pos="851"/>
          <w:tab w:val="decimal" w:leader="dot" w:pos="9639"/>
        </w:tabs>
        <w:spacing w:before="0" w:after="0"/>
        <w:ind w:left="851" w:hanging="142"/>
        <w:jc w:val="both"/>
        <w:rPr>
          <w:bCs w:val="0"/>
          <w:caps w:val="0"/>
          <w:sz w:val="28"/>
          <w:szCs w:val="24"/>
        </w:rPr>
      </w:pPr>
      <w:r w:rsidRPr="00403BD8">
        <w:rPr>
          <w:bCs w:val="0"/>
          <w:caps w:val="0"/>
          <w:sz w:val="28"/>
          <w:szCs w:val="24"/>
        </w:rPr>
        <w:t xml:space="preserve">6 Организация работ при проведении обследования </w:t>
      </w:r>
    </w:p>
    <w:p w14:paraId="0554B456" w14:textId="77777777" w:rsidR="009F61E3" w:rsidRDefault="009F61E3">
      <w:pPr>
        <w:pStyle w:val="2"/>
        <w:keepNext/>
        <w:ind w:left="1134" w:hanging="567"/>
        <w:rPr>
          <w:b/>
        </w:rPr>
      </w:pPr>
    </w:p>
    <w:p w14:paraId="106F4CA8" w14:textId="3D266746" w:rsidR="00810275" w:rsidRDefault="00403BD8" w:rsidP="009F61E3">
      <w:pPr>
        <w:pStyle w:val="2"/>
        <w:keepNext/>
        <w:rPr>
          <w:b/>
        </w:rPr>
      </w:pPr>
      <w:r w:rsidRPr="00403BD8">
        <w:rPr>
          <w:b/>
        </w:rPr>
        <w:t>6.1 Общие положения</w:t>
      </w:r>
    </w:p>
    <w:p w14:paraId="18DC8580" w14:textId="01750800" w:rsidR="00810275" w:rsidRDefault="00631959" w:rsidP="009F61E3">
      <w:pPr>
        <w:pStyle w:val="2"/>
      </w:pPr>
      <w:r>
        <w:t xml:space="preserve">6.1.1 </w:t>
      </w:r>
      <w:r w:rsidR="003C5096" w:rsidRPr="003C5096">
        <w:t xml:space="preserve">Выполнение работ по обследованию зданий (сооружений) </w:t>
      </w:r>
      <w:r w:rsidR="0035102F" w:rsidRPr="003C5096">
        <w:t>выполняет</w:t>
      </w:r>
      <w:r w:rsidR="0035102F">
        <w:t>ся</w:t>
      </w:r>
      <w:r w:rsidR="003C5096" w:rsidRPr="003C5096">
        <w:t>, как правило, группой специалистов, имеющих опыт работ по обследованию строительных конструкций. Руководител</w:t>
      </w:r>
      <w:r w:rsidR="003C5096">
        <w:t>ь</w:t>
      </w:r>
      <w:r w:rsidR="003C5096" w:rsidRPr="003C5096">
        <w:t xml:space="preserve"> </w:t>
      </w:r>
      <w:r w:rsidR="008C7099">
        <w:t>работ по обследованию</w:t>
      </w:r>
      <w:r w:rsidR="008C7099" w:rsidRPr="003C5096">
        <w:t xml:space="preserve"> </w:t>
      </w:r>
      <w:r w:rsidR="003C5096" w:rsidRPr="003C5096">
        <w:t>назначается</w:t>
      </w:r>
      <w:r w:rsidR="003C5096">
        <w:t xml:space="preserve"> </w:t>
      </w:r>
      <w:r w:rsidR="00A25050">
        <w:rPr>
          <w:rStyle w:val="2TimesNewRoman12pt"/>
          <w:rFonts w:eastAsia="Arial"/>
        </w:rPr>
        <w:t>приказом организации, являющейся исполнителем работ</w:t>
      </w:r>
      <w:r w:rsidR="003C5096">
        <w:t>.</w:t>
      </w:r>
    </w:p>
    <w:p w14:paraId="5EFA4961" w14:textId="77777777" w:rsidR="00810275" w:rsidRDefault="00631959" w:rsidP="009F61E3">
      <w:pPr>
        <w:pStyle w:val="2"/>
      </w:pPr>
      <w:r>
        <w:lastRenderedPageBreak/>
        <w:t xml:space="preserve">6.1.2 </w:t>
      </w:r>
      <w:r w:rsidR="006D4045" w:rsidRPr="006D4045">
        <w:t xml:space="preserve">Обследованию строительных конструкций зданий предшествует подбор, изучение и анализ исходных данных по </w:t>
      </w:r>
      <w:r w:rsidR="00B00958">
        <w:t xml:space="preserve">исполнительной, проектной и эксплуатационной </w:t>
      </w:r>
      <w:r w:rsidR="006D4045" w:rsidRPr="006D4045">
        <w:t xml:space="preserve">технической документации. </w:t>
      </w:r>
      <w:r w:rsidR="004F4576" w:rsidRPr="006D4045">
        <w:t xml:space="preserve">При ознакомлении с объектом обследования выявляют соответствие фактического объемно-планировочного и конструктивного решения </w:t>
      </w:r>
      <w:r w:rsidR="00C554F5" w:rsidRPr="006D4045">
        <w:t>объекта</w:t>
      </w:r>
      <w:r w:rsidR="004F4576" w:rsidRPr="006D4045">
        <w:t xml:space="preserve"> проектному.</w:t>
      </w:r>
    </w:p>
    <w:p w14:paraId="42DDEBD3" w14:textId="77777777" w:rsidR="00810275" w:rsidRDefault="00631959" w:rsidP="009F61E3">
      <w:pPr>
        <w:pStyle w:val="2"/>
      </w:pPr>
      <w:r w:rsidRPr="00DD5A4B">
        <w:t xml:space="preserve">6.1.3 </w:t>
      </w:r>
      <w:r w:rsidR="00740BD5" w:rsidRPr="00DD5A4B">
        <w:t>Заказчик к началу работ по обследованию подготавливает указанную выше</w:t>
      </w:r>
      <w:r w:rsidR="00740BD5" w:rsidRPr="009213D3">
        <w:t xml:space="preserve"> документацию и принимает меры к восстановлению недостающих чертежей, схем, паспортов и других документов. В случае отсутствия у заказчика достаточных материалов, характеризующих состояние производственной среды и влияние технологических особенностей производства на строительные конструкции, выявление этих особенностей выполняется в составе работ по обследованию.</w:t>
      </w:r>
    </w:p>
    <w:p w14:paraId="56ACD278" w14:textId="77777777" w:rsidR="00810275" w:rsidRDefault="00631959" w:rsidP="009F61E3">
      <w:pPr>
        <w:pStyle w:val="2"/>
      </w:pPr>
      <w:r>
        <w:t xml:space="preserve">6.1.4 </w:t>
      </w:r>
      <w:r w:rsidR="00740BD5" w:rsidRPr="00631959">
        <w:t xml:space="preserve">Заказчик предоставляет данные по фактическим </w:t>
      </w:r>
      <w:r w:rsidR="00740BD5" w:rsidRPr="00740BD5">
        <w:t>условиям</w:t>
      </w:r>
      <w:r w:rsidR="00740BD5" w:rsidRPr="00631959">
        <w:t xml:space="preserve"> эксплуатации строительных конструкций (</w:t>
      </w:r>
      <w:r w:rsidR="00740BD5" w:rsidRPr="00740BD5">
        <w:t>загазованность и запыленность воздуха с одновременным влиянием влаги;</w:t>
      </w:r>
      <w:r w:rsidR="00740BD5">
        <w:t xml:space="preserve"> </w:t>
      </w:r>
      <w:r w:rsidR="00740BD5" w:rsidRPr="00740BD5">
        <w:t>утечки воды и водяных паров из технологического оборудования, трубопроводов и их арматуры;</w:t>
      </w:r>
      <w:r w:rsidR="00740BD5">
        <w:t xml:space="preserve"> </w:t>
      </w:r>
      <w:r w:rsidR="00740BD5" w:rsidRPr="00740BD5">
        <w:t>выбросы пара и конденсата;</w:t>
      </w:r>
      <w:r w:rsidR="00740BD5">
        <w:t xml:space="preserve"> </w:t>
      </w:r>
      <w:r w:rsidR="00740BD5" w:rsidRPr="00740BD5">
        <w:t>значительные колебания температуры и влажности воздуха внутри помещений;</w:t>
      </w:r>
      <w:r w:rsidR="00740BD5">
        <w:t xml:space="preserve"> </w:t>
      </w:r>
      <w:r w:rsidR="00990ACF" w:rsidRPr="00C5363A">
        <w:rPr>
          <w:rStyle w:val="212pt"/>
          <w:rFonts w:eastAsia="Calibri"/>
        </w:rPr>
        <w:t>радиационные воздействия</w:t>
      </w:r>
      <w:r w:rsidR="00990ACF">
        <w:rPr>
          <w:rStyle w:val="212pt"/>
          <w:rFonts w:eastAsia="Calibri"/>
        </w:rPr>
        <w:t>,</w:t>
      </w:r>
      <w:r w:rsidR="00990ACF" w:rsidRPr="00740BD5">
        <w:t xml:space="preserve"> </w:t>
      </w:r>
      <w:r w:rsidR="00740BD5" w:rsidRPr="00740BD5">
        <w:t>утечки и проливы агрессивных растворов к</w:t>
      </w:r>
      <w:r w:rsidR="00740BD5">
        <w:t xml:space="preserve">ислот, щелочей и солей </w:t>
      </w:r>
      <w:r w:rsidR="00740BD5" w:rsidRPr="00740BD5">
        <w:t>и т.п.).</w:t>
      </w:r>
    </w:p>
    <w:p w14:paraId="3F13371C" w14:textId="77777777" w:rsidR="00810275" w:rsidRDefault="00631959" w:rsidP="009F61E3">
      <w:pPr>
        <w:pStyle w:val="2"/>
      </w:pPr>
      <w:r>
        <w:t xml:space="preserve">6.1.5 </w:t>
      </w:r>
      <w:r w:rsidR="00C554F5" w:rsidRPr="004F4576">
        <w:t>С</w:t>
      </w:r>
      <w:r w:rsidR="004F4576" w:rsidRPr="004F4576">
        <w:t xml:space="preserve">остав работ </w:t>
      </w:r>
      <w:r w:rsidR="006D4045">
        <w:t xml:space="preserve">по обследованию </w:t>
      </w:r>
      <w:r w:rsidR="00C554F5">
        <w:t>н</w:t>
      </w:r>
      <w:r w:rsidR="00C554F5" w:rsidRPr="004F4576">
        <w:t xml:space="preserve">амечают </w:t>
      </w:r>
      <w:r w:rsidR="004F4576" w:rsidRPr="004F4576">
        <w:t>при натурном освидетельствовании</w:t>
      </w:r>
      <w:r w:rsidR="001F517A" w:rsidRPr="001F517A">
        <w:rPr>
          <w:rFonts w:eastAsia="Calibri"/>
        </w:rPr>
        <w:t xml:space="preserve"> </w:t>
      </w:r>
      <w:r w:rsidR="001F517A">
        <w:rPr>
          <w:rFonts w:eastAsia="Calibri"/>
        </w:rPr>
        <w:t>(</w:t>
      </w:r>
      <w:r w:rsidR="001F517A">
        <w:rPr>
          <w:rStyle w:val="212pt"/>
          <w:rFonts w:eastAsia="Calibri"/>
        </w:rPr>
        <w:t>обнаружение и фиксация участков строительных конструкций с видимыми повреждениями)</w:t>
      </w:r>
      <w:r w:rsidR="00C554F5">
        <w:t xml:space="preserve">, по результатам которого </w:t>
      </w:r>
      <w:r w:rsidR="004F4576" w:rsidRPr="004F4576">
        <w:t xml:space="preserve">решают </w:t>
      </w:r>
      <w:r w:rsidR="00C554F5">
        <w:t xml:space="preserve">следующие </w:t>
      </w:r>
      <w:r w:rsidR="004F4576" w:rsidRPr="004F4576">
        <w:t>вопросы</w:t>
      </w:r>
      <w:r w:rsidR="00C554F5">
        <w:t>:</w:t>
      </w:r>
    </w:p>
    <w:p w14:paraId="5F360E21" w14:textId="77777777" w:rsidR="00810275" w:rsidRDefault="00631959" w:rsidP="009F61E3">
      <w:pPr>
        <w:pStyle w:val="2"/>
      </w:pPr>
      <w:r>
        <w:t xml:space="preserve">- </w:t>
      </w:r>
      <w:r w:rsidR="004F4576" w:rsidRPr="004F4576">
        <w:t>организаци</w:t>
      </w:r>
      <w:r w:rsidR="00C554F5">
        <w:t>ю</w:t>
      </w:r>
      <w:r w:rsidR="004F4576" w:rsidRPr="004F4576">
        <w:t xml:space="preserve"> безопасного доступа к конструкциям; </w:t>
      </w:r>
    </w:p>
    <w:p w14:paraId="37C8E37A" w14:textId="77777777" w:rsidR="00810275" w:rsidRDefault="00631959" w:rsidP="009F61E3">
      <w:pPr>
        <w:pStyle w:val="2"/>
      </w:pPr>
      <w:r>
        <w:t xml:space="preserve">- </w:t>
      </w:r>
      <w:r w:rsidR="004F4576" w:rsidRPr="004F4576">
        <w:t>согласов</w:t>
      </w:r>
      <w:r w:rsidR="00C554F5">
        <w:t>ание</w:t>
      </w:r>
      <w:r w:rsidR="004F4576" w:rsidRPr="004F4576">
        <w:t xml:space="preserve"> с заказчиком срок</w:t>
      </w:r>
      <w:r w:rsidR="00C554F5">
        <w:t>ов</w:t>
      </w:r>
      <w:r w:rsidR="004F4576" w:rsidRPr="004F4576">
        <w:t xml:space="preserve"> временной остановки оборудования и возможности его использования в процессе обследования; </w:t>
      </w:r>
    </w:p>
    <w:p w14:paraId="30CB90D8" w14:textId="77777777" w:rsidR="00810275" w:rsidRDefault="00631959" w:rsidP="009F61E3">
      <w:pPr>
        <w:pStyle w:val="2"/>
      </w:pPr>
      <w:r>
        <w:t xml:space="preserve">- </w:t>
      </w:r>
      <w:r w:rsidR="004F4576" w:rsidRPr="004F4576">
        <w:t>составл</w:t>
      </w:r>
      <w:r w:rsidR="00C554F5">
        <w:t>ение</w:t>
      </w:r>
      <w:r w:rsidR="004F4576" w:rsidRPr="004F4576">
        <w:t xml:space="preserve"> задани</w:t>
      </w:r>
      <w:r w:rsidR="00C554F5">
        <w:t>й</w:t>
      </w:r>
      <w:r w:rsidR="004F4576" w:rsidRPr="004F4576">
        <w:t xml:space="preserve"> на очистку конструкций, изготовление подмостей, вскрытие кровли и т.п.</w:t>
      </w:r>
    </w:p>
    <w:p w14:paraId="0C8079ED" w14:textId="77777777" w:rsidR="00810275" w:rsidRDefault="00631959" w:rsidP="009F61E3">
      <w:pPr>
        <w:pStyle w:val="2"/>
      </w:pPr>
      <w:r>
        <w:t xml:space="preserve">6.1.6 </w:t>
      </w:r>
      <w:r w:rsidR="00DC24FF" w:rsidRPr="00DC24FF">
        <w:t>По окончании подготовительных работ составляют протокол согласования условий безопасного проведения работ</w:t>
      </w:r>
      <w:r w:rsidR="00AA4C09">
        <w:t xml:space="preserve"> с указанием ответственных лиц</w:t>
      </w:r>
      <w:r w:rsidR="00DC24FF" w:rsidRPr="00DC24FF">
        <w:t>, подписанный ответственными представителями заказчика и организации-исполнителя и утвержденный руководителями подразделений обеих организаций</w:t>
      </w:r>
      <w:r w:rsidR="00DC24FF">
        <w:t>.</w:t>
      </w:r>
    </w:p>
    <w:p w14:paraId="37D22934" w14:textId="77777777" w:rsidR="00810275" w:rsidRDefault="00631959" w:rsidP="009F61E3">
      <w:pPr>
        <w:pStyle w:val="2"/>
      </w:pPr>
      <w:r>
        <w:t xml:space="preserve">6.1.7 </w:t>
      </w:r>
      <w:r w:rsidR="0077661B" w:rsidRPr="0077661B">
        <w:t>Обследования выполняются исполнителем при оказании ему помощи со стороны заказчика в проведении сопутствующих работ (</w:t>
      </w:r>
      <w:r w:rsidR="001F517A" w:rsidRPr="0077661B">
        <w:t>выделени</w:t>
      </w:r>
      <w:r w:rsidR="001F517A">
        <w:t>е</w:t>
      </w:r>
      <w:r w:rsidR="001F517A" w:rsidRPr="0077661B">
        <w:t xml:space="preserve"> </w:t>
      </w:r>
      <w:r w:rsidR="0077661B" w:rsidRPr="0077661B">
        <w:t xml:space="preserve">представителей для сопровождения, вскрытия конструкций, отбора образцов, </w:t>
      </w:r>
      <w:r w:rsidR="001F517A">
        <w:t xml:space="preserve">организация </w:t>
      </w:r>
      <w:r w:rsidR="0077661B" w:rsidRPr="0077661B">
        <w:t xml:space="preserve">временного освещения, </w:t>
      </w:r>
      <w:r w:rsidR="001F517A" w:rsidRPr="0077661B">
        <w:t>обеспечени</w:t>
      </w:r>
      <w:r w:rsidR="001F517A">
        <w:t>е</w:t>
      </w:r>
      <w:r w:rsidR="001F517A" w:rsidRPr="0077661B">
        <w:t xml:space="preserve"> </w:t>
      </w:r>
      <w:r w:rsidR="0077661B" w:rsidRPr="0077661B">
        <w:t xml:space="preserve">доступа к конструкциям, </w:t>
      </w:r>
      <w:r w:rsidR="00403BD8" w:rsidRPr="00403BD8">
        <w:t>мероприяти</w:t>
      </w:r>
      <w:r w:rsidR="001F517A">
        <w:t>я</w:t>
      </w:r>
      <w:r w:rsidR="00403BD8" w:rsidRPr="00403BD8">
        <w:t xml:space="preserve"> по охране труда</w:t>
      </w:r>
      <w:r w:rsidR="0077661B" w:rsidRPr="0077661B">
        <w:t xml:space="preserve">, </w:t>
      </w:r>
      <w:r w:rsidR="001F517A" w:rsidRPr="0077661B">
        <w:t>обеспечени</w:t>
      </w:r>
      <w:r w:rsidR="001F517A">
        <w:t>е</w:t>
      </w:r>
      <w:r w:rsidR="001F517A" w:rsidRPr="0077661B">
        <w:t xml:space="preserve"> </w:t>
      </w:r>
      <w:r w:rsidR="0077661B" w:rsidRPr="0077661B">
        <w:t>технической документацией и др.).</w:t>
      </w:r>
    </w:p>
    <w:p w14:paraId="14837AE6" w14:textId="77777777" w:rsidR="00810275" w:rsidRDefault="00631959" w:rsidP="009F61E3">
      <w:pPr>
        <w:pStyle w:val="2"/>
      </w:pPr>
      <w:r>
        <w:lastRenderedPageBreak/>
        <w:t xml:space="preserve">6.1.8 </w:t>
      </w:r>
      <w:r w:rsidR="00D82694" w:rsidRPr="00D82694">
        <w:t>В целях обеспечения безопасности проведения работ</w:t>
      </w:r>
      <w:r w:rsidR="004018F6">
        <w:t>,</w:t>
      </w:r>
      <w:r w:rsidR="00D82694" w:rsidRPr="00D82694">
        <w:t xml:space="preserve"> заказчик выполняет перед началом обследования соответствующие переключения и отключения работающих в обследуемых </w:t>
      </w:r>
      <w:r w:rsidR="00D82694">
        <w:t>зонах</w:t>
      </w:r>
      <w:r w:rsidR="00D82694" w:rsidRPr="00D82694">
        <w:t xml:space="preserve"> оборудования и сетей или увязывает графики работ по обследованию с графиком их отключений на профилактический осмотр или ремонт.</w:t>
      </w:r>
    </w:p>
    <w:p w14:paraId="130E7637" w14:textId="77777777" w:rsidR="00810275" w:rsidRDefault="00631959" w:rsidP="009F61E3">
      <w:pPr>
        <w:pStyle w:val="2"/>
      </w:pPr>
      <w:r>
        <w:t xml:space="preserve">6.1.9 </w:t>
      </w:r>
      <w:r w:rsidR="00D82694" w:rsidRPr="00D82694">
        <w:t xml:space="preserve">На всех обследуемых участках обеспечиваются условия, соответствующие требованиям норм и правил к освещенности рабочих мест, безопасному доступу к конструкциям (устройству лесов, подмостей и т.п.) для предупреждения случаев </w:t>
      </w:r>
      <w:r w:rsidR="00990ACF">
        <w:rPr>
          <w:rStyle w:val="212pt"/>
          <w:rFonts w:eastAsia="Calibri"/>
        </w:rPr>
        <w:t>радиационного</w:t>
      </w:r>
      <w:r w:rsidR="00990ACF" w:rsidRPr="00C5363A">
        <w:rPr>
          <w:rStyle w:val="212pt"/>
          <w:rFonts w:eastAsia="Calibri"/>
        </w:rPr>
        <w:t xml:space="preserve"> воздействия</w:t>
      </w:r>
      <w:r w:rsidR="00990ACF">
        <w:rPr>
          <w:rStyle w:val="212pt"/>
          <w:rFonts w:eastAsia="Calibri"/>
        </w:rPr>
        <w:t>,</w:t>
      </w:r>
      <w:r w:rsidR="00990ACF" w:rsidRPr="00D82694">
        <w:t xml:space="preserve"> </w:t>
      </w:r>
      <w:r w:rsidR="00D82694" w:rsidRPr="00D82694">
        <w:t>отравлений и травматизма.</w:t>
      </w:r>
    </w:p>
    <w:p w14:paraId="2CD9D959" w14:textId="77777777" w:rsidR="00810275" w:rsidRDefault="00403BD8" w:rsidP="009F61E3">
      <w:pPr>
        <w:pStyle w:val="2"/>
        <w:keepNext/>
        <w:rPr>
          <w:b/>
        </w:rPr>
      </w:pPr>
      <w:r w:rsidRPr="00403BD8">
        <w:rPr>
          <w:b/>
        </w:rPr>
        <w:t xml:space="preserve">6.2 Состав работ по обследованию технического состояния бетонных и железобетонных конструкций </w:t>
      </w:r>
    </w:p>
    <w:p w14:paraId="3C73FC1B" w14:textId="77777777" w:rsidR="00810275" w:rsidRDefault="009860E8" w:rsidP="009F61E3">
      <w:pPr>
        <w:pStyle w:val="2"/>
      </w:pPr>
      <w:r>
        <w:t xml:space="preserve">6.2.1 </w:t>
      </w:r>
      <w:r w:rsidR="00FD6B5A" w:rsidRPr="00FD6B5A">
        <w:t>Состав работ по обследованию технического состояния бетонных и железобетонных конструкций следует определять до начала обследования после проведения пред</w:t>
      </w:r>
      <w:r w:rsidR="00FD6B5A" w:rsidRPr="00FD6B5A">
        <w:softHyphen/>
        <w:t>варительного (рекогносцировочного) осмотра объекта для опре</w:t>
      </w:r>
      <w:r w:rsidR="00FD6B5A" w:rsidRPr="00FD6B5A">
        <w:softHyphen/>
        <w:t>деления объема, специфики и направленности обследования, необходимых подготовительных работ (изготовление подмостей и лестниц для обеспечения непосредственного доступа к конст</w:t>
      </w:r>
      <w:r w:rsidR="00FD6B5A" w:rsidRPr="00FD6B5A">
        <w:softHyphen/>
        <w:t>рукциям, очистка поверхност</w:t>
      </w:r>
      <w:r w:rsidR="00A775E8">
        <w:t>ей от штукатурки, масляной крас</w:t>
      </w:r>
      <w:r w:rsidR="00FD6B5A" w:rsidRPr="00FD6B5A">
        <w:t xml:space="preserve">ки, копоти, пыли и </w:t>
      </w:r>
      <w:r w:rsidR="005E15E1">
        <w:t>т. д.</w:t>
      </w:r>
      <w:r w:rsidR="00FD6B5A" w:rsidRPr="00FD6B5A">
        <w:t>), а та</w:t>
      </w:r>
      <w:r w:rsidR="00A775E8">
        <w:t>кже выявления необходимости про</w:t>
      </w:r>
      <w:r w:rsidR="00FD6B5A" w:rsidRPr="00FD6B5A">
        <w:t xml:space="preserve">ведения специальных исследований (измерение вибрационных воздействий на конструкции, геодезическая съемка и </w:t>
      </w:r>
      <w:r w:rsidR="005E15E1">
        <w:t>т. д.</w:t>
      </w:r>
      <w:r w:rsidR="00FD6B5A" w:rsidRPr="00FD6B5A">
        <w:t>).</w:t>
      </w:r>
    </w:p>
    <w:p w14:paraId="489B6A4E" w14:textId="496D53F8" w:rsidR="00810275" w:rsidRDefault="009860E8" w:rsidP="009F61E3">
      <w:pPr>
        <w:pStyle w:val="2"/>
      </w:pPr>
      <w:r>
        <w:t xml:space="preserve">6.2.2 </w:t>
      </w:r>
      <w:r w:rsidR="00FD6B5A" w:rsidRPr="00FD6B5A">
        <w:t>В процессе предварительного осмотра</w:t>
      </w:r>
      <w:r>
        <w:t>,</w:t>
      </w:r>
      <w:r w:rsidR="00FD6B5A" w:rsidRPr="00FD6B5A">
        <w:t xml:space="preserve"> прежде всего следует обратить внимани</w:t>
      </w:r>
      <w:r w:rsidR="00A775E8">
        <w:t>е (по внешним признакам) на кон</w:t>
      </w:r>
      <w:r w:rsidR="00FD6B5A" w:rsidRPr="00FD6B5A">
        <w:t xml:space="preserve">струкции, вызывающие </w:t>
      </w:r>
      <w:r w:rsidR="00403BD8">
        <w:t>опасения</w:t>
      </w:r>
      <w:r w:rsidR="00970161">
        <w:t xml:space="preserve"> по над</w:t>
      </w:r>
      <w:r w:rsidR="00CA5339">
        <w:t>е</w:t>
      </w:r>
      <w:r w:rsidR="00970161">
        <w:t>жности</w:t>
      </w:r>
      <w:r w:rsidR="00FD6B5A" w:rsidRPr="00FD6B5A">
        <w:t>, и, в случае необходимости, дать рекомендации по ограничению нагрузок или полной их разгрузки.</w:t>
      </w:r>
    </w:p>
    <w:p w14:paraId="0D4A0BA7" w14:textId="01C08DFE" w:rsidR="00810275" w:rsidRDefault="009860E8" w:rsidP="009F61E3">
      <w:pPr>
        <w:pStyle w:val="2"/>
      </w:pPr>
      <w:r>
        <w:t xml:space="preserve">6.2.3 </w:t>
      </w:r>
      <w:r w:rsidR="00FD6B5A" w:rsidRPr="00FD6B5A">
        <w:t xml:space="preserve">При </w:t>
      </w:r>
      <w:r w:rsidR="00970161">
        <w:t xml:space="preserve">возникновении </w:t>
      </w:r>
      <w:r w:rsidR="00970161" w:rsidRPr="00FD6B5A">
        <w:t>аварийно</w:t>
      </w:r>
      <w:r w:rsidR="00970161">
        <w:t>го</w:t>
      </w:r>
      <w:r w:rsidR="00970161" w:rsidRPr="00FD6B5A">
        <w:t xml:space="preserve"> </w:t>
      </w:r>
      <w:r w:rsidR="00FD6B5A" w:rsidRPr="00FD6B5A">
        <w:t>состоянии следует предусмотреть немедленную установку надежных времен</w:t>
      </w:r>
      <w:r w:rsidR="00A775E8">
        <w:t>ных страховочных креплений (под</w:t>
      </w:r>
      <w:r w:rsidR="00FD6B5A" w:rsidRPr="00FD6B5A">
        <w:t xml:space="preserve">порки и стойки из деревянных конструкций или металлопроката: трубы, двутавры, швеллеры). Нагрузку на стойки необходимо передавать с помощью подкладок с обязательной </w:t>
      </w:r>
      <w:proofErr w:type="spellStart"/>
      <w:r w:rsidR="00FD6B5A" w:rsidRPr="00FD6B5A">
        <w:t>подклинкой</w:t>
      </w:r>
      <w:proofErr w:type="spellEnd"/>
      <w:r w:rsidR="00FD6B5A" w:rsidRPr="00FD6B5A">
        <w:t xml:space="preserve">. </w:t>
      </w:r>
    </w:p>
    <w:p w14:paraId="6CADCCEC" w14:textId="77777777" w:rsidR="00810275" w:rsidRDefault="009860E8" w:rsidP="009F61E3">
      <w:pPr>
        <w:pStyle w:val="2"/>
      </w:pPr>
      <w:r>
        <w:t xml:space="preserve">6.2.4 </w:t>
      </w:r>
      <w:r w:rsidR="00FD6B5A" w:rsidRPr="00FD6B5A">
        <w:t>Признаками аварийного состояния конструкций явля</w:t>
      </w:r>
      <w:r w:rsidR="00FD6B5A" w:rsidRPr="00FD6B5A">
        <w:softHyphen/>
        <w:t>ются:</w:t>
      </w:r>
    </w:p>
    <w:p w14:paraId="629B6FF8" w14:textId="77777777" w:rsidR="00810275" w:rsidRDefault="00247DB7" w:rsidP="009F61E3">
      <w:pPr>
        <w:pStyle w:val="2"/>
      </w:pPr>
      <w:r>
        <w:t xml:space="preserve">- </w:t>
      </w:r>
      <w:r w:rsidR="00FD6B5A" w:rsidRPr="00FD6B5A">
        <w:t>полностью или частично разрушенные участки, разрывы арматуры в растянутых элем</w:t>
      </w:r>
      <w:r w:rsidR="00A775E8">
        <w:t>ентах, повреждения бетона в сжа</w:t>
      </w:r>
      <w:r w:rsidR="00FD6B5A" w:rsidRPr="00FD6B5A">
        <w:t xml:space="preserve">тых элементах, смещение опор и </w:t>
      </w:r>
      <w:r w:rsidR="005E15E1">
        <w:t>т. д.</w:t>
      </w:r>
      <w:r w:rsidR="00FD6B5A" w:rsidRPr="00FD6B5A">
        <w:t>;</w:t>
      </w:r>
    </w:p>
    <w:p w14:paraId="00236F37" w14:textId="77777777" w:rsidR="00810275" w:rsidRDefault="00247DB7" w:rsidP="009F61E3">
      <w:pPr>
        <w:pStyle w:val="2"/>
      </w:pPr>
      <w:r>
        <w:t xml:space="preserve">- </w:t>
      </w:r>
      <w:r w:rsidR="00FD6B5A" w:rsidRPr="00FD6B5A">
        <w:t xml:space="preserve">трещины в бетоне – </w:t>
      </w:r>
      <w:r w:rsidR="005B0B57">
        <w:t xml:space="preserve">трещины сдвига, </w:t>
      </w:r>
      <w:proofErr w:type="spellStart"/>
      <w:r w:rsidR="005B0B57" w:rsidRPr="005B0B57">
        <w:t>лещадки</w:t>
      </w:r>
      <w:proofErr w:type="spellEnd"/>
      <w:r w:rsidR="005B0B57">
        <w:t xml:space="preserve"> и</w:t>
      </w:r>
      <w:r w:rsidR="00A775E8">
        <w:t xml:space="preserve"> трещи</w:t>
      </w:r>
      <w:r w:rsidR="00FD6B5A" w:rsidRPr="00FD6B5A">
        <w:t>ны раздробления бетона в сжатых элементах, превышающие нормативные значения раск</w:t>
      </w:r>
      <w:r w:rsidR="00A775E8">
        <w:t>рытия трещин от главных растяги</w:t>
      </w:r>
      <w:r w:rsidR="00FD6B5A" w:rsidRPr="00FD6B5A">
        <w:t>вающих напряжений;</w:t>
      </w:r>
    </w:p>
    <w:p w14:paraId="6A6E3698" w14:textId="77777777" w:rsidR="00810275" w:rsidRDefault="00247DB7" w:rsidP="009F61E3">
      <w:pPr>
        <w:pStyle w:val="2"/>
      </w:pPr>
      <w:r>
        <w:t xml:space="preserve">- </w:t>
      </w:r>
      <w:r w:rsidR="00FD6B5A" w:rsidRPr="00FD6B5A">
        <w:t>прогибы конструкци</w:t>
      </w:r>
      <w:r w:rsidR="00A775E8">
        <w:t>й, превышающие 1/50 длины проле</w:t>
      </w:r>
      <w:r w:rsidR="00FD6B5A" w:rsidRPr="00FD6B5A">
        <w:t>та, с образованием в растянутой зоне трещин размером более 0,5</w:t>
      </w:r>
      <w:r w:rsidR="00684B11">
        <w:t>–</w:t>
      </w:r>
      <w:r w:rsidR="00FD6B5A" w:rsidRPr="00FD6B5A">
        <w:t>1,0 мм или с признаками разрушения сжатых элементов;</w:t>
      </w:r>
    </w:p>
    <w:p w14:paraId="2131461B" w14:textId="415B48D8" w:rsidR="00810275" w:rsidRDefault="00247DB7" w:rsidP="009F61E3">
      <w:pPr>
        <w:pStyle w:val="2"/>
      </w:pPr>
      <w:r>
        <w:lastRenderedPageBreak/>
        <w:t xml:space="preserve">- </w:t>
      </w:r>
      <w:r w:rsidR="00FD6B5A" w:rsidRPr="00FD6B5A">
        <w:t xml:space="preserve">повреждения от воздействия высоких температур </w:t>
      </w:r>
      <w:r w:rsidR="00AE53B0">
        <w:t>–</w:t>
      </w:r>
      <w:r w:rsidR="00684B11" w:rsidRPr="00FD6B5A">
        <w:t xml:space="preserve"> </w:t>
      </w:r>
      <w:r w:rsidR="00FD6B5A" w:rsidRPr="00FD6B5A">
        <w:t>изменение цвета бетона, нарушение сцепления арматуры с бетоном, образование на поверхности бетона мелкой сетки тре</w:t>
      </w:r>
      <w:r w:rsidR="00FD6B5A" w:rsidRPr="00FD6B5A">
        <w:softHyphen/>
        <w:t xml:space="preserve">щин, </w:t>
      </w:r>
      <w:r w:rsidR="00DB31EE">
        <w:t>отслаивание бетона и провисание арматуры;</w:t>
      </w:r>
    </w:p>
    <w:p w14:paraId="7A5B3659" w14:textId="60D2C16D" w:rsidR="00810275" w:rsidRDefault="00DB31EE" w:rsidP="009F61E3">
      <w:pPr>
        <w:pStyle w:val="2"/>
      </w:pPr>
      <w:r>
        <w:t xml:space="preserve">- повреждения от воздействия агрессивных сред – коррозионное разрушение бетона, </w:t>
      </w:r>
      <w:r w:rsidRPr="00DB31EE">
        <w:t>его расслоение</w:t>
      </w:r>
      <w:r>
        <w:t>, выщелачивание</w:t>
      </w:r>
      <w:r w:rsidR="00FD6B5A" w:rsidRPr="00FD6B5A">
        <w:t>, разрыхление, образование слоя ржавчины и уменьшение сечения рабочей арматуры; нарушение сцепления арматуры с бетоном.</w:t>
      </w:r>
    </w:p>
    <w:p w14:paraId="1840EB8C" w14:textId="660655AA" w:rsidR="00810275" w:rsidRDefault="00B50565" w:rsidP="009F61E3">
      <w:pPr>
        <w:pStyle w:val="2"/>
      </w:pPr>
      <w:r>
        <w:t xml:space="preserve">6.2.5 </w:t>
      </w:r>
      <w:r w:rsidR="00FD6B5A" w:rsidRPr="00FD6B5A">
        <w:t>Аппаратура и средства измерений, подготавливаемые для технической диагностики, определения свойств материалов и степени деформаций обследуемых конструкций, должны обладать необходимой точностью и соответствовать требова</w:t>
      </w:r>
      <w:r w:rsidR="00FD6B5A" w:rsidRPr="00FD6B5A">
        <w:softHyphen/>
        <w:t>ниям стандартов.</w:t>
      </w:r>
    </w:p>
    <w:p w14:paraId="0D990D0A" w14:textId="1053585A" w:rsidR="00810275" w:rsidRDefault="00FD6B5A" w:rsidP="009F61E3">
      <w:pPr>
        <w:pStyle w:val="2"/>
      </w:pPr>
      <w:r w:rsidRPr="00FD6B5A">
        <w:t>Все применяемые средства измерений должны иметь дей</w:t>
      </w:r>
      <w:r w:rsidRPr="00FD6B5A">
        <w:softHyphen/>
        <w:t xml:space="preserve">ствующее </w:t>
      </w:r>
      <w:proofErr w:type="spellStart"/>
      <w:r w:rsidRPr="00FD6B5A">
        <w:t>поверительное</w:t>
      </w:r>
      <w:proofErr w:type="spellEnd"/>
      <w:r w:rsidRPr="00FD6B5A">
        <w:t xml:space="preserve"> (калибровочное) клеймо или свидетельство о поверке (сертификат о калибровке).</w:t>
      </w:r>
    </w:p>
    <w:p w14:paraId="4395EE6E" w14:textId="77777777" w:rsidR="00810275" w:rsidRDefault="00B50565" w:rsidP="009F61E3">
      <w:pPr>
        <w:pStyle w:val="2"/>
      </w:pPr>
      <w:r>
        <w:t xml:space="preserve">6.2.6 </w:t>
      </w:r>
      <w:r w:rsidR="00FD6B5A" w:rsidRPr="00FD6B5A">
        <w:t xml:space="preserve">Состав </w:t>
      </w:r>
      <w:r w:rsidR="005F5E5C">
        <w:t xml:space="preserve">внешних признаков и оценку технического состояния бетонных и железобетонных конструкций </w:t>
      </w:r>
      <w:r w:rsidR="005F5E5C" w:rsidRPr="00FD6B5A">
        <w:t>устанавливают</w:t>
      </w:r>
      <w:r w:rsidR="00FD6B5A" w:rsidRPr="00FD6B5A">
        <w:t xml:space="preserve"> в соответствии с указаниями ГОСТ 31937</w:t>
      </w:r>
      <w:r w:rsidR="00550939">
        <w:t>–</w:t>
      </w:r>
      <w:r w:rsidR="00FD6B5A" w:rsidRPr="00FD6B5A">
        <w:t>2011 (</w:t>
      </w:r>
      <w:r w:rsidR="000A5582">
        <w:t>подпункт</w:t>
      </w:r>
      <w:r w:rsidR="00FD6B5A" w:rsidRPr="00FD6B5A">
        <w:t> 5.3.1).</w:t>
      </w:r>
    </w:p>
    <w:p w14:paraId="69E8DBD5" w14:textId="77777777" w:rsidR="00810275" w:rsidRDefault="00B50565" w:rsidP="009F61E3">
      <w:pPr>
        <w:pStyle w:val="2"/>
      </w:pPr>
      <w:r>
        <w:t xml:space="preserve">6.2.7 </w:t>
      </w:r>
      <w:r w:rsidR="00FD6B5A" w:rsidRPr="00FD6B5A">
        <w:t>При выборе участков испытаний необходимо, чтобы не менее 60</w:t>
      </w:r>
      <w:r w:rsidR="00AE53B0">
        <w:t xml:space="preserve"> </w:t>
      </w:r>
      <w:r w:rsidR="00FD6B5A" w:rsidRPr="00FD6B5A">
        <w:t>% из них приходилось на наиболее нагруженные сечения, работающие преимущественно на сжатие. Участки должны охватывать как наиболее, так и наименее поврежденные места конструкций.</w:t>
      </w:r>
    </w:p>
    <w:p w14:paraId="25466D79" w14:textId="77777777" w:rsidR="00810275" w:rsidRDefault="00B50565" w:rsidP="009F61E3">
      <w:pPr>
        <w:pStyle w:val="2"/>
      </w:pPr>
      <w:r>
        <w:t xml:space="preserve">6.2.8 </w:t>
      </w:r>
      <w:r w:rsidR="00FD6B5A" w:rsidRPr="00FD6B5A">
        <w:t>При определении прочно</w:t>
      </w:r>
      <w:r w:rsidR="00A775E8">
        <w:t>сти бетона рекомендуется исполь</w:t>
      </w:r>
      <w:r w:rsidR="00FD6B5A" w:rsidRPr="00FD6B5A">
        <w:t>зовать комплексную оценку на основе совместного примене</w:t>
      </w:r>
      <w:r w:rsidR="00FD6B5A" w:rsidRPr="00FD6B5A">
        <w:softHyphen/>
        <w:t>ния прямых (испытание отобранных образцов) и косвенных (ультразвуковой, упругого отскока, пластических деформаций) методов измерений.</w:t>
      </w:r>
    </w:p>
    <w:p w14:paraId="19E26E6F" w14:textId="687141CB" w:rsidR="00810275" w:rsidRDefault="00B50565" w:rsidP="009F61E3">
      <w:pPr>
        <w:pStyle w:val="2"/>
      </w:pPr>
      <w:r>
        <w:t xml:space="preserve">6.2.9 </w:t>
      </w:r>
      <w:r w:rsidR="00FD6B5A" w:rsidRPr="00FD6B5A">
        <w:t>Трещины выявляютс</w:t>
      </w:r>
      <w:r w:rsidR="00A775E8">
        <w:t>я путем осмотра открытых поверх</w:t>
      </w:r>
      <w:r w:rsidR="00FD6B5A" w:rsidRPr="00FD6B5A">
        <w:t>ностей конструктивных элементов железобетонных конструкций. Более детально при выявлении трещин обследуются участ</w:t>
      </w:r>
      <w:r w:rsidR="00FD6B5A" w:rsidRPr="00FD6B5A">
        <w:softHyphen/>
        <w:t>ки и отдельные элементы</w:t>
      </w:r>
      <w:r w:rsidR="00A775E8">
        <w:t>, подверженные максимальным виб</w:t>
      </w:r>
      <w:r w:rsidR="00FD6B5A" w:rsidRPr="00FD6B5A">
        <w:t>рационным и динамическим воздействиям, повышенным тем</w:t>
      </w:r>
      <w:r w:rsidR="00FD6B5A" w:rsidRPr="00FD6B5A">
        <w:softHyphen/>
        <w:t>пературам, интенсивным увлажнениям и воздействиям агрессивной среды.</w:t>
      </w:r>
    </w:p>
    <w:p w14:paraId="1EB36A00" w14:textId="77777777" w:rsidR="00810275" w:rsidRDefault="00FD6B5A" w:rsidP="009F61E3">
      <w:pPr>
        <w:pStyle w:val="2"/>
      </w:pPr>
      <w:r w:rsidRPr="00FD6B5A">
        <w:t>Для уточнения при</w:t>
      </w:r>
      <w:r w:rsidR="00A775E8">
        <w:t xml:space="preserve">чин происхождения трещин в </w:t>
      </w:r>
      <w:r w:rsidR="007B1EE0">
        <w:t>кон</w:t>
      </w:r>
      <w:r w:rsidR="007B1EE0" w:rsidRPr="00FD6B5A">
        <w:t>кретных</w:t>
      </w:r>
      <w:r w:rsidRPr="00FD6B5A">
        <w:t xml:space="preserve"> элементах конкретного участка одновременно обсле</w:t>
      </w:r>
      <w:r w:rsidRPr="00FD6B5A">
        <w:softHyphen/>
        <w:t>дуются соседние участки, не подверженные деформациям.</w:t>
      </w:r>
    </w:p>
    <w:p w14:paraId="63F63506" w14:textId="5BF6056D" w:rsidR="00810275" w:rsidRDefault="00893641" w:rsidP="009F61E3">
      <w:pPr>
        <w:pStyle w:val="2"/>
      </w:pPr>
      <w:r>
        <w:t xml:space="preserve">6.2.10 </w:t>
      </w:r>
      <w:r w:rsidR="00FD6B5A" w:rsidRPr="00FD6B5A">
        <w:t>При обнаружении т</w:t>
      </w:r>
      <w:r w:rsidR="00A775E8">
        <w:t>рещин любого вида необходимо оп</w:t>
      </w:r>
      <w:r w:rsidR="00FD6B5A" w:rsidRPr="00FD6B5A">
        <w:t>ределить их положение, форму, направление, распространение по длине, ширину раскрытия, глубину, время и причину возникновения, а также уста</w:t>
      </w:r>
      <w:r w:rsidR="00A775E8">
        <w:t>новить, продолжается или прекра</w:t>
      </w:r>
      <w:r w:rsidR="00FD6B5A" w:rsidRPr="00FD6B5A">
        <w:t>тилось их развитие.</w:t>
      </w:r>
    </w:p>
    <w:p w14:paraId="775D1BC4" w14:textId="77777777" w:rsidR="00810275" w:rsidRDefault="0029564C" w:rsidP="009F61E3">
      <w:pPr>
        <w:pStyle w:val="2"/>
      </w:pPr>
      <w:r>
        <w:lastRenderedPageBreak/>
        <w:t xml:space="preserve">6.2.11 </w:t>
      </w:r>
      <w:r w:rsidR="00FD6B5A" w:rsidRPr="00FD6B5A">
        <w:t>Оценку технического состояния бетонных и железобетонных конструкций проводят на основе признаков, полученных при проведении обследования</w:t>
      </w:r>
      <w:r w:rsidR="00AE53B0">
        <w:t>,</w:t>
      </w:r>
      <w:r w:rsidR="00FD6B5A" w:rsidRPr="00FD6B5A">
        <w:t xml:space="preserve"> руководствуясь положениями ГОСТ 31937</w:t>
      </w:r>
      <w:r w:rsidR="00852F50">
        <w:t>–</w:t>
      </w:r>
      <w:r w:rsidR="00FD6B5A" w:rsidRPr="00FD6B5A">
        <w:t>2011 (</w:t>
      </w:r>
      <w:r w:rsidR="000A5582">
        <w:t>подпункт</w:t>
      </w:r>
      <w:r w:rsidR="00FD6B5A" w:rsidRPr="00FD6B5A">
        <w:t> 5.3.1, приложение Е).</w:t>
      </w:r>
    </w:p>
    <w:p w14:paraId="49FF2052" w14:textId="77777777" w:rsidR="00810275" w:rsidRDefault="00DD4EE2" w:rsidP="009F61E3">
      <w:pPr>
        <w:pStyle w:val="2"/>
      </w:pPr>
      <w:r>
        <w:t xml:space="preserve">6.2.12 </w:t>
      </w:r>
      <w:r w:rsidR="00FD6B5A" w:rsidRPr="00FD6B5A">
        <w:t xml:space="preserve">Методы испытаний проб бетона, выполненных из образцов, взятых из конструкций, для определения плотности, влажности, </w:t>
      </w:r>
      <w:proofErr w:type="spellStart"/>
      <w:r w:rsidR="00FD6B5A" w:rsidRPr="00FD6B5A">
        <w:t>водопогл</w:t>
      </w:r>
      <w:r w:rsidR="00247DB7">
        <w:t>о</w:t>
      </w:r>
      <w:r w:rsidR="00FD6B5A" w:rsidRPr="00FD6B5A">
        <w:t>щения</w:t>
      </w:r>
      <w:proofErr w:type="spellEnd"/>
      <w:r w:rsidR="00FD6B5A" w:rsidRPr="00FD6B5A">
        <w:t>, пористости и водонепроницаемости определены в ГОСТ 28570, ГОСТ 12730.0, ГОСТ 12730.1, ГОСТ 12730.2, ГОСТ 12730.3, ГОСТ 12730.4, ГОСТ 12730.5.</w:t>
      </w:r>
    </w:p>
    <w:p w14:paraId="5B87B5D7" w14:textId="77777777" w:rsidR="00810275" w:rsidRDefault="00DD4EE2" w:rsidP="009F61E3">
      <w:pPr>
        <w:pStyle w:val="2"/>
      </w:pPr>
      <w:r>
        <w:t xml:space="preserve">6.2.13 </w:t>
      </w:r>
      <w:r w:rsidR="00FD6B5A" w:rsidRPr="00FD6B5A">
        <w:t xml:space="preserve">Методы испытаний адгезии защитных покрытий от коррозии бетонных и железобетонных конструкций определены в ГОСТ 28574. </w:t>
      </w:r>
    </w:p>
    <w:p w14:paraId="0057E0F6" w14:textId="77777777" w:rsidR="00810275" w:rsidRDefault="00DD4EE2" w:rsidP="009F61E3">
      <w:pPr>
        <w:pStyle w:val="2"/>
      </w:pPr>
      <w:r>
        <w:t xml:space="preserve">6.2.14 </w:t>
      </w:r>
      <w:r w:rsidR="00FD6B5A" w:rsidRPr="00FD6B5A">
        <w:t>Оценку состояния защиты бетонных и железобетонных конструкций от коррозии следует выполнять в соответствии с указаниями ГОСТ 31384 и СП 28.13330.</w:t>
      </w:r>
    </w:p>
    <w:p w14:paraId="465DE767" w14:textId="77777777" w:rsidR="00810275" w:rsidRDefault="00DD4EE2" w:rsidP="009F61E3">
      <w:pPr>
        <w:pStyle w:val="2"/>
      </w:pPr>
      <w:r>
        <w:t xml:space="preserve">6.2.15 </w:t>
      </w:r>
      <w:r w:rsidR="00FD6B5A" w:rsidRPr="00FD6B5A">
        <w:t>Для выявления арми</w:t>
      </w:r>
      <w:r w:rsidR="00696BDC">
        <w:t>рования железобетонных конструк</w:t>
      </w:r>
      <w:r w:rsidR="00FD6B5A" w:rsidRPr="00FD6B5A">
        <w:t>ций рекомендуется применять следующие способы:</w:t>
      </w:r>
    </w:p>
    <w:p w14:paraId="1B833071" w14:textId="77777777" w:rsidR="00810275" w:rsidRDefault="00247DB7" w:rsidP="009F61E3">
      <w:pPr>
        <w:pStyle w:val="2"/>
      </w:pPr>
      <w:r>
        <w:t xml:space="preserve">- </w:t>
      </w:r>
      <w:r w:rsidR="00FD6B5A" w:rsidRPr="00FD6B5A">
        <w:t>вскрытие арматуры от</w:t>
      </w:r>
      <w:r w:rsidR="00696BDC">
        <w:t>ветственных сечений с ее обнаже</w:t>
      </w:r>
      <w:r w:rsidR="00FD6B5A" w:rsidRPr="00FD6B5A">
        <w:t>нием;</w:t>
      </w:r>
    </w:p>
    <w:p w14:paraId="12E60EA2" w14:textId="77777777" w:rsidR="00810275" w:rsidRDefault="00247DB7" w:rsidP="009F61E3">
      <w:pPr>
        <w:pStyle w:val="2"/>
      </w:pPr>
      <w:r>
        <w:t xml:space="preserve">- </w:t>
      </w:r>
      <w:r w:rsidR="00FD6B5A" w:rsidRPr="00FD6B5A">
        <w:t>сквозное просвечивание конструкций по ГОСТ 17623;</w:t>
      </w:r>
    </w:p>
    <w:p w14:paraId="1ECC1D71" w14:textId="77777777" w:rsidR="00810275" w:rsidRDefault="00247DB7" w:rsidP="009F61E3">
      <w:pPr>
        <w:pStyle w:val="2"/>
      </w:pPr>
      <w:r>
        <w:t xml:space="preserve">- </w:t>
      </w:r>
      <w:r w:rsidR="00FD6B5A" w:rsidRPr="00FD6B5A">
        <w:t>определение толщины защитного слоя бетона и расположения арматуры электромагнитным способом по ГОСТ 22904.</w:t>
      </w:r>
    </w:p>
    <w:p w14:paraId="1792418F" w14:textId="77777777" w:rsidR="00810275" w:rsidRDefault="00DD4EE2" w:rsidP="009F61E3">
      <w:pPr>
        <w:pStyle w:val="2"/>
      </w:pPr>
      <w:r>
        <w:t xml:space="preserve">6.2.16 </w:t>
      </w:r>
      <w:r w:rsidR="00FD6B5A" w:rsidRPr="00FD6B5A">
        <w:t>Места вскрытия должны быть выбраны с учетом на</w:t>
      </w:r>
      <w:r w:rsidR="00696BDC">
        <w:t>пря</w:t>
      </w:r>
      <w:r w:rsidR="00FD6B5A" w:rsidRPr="00FD6B5A">
        <w:t>женного состояния элементов железобетонных конструкций. При определении мест вскр</w:t>
      </w:r>
      <w:r w:rsidR="00696BDC">
        <w:t>ытия следует максимально исполь</w:t>
      </w:r>
      <w:r w:rsidR="00FD6B5A" w:rsidRPr="00FD6B5A">
        <w:t xml:space="preserve">зовать имеющиеся дефектные участки с наличием отслоений защитного слоя, продольных </w:t>
      </w:r>
      <w:r w:rsidR="00696BDC">
        <w:t>трещин, сколов, участков с меха</w:t>
      </w:r>
      <w:r w:rsidR="00FD6B5A" w:rsidRPr="00FD6B5A">
        <w:t xml:space="preserve">ническими повреждениями и </w:t>
      </w:r>
      <w:r w:rsidR="005E15E1">
        <w:t>т. д.</w:t>
      </w:r>
    </w:p>
    <w:p w14:paraId="60E9C5B1" w14:textId="77777777" w:rsidR="00810275" w:rsidRDefault="0071409A" w:rsidP="009F61E3">
      <w:pPr>
        <w:pStyle w:val="2"/>
      </w:pPr>
      <w:r>
        <w:t xml:space="preserve">6.2.17 </w:t>
      </w:r>
      <w:r w:rsidR="00FD6B5A" w:rsidRPr="00FD6B5A">
        <w:t>При необ</w:t>
      </w:r>
      <w:r w:rsidR="00696BDC">
        <w:t>ходимости при обследовании уста</w:t>
      </w:r>
      <w:r w:rsidR="00FD6B5A" w:rsidRPr="00FD6B5A">
        <w:t>новить фактическую прочност</w:t>
      </w:r>
      <w:r w:rsidR="00696BDC">
        <w:t>ь арматуры обследуемых железобе</w:t>
      </w:r>
      <w:r w:rsidR="00FD6B5A" w:rsidRPr="00FD6B5A">
        <w:t>тонных конструкций, образцы</w:t>
      </w:r>
      <w:r w:rsidR="00696BDC">
        <w:t xml:space="preserve"> для испытания вырезаются непос</w:t>
      </w:r>
      <w:r w:rsidR="00FD6B5A" w:rsidRPr="00FD6B5A">
        <w:t>редственно из конструкций. Размеры заготовок обуславливаются количеством и размерами подлежащих изготовлению образцов, а также возможностью вырезк</w:t>
      </w:r>
      <w:r w:rsidR="00696BDC">
        <w:t>и стержней арматуры из железобе</w:t>
      </w:r>
      <w:r w:rsidR="00FD6B5A" w:rsidRPr="00FD6B5A">
        <w:t>тонного элемента без ущерба для его несущей способности.</w:t>
      </w:r>
    </w:p>
    <w:p w14:paraId="035200BB" w14:textId="77777777" w:rsidR="00810275" w:rsidRDefault="00FD6B5A" w:rsidP="009F61E3">
      <w:pPr>
        <w:pStyle w:val="2"/>
      </w:pPr>
      <w:r w:rsidRPr="00FD6B5A">
        <w:t>Выбор мест вырезки заг</w:t>
      </w:r>
      <w:r w:rsidR="00696BDC">
        <w:t>отовок и их количество намечают</w:t>
      </w:r>
      <w:r w:rsidRPr="00FD6B5A">
        <w:t>ся исходя из результатов вскрытий арматуры. Для того чтобы не ослабить элемент вырезкой заготовки, стержень арматуры, из которого вырезается загот</w:t>
      </w:r>
      <w:r w:rsidR="00696BDC">
        <w:t>овка, необходимо усилить. Усиле</w:t>
      </w:r>
      <w:r w:rsidRPr="00FD6B5A">
        <w:t>ние производится перед выр</w:t>
      </w:r>
      <w:r w:rsidR="00696BDC">
        <w:t>езкой заготовки. Вырезка загото</w:t>
      </w:r>
      <w:r w:rsidRPr="00FD6B5A">
        <w:t>вок выполняется механич</w:t>
      </w:r>
      <w:r w:rsidR="00696BDC">
        <w:t>еским холодным способом во избе</w:t>
      </w:r>
      <w:r w:rsidRPr="00FD6B5A">
        <w:t>жание перегрева, изменяющего свойства металла арматуры.</w:t>
      </w:r>
    </w:p>
    <w:p w14:paraId="7BF2A8D9" w14:textId="77777777" w:rsidR="00810275" w:rsidRDefault="0071409A" w:rsidP="009F61E3">
      <w:pPr>
        <w:pStyle w:val="2"/>
      </w:pPr>
      <w:r>
        <w:t xml:space="preserve">6.2.18 </w:t>
      </w:r>
      <w:r w:rsidR="00FD6B5A" w:rsidRPr="00FD6B5A">
        <w:t>Класс арматуры следует устанавливать по внешнему виду в соответствии с ГОСТ 5781, ГОСТ 34028, ГОСТ Р 52544.</w:t>
      </w:r>
    </w:p>
    <w:p w14:paraId="27447F67" w14:textId="77777777" w:rsidR="00810275" w:rsidRDefault="00403BD8" w:rsidP="009F61E3">
      <w:pPr>
        <w:pStyle w:val="2"/>
        <w:keepNext/>
        <w:rPr>
          <w:b/>
        </w:rPr>
      </w:pPr>
      <w:r w:rsidRPr="00403BD8">
        <w:rPr>
          <w:b/>
        </w:rPr>
        <w:lastRenderedPageBreak/>
        <w:t xml:space="preserve">6.3 Состав работ по обследованию технического состояния металлических конструкций </w:t>
      </w:r>
    </w:p>
    <w:p w14:paraId="09D8527C" w14:textId="77777777" w:rsidR="00810275" w:rsidRDefault="00234E18" w:rsidP="009F61E3">
      <w:pPr>
        <w:pStyle w:val="2"/>
      </w:pPr>
      <w:r>
        <w:t xml:space="preserve">6.3.1 </w:t>
      </w:r>
      <w:r w:rsidR="00FD6B5A" w:rsidRPr="00FD6B5A">
        <w:t>В состав работ по обследованию конструкций в общем случае входят: подготовительные работы, освидетельствование конструкций в натуре, определение свойств стали, определение расчетных сопротивлений, уточнение фактических и прогнозирование будущих нагрузок, воздействий и условий эксплуатации, установление расчетных величин, составление заключения о фактическом состоянии обследованных конструкций, нагрузках и условиях эксплуатации.</w:t>
      </w:r>
    </w:p>
    <w:p w14:paraId="4AE11E23" w14:textId="77777777" w:rsidR="00810275" w:rsidRDefault="00234E18" w:rsidP="009F61E3">
      <w:pPr>
        <w:pStyle w:val="2"/>
      </w:pPr>
      <w:r>
        <w:t xml:space="preserve">6.3.2 </w:t>
      </w:r>
      <w:r w:rsidR="00FD6B5A" w:rsidRPr="00FD6B5A">
        <w:t>При ознакомлении с объектом обследования в натуре производится:</w:t>
      </w:r>
    </w:p>
    <w:p w14:paraId="394DFC4F" w14:textId="77777777" w:rsidR="00810275" w:rsidRDefault="00247DB7" w:rsidP="009F61E3">
      <w:pPr>
        <w:pStyle w:val="2"/>
      </w:pPr>
      <w:r>
        <w:t xml:space="preserve">- </w:t>
      </w:r>
      <w:r w:rsidR="00FD6B5A" w:rsidRPr="00FD6B5A">
        <w:t>осмотр конструкций;</w:t>
      </w:r>
    </w:p>
    <w:p w14:paraId="7FD52322" w14:textId="77777777" w:rsidR="00810275" w:rsidRDefault="00247DB7" w:rsidP="009F61E3">
      <w:pPr>
        <w:pStyle w:val="2"/>
      </w:pPr>
      <w:r>
        <w:t xml:space="preserve">- </w:t>
      </w:r>
      <w:r w:rsidR="00FD6B5A" w:rsidRPr="00FD6B5A">
        <w:t>оценка соответствия фактического объемно-планировочного решения здания проекту;</w:t>
      </w:r>
    </w:p>
    <w:p w14:paraId="2EB1D7A6" w14:textId="77777777" w:rsidR="00810275" w:rsidRDefault="00247DB7" w:rsidP="009F61E3">
      <w:pPr>
        <w:pStyle w:val="2"/>
      </w:pPr>
      <w:r>
        <w:t xml:space="preserve">- </w:t>
      </w:r>
      <w:r w:rsidR="00FD6B5A" w:rsidRPr="00FD6B5A">
        <w:t>оценка условий эксплуатации конструкций (выделения пыли, влаги, агрессивные факторы, экстремальные температурные воздействия, динамические, ударные, циклические нагрузки и другие особенности);</w:t>
      </w:r>
    </w:p>
    <w:p w14:paraId="77AABE5D" w14:textId="35E33241" w:rsidR="00810275" w:rsidRDefault="00247DB7" w:rsidP="009F61E3">
      <w:pPr>
        <w:pStyle w:val="2"/>
      </w:pPr>
      <w:r>
        <w:t xml:space="preserve">- </w:t>
      </w:r>
      <w:r w:rsidR="00FD6B5A" w:rsidRPr="00FD6B5A">
        <w:t xml:space="preserve">определение участков с наибольшей степенью износа </w:t>
      </w:r>
      <w:r w:rsidR="006D4D6E">
        <w:t xml:space="preserve">элементов </w:t>
      </w:r>
      <w:r w:rsidR="00FD6B5A" w:rsidRPr="00FD6B5A">
        <w:t xml:space="preserve">конструкций и </w:t>
      </w:r>
      <w:r w:rsidR="00AE6A76">
        <w:t>отсутствия креп</w:t>
      </w:r>
      <w:r w:rsidR="00CA5339">
        <w:t>е</w:t>
      </w:r>
      <w:r w:rsidR="00AE6A76">
        <w:t>жных элементов в болтовых соединениях</w:t>
      </w:r>
      <w:r w:rsidR="00FD6B5A" w:rsidRPr="00FD6B5A">
        <w:t>;</w:t>
      </w:r>
    </w:p>
    <w:p w14:paraId="6C55E56D" w14:textId="77777777" w:rsidR="00810275" w:rsidRDefault="00247DB7" w:rsidP="009F61E3">
      <w:pPr>
        <w:pStyle w:val="2"/>
      </w:pPr>
      <w:r>
        <w:t xml:space="preserve">- </w:t>
      </w:r>
      <w:r w:rsidR="00A25050">
        <w:rPr>
          <w:rStyle w:val="2TimesNewRoman12pt"/>
          <w:rFonts w:eastAsia="Arial"/>
        </w:rPr>
        <w:t xml:space="preserve">определение способа доступа к конструкциям с целью </w:t>
      </w:r>
      <w:r w:rsidR="00E552ED">
        <w:rPr>
          <w:rStyle w:val="2TimesNewRoman12pt"/>
          <w:rFonts w:eastAsia="Arial"/>
        </w:rPr>
        <w:t xml:space="preserve">их </w:t>
      </w:r>
      <w:r w:rsidR="00A25050">
        <w:rPr>
          <w:rStyle w:val="2TimesNewRoman12pt"/>
          <w:rFonts w:eastAsia="Arial"/>
        </w:rPr>
        <w:t xml:space="preserve">освидетельствования (с мостовых кранов, технологического оборудования, переходных мостиков, галерей, лестниц, </w:t>
      </w:r>
      <w:r w:rsidR="006D4D6E">
        <w:rPr>
          <w:rStyle w:val="2TimesNewRoman12pt"/>
          <w:rFonts w:eastAsia="Arial"/>
        </w:rPr>
        <w:t xml:space="preserve">лесов, подмостей, настилов и специальных приспособлений, с </w:t>
      </w:r>
      <w:r w:rsidR="00A25050">
        <w:rPr>
          <w:rStyle w:val="2TimesNewRoman12pt"/>
          <w:rFonts w:eastAsia="Arial"/>
        </w:rPr>
        <w:t>передвижных подъемных механизмов с необходимостью отключения электросетей и выполнения перерывов в ходе технологического процесса)</w:t>
      </w:r>
      <w:r w:rsidR="00FD6B5A" w:rsidRPr="00FD6B5A">
        <w:t>;</w:t>
      </w:r>
    </w:p>
    <w:p w14:paraId="364F7950" w14:textId="77777777" w:rsidR="00810275" w:rsidRDefault="00247DB7" w:rsidP="009F61E3">
      <w:pPr>
        <w:pStyle w:val="2"/>
      </w:pPr>
      <w:r>
        <w:t xml:space="preserve">- </w:t>
      </w:r>
      <w:r w:rsidR="00FD6B5A" w:rsidRPr="00FD6B5A">
        <w:t>разработка основных мероприятий по обеспечению условий безопасного ведения работ по обследованию;</w:t>
      </w:r>
    </w:p>
    <w:p w14:paraId="21EDCF80" w14:textId="77777777" w:rsidR="00810275" w:rsidRDefault="00247DB7" w:rsidP="009F61E3">
      <w:pPr>
        <w:pStyle w:val="2"/>
      </w:pPr>
      <w:r>
        <w:t xml:space="preserve">- </w:t>
      </w:r>
      <w:r w:rsidR="00FD6B5A" w:rsidRPr="00FD6B5A">
        <w:t>предварительная оценка характера, объема и трудо</w:t>
      </w:r>
      <w:r w:rsidR="003A310A">
        <w:t>е</w:t>
      </w:r>
      <w:r w:rsidR="00FD6B5A" w:rsidRPr="00FD6B5A">
        <w:t>мкости работ;</w:t>
      </w:r>
    </w:p>
    <w:p w14:paraId="3B3E2862" w14:textId="77777777" w:rsidR="00810275" w:rsidRDefault="00247DB7" w:rsidP="009F61E3">
      <w:pPr>
        <w:pStyle w:val="2"/>
      </w:pPr>
      <w:r>
        <w:t xml:space="preserve">- </w:t>
      </w:r>
      <w:r w:rsidR="00FD6B5A" w:rsidRPr="00FD6B5A">
        <w:t xml:space="preserve">выявление возможного аварийного состояния </w:t>
      </w:r>
      <w:r w:rsidR="002246F9">
        <w:t xml:space="preserve">металлических </w:t>
      </w:r>
      <w:r w:rsidR="00FD6B5A" w:rsidRPr="00FD6B5A">
        <w:t>конструкций и разработка мероприятий по предотвращению аварии.</w:t>
      </w:r>
    </w:p>
    <w:p w14:paraId="5AA00AFF" w14:textId="77777777" w:rsidR="00810275" w:rsidRDefault="00234E18" w:rsidP="009F61E3">
      <w:pPr>
        <w:pStyle w:val="2"/>
      </w:pPr>
      <w:r>
        <w:t xml:space="preserve">6.3.3 </w:t>
      </w:r>
      <w:r w:rsidR="00FD6B5A" w:rsidRPr="00FD6B5A">
        <w:t>При натурном освидетельствовании конструкций определяются следующие характеристики:</w:t>
      </w:r>
    </w:p>
    <w:p w14:paraId="48D2B8D8" w14:textId="77777777" w:rsidR="00810275" w:rsidRDefault="007349E3" w:rsidP="009F61E3">
      <w:pPr>
        <w:pStyle w:val="2"/>
      </w:pPr>
      <w:r>
        <w:t xml:space="preserve">- </w:t>
      </w:r>
      <w:r w:rsidR="00FD6B5A" w:rsidRPr="00FD6B5A">
        <w:t xml:space="preserve">отклонения размеров между осями основных конструктивных элементов (пролет, шаг колонн, отметки характерных узлов конструкций, расстояния между узлами и </w:t>
      </w:r>
      <w:r w:rsidR="005E15E1">
        <w:t>т. д.</w:t>
      </w:r>
      <w:r w:rsidR="00FD6B5A" w:rsidRPr="00FD6B5A">
        <w:t>)</w:t>
      </w:r>
      <w:r w:rsidR="00AE53B0">
        <w:t>;</w:t>
      </w:r>
    </w:p>
    <w:p w14:paraId="570A1900" w14:textId="77777777" w:rsidR="00810275" w:rsidRDefault="007349E3" w:rsidP="009F61E3">
      <w:pPr>
        <w:pStyle w:val="2"/>
      </w:pPr>
      <w:r>
        <w:t xml:space="preserve">- </w:t>
      </w:r>
      <w:r w:rsidR="00FD6B5A" w:rsidRPr="00FD6B5A">
        <w:t>отклонения фактических осей элементов от проектных</w:t>
      </w:r>
      <w:r w:rsidR="00AE53B0">
        <w:t>;</w:t>
      </w:r>
    </w:p>
    <w:p w14:paraId="396DE95F" w14:textId="77777777" w:rsidR="00810275" w:rsidRDefault="007349E3" w:rsidP="009F61E3">
      <w:pPr>
        <w:pStyle w:val="2"/>
      </w:pPr>
      <w:r>
        <w:t xml:space="preserve">- </w:t>
      </w:r>
      <w:r w:rsidR="00FD6B5A" w:rsidRPr="00FD6B5A">
        <w:t>отклонения габаритных размеров и длин конструктивных элементов</w:t>
      </w:r>
      <w:r w:rsidR="00AE53B0">
        <w:t>;</w:t>
      </w:r>
    </w:p>
    <w:p w14:paraId="489EA938" w14:textId="77777777" w:rsidR="00810275" w:rsidRDefault="007349E3" w:rsidP="009F61E3">
      <w:pPr>
        <w:pStyle w:val="2"/>
      </w:pPr>
      <w:r>
        <w:t xml:space="preserve">- </w:t>
      </w:r>
      <w:r w:rsidR="00FD6B5A" w:rsidRPr="00FD6B5A">
        <w:t>отклонения размеров поперечных сечений элементов и соответствие примененных профилей принятым в проекте;</w:t>
      </w:r>
    </w:p>
    <w:p w14:paraId="09CE9CAB" w14:textId="77777777" w:rsidR="00810275" w:rsidRDefault="007349E3" w:rsidP="009F61E3">
      <w:pPr>
        <w:pStyle w:val="2"/>
      </w:pPr>
      <w:r>
        <w:lastRenderedPageBreak/>
        <w:t xml:space="preserve">- </w:t>
      </w:r>
      <w:r w:rsidR="00FD6B5A" w:rsidRPr="00FD6B5A">
        <w:t>наличие и местоположение стыков, мест изменения сечений, ребер жесткости, соединительных элементов, связей, опорных частей;</w:t>
      </w:r>
    </w:p>
    <w:p w14:paraId="565CFEFF" w14:textId="77777777" w:rsidR="00810275" w:rsidRDefault="007349E3" w:rsidP="009F61E3">
      <w:pPr>
        <w:pStyle w:val="2"/>
      </w:pPr>
      <w:r>
        <w:t xml:space="preserve">- </w:t>
      </w:r>
      <w:r w:rsidR="00FD6B5A" w:rsidRPr="00FD6B5A">
        <w:t>отклонения в длине, высоте и качестве сварных швов, размещении, количестве и диаметре заклепок и болтов;</w:t>
      </w:r>
    </w:p>
    <w:p w14:paraId="48AF634A" w14:textId="77777777" w:rsidR="00810275" w:rsidRDefault="007349E3" w:rsidP="009F61E3">
      <w:pPr>
        <w:pStyle w:val="2"/>
      </w:pPr>
      <w:r>
        <w:t xml:space="preserve">- </w:t>
      </w:r>
      <w:r w:rsidR="00FD6B5A" w:rsidRPr="00FD6B5A">
        <w:t>наличие специальной обработки и пригонки кромок и торцов;</w:t>
      </w:r>
    </w:p>
    <w:p w14:paraId="0B80E1E2" w14:textId="231289F6" w:rsidR="00810275" w:rsidRDefault="007349E3" w:rsidP="009F61E3">
      <w:pPr>
        <w:pStyle w:val="2"/>
      </w:pPr>
      <w:r>
        <w:t xml:space="preserve">- </w:t>
      </w:r>
      <w:r w:rsidR="00FD6B5A" w:rsidRPr="00FD6B5A">
        <w:t>дефекты и повреждения элементов и узлов</w:t>
      </w:r>
      <w:r w:rsidR="00231EE6">
        <w:t>, креп</w:t>
      </w:r>
      <w:r w:rsidR="00CA5339">
        <w:t>е</w:t>
      </w:r>
      <w:r w:rsidR="00231EE6">
        <w:t xml:space="preserve">жных элементов в болтовых соединениях </w:t>
      </w:r>
      <w:r w:rsidR="00FD6B5A" w:rsidRPr="00FD6B5A">
        <w:t xml:space="preserve">и </w:t>
      </w:r>
      <w:r w:rsidR="001E6C38">
        <w:t>т. п.</w:t>
      </w:r>
    </w:p>
    <w:p w14:paraId="6A663FF7" w14:textId="77777777" w:rsidR="00810275" w:rsidRDefault="00234E18" w:rsidP="009F61E3">
      <w:pPr>
        <w:pStyle w:val="2"/>
      </w:pPr>
      <w:r>
        <w:t xml:space="preserve">6.3.4 </w:t>
      </w:r>
      <w:r w:rsidR="00FD6B5A" w:rsidRPr="00FD6B5A">
        <w:t>Особое внимание при освидетельствовании следует обратить на элементы и узлы, разрушение которых может привести к обрушению конструкции (например – пояса и опорные раскосы ферм, пояса балок, укрупнительные стыки и др.), а также на участки, где после реконструкции возрастает интенсивность технологических нагрузок и воздействий.</w:t>
      </w:r>
    </w:p>
    <w:p w14:paraId="6FB0CEA7" w14:textId="77777777" w:rsidR="00810275" w:rsidRDefault="00234E18" w:rsidP="009F61E3">
      <w:pPr>
        <w:pStyle w:val="2"/>
      </w:pPr>
      <w:r>
        <w:t xml:space="preserve">6.3.5 </w:t>
      </w:r>
      <w:r w:rsidR="00FD6B5A" w:rsidRPr="00FD6B5A">
        <w:t>Выявление отклонений, дефектов и повреждений и измерение их величин производится путем осмотра и обмера конструкций с использованием измерительного инструмента, специальных измерительных приборов, методов</w:t>
      </w:r>
      <w:r w:rsidR="00FA284E">
        <w:t xml:space="preserve"> неразрушающего</w:t>
      </w:r>
      <w:r w:rsidR="00FA284E" w:rsidRPr="00FD6B5A">
        <w:t xml:space="preserve"> </w:t>
      </w:r>
      <w:r w:rsidR="00FD6B5A" w:rsidRPr="00FD6B5A">
        <w:t xml:space="preserve">контроля качества металла. Приспособления, инструменты и приборы должны обеспечивать требуемую точность измерений и отвечать требованиям </w:t>
      </w:r>
      <w:r w:rsidR="00830A50">
        <w:t>охраны труда</w:t>
      </w:r>
      <w:r w:rsidR="00FD6B5A" w:rsidRPr="00FD6B5A">
        <w:t xml:space="preserve">. </w:t>
      </w:r>
    </w:p>
    <w:p w14:paraId="6CF4DA65" w14:textId="77777777" w:rsidR="00810275" w:rsidRDefault="00234E18" w:rsidP="009F61E3">
      <w:pPr>
        <w:pStyle w:val="2"/>
      </w:pPr>
      <w:r>
        <w:t xml:space="preserve">6.3.6 </w:t>
      </w:r>
      <w:r w:rsidR="00FD6B5A" w:rsidRPr="00FD6B5A">
        <w:t xml:space="preserve">Определение степени коррозионного повреждения стальных конструкций производится в соответствии с </w:t>
      </w:r>
      <w:r w:rsidR="00425396">
        <w:t>указ</w:t>
      </w:r>
      <w:r w:rsidR="00425396" w:rsidRPr="00FD6B5A">
        <w:t xml:space="preserve">аниями </w:t>
      </w:r>
      <w:r w:rsidR="00FD6B5A" w:rsidRPr="00FD6B5A">
        <w:t>СП 28.13330.</w:t>
      </w:r>
    </w:p>
    <w:p w14:paraId="086B4D1B" w14:textId="77777777" w:rsidR="00810275" w:rsidRDefault="00234E18" w:rsidP="009F61E3">
      <w:pPr>
        <w:pStyle w:val="2"/>
      </w:pPr>
      <w:r>
        <w:t xml:space="preserve">6.3.7 </w:t>
      </w:r>
      <w:r w:rsidR="00FD6B5A" w:rsidRPr="00FD6B5A">
        <w:t>При визуально-инструментальном контроле выявляют дефекты и повреждения болтовых и закл</w:t>
      </w:r>
      <w:r w:rsidR="003A310A">
        <w:t>е</w:t>
      </w:r>
      <w:r w:rsidR="00FD6B5A" w:rsidRPr="00FD6B5A">
        <w:t>почных соединений по следующим диагностическим признакам:</w:t>
      </w:r>
    </w:p>
    <w:p w14:paraId="1779B464" w14:textId="77777777" w:rsidR="00810275" w:rsidRDefault="007349E3" w:rsidP="009F61E3">
      <w:pPr>
        <w:pStyle w:val="2"/>
      </w:pPr>
      <w:r>
        <w:t xml:space="preserve">- </w:t>
      </w:r>
      <w:r w:rsidR="00FD6B5A" w:rsidRPr="00FD6B5A">
        <w:t>отсутствие или разрушение элемента соединения;</w:t>
      </w:r>
    </w:p>
    <w:p w14:paraId="330A20EB" w14:textId="77777777" w:rsidR="00810275" w:rsidRDefault="007349E3" w:rsidP="009F61E3">
      <w:pPr>
        <w:pStyle w:val="2"/>
      </w:pPr>
      <w:r>
        <w:t xml:space="preserve">- </w:t>
      </w:r>
      <w:r w:rsidR="00FD6B5A" w:rsidRPr="00FD6B5A">
        <w:t>дефекты форм соединения;</w:t>
      </w:r>
    </w:p>
    <w:p w14:paraId="269DA0E1" w14:textId="77777777" w:rsidR="00810275" w:rsidRDefault="007349E3" w:rsidP="009F61E3">
      <w:pPr>
        <w:pStyle w:val="2"/>
      </w:pPr>
      <w:r>
        <w:t xml:space="preserve">- </w:t>
      </w:r>
      <w:r w:rsidR="00FD6B5A" w:rsidRPr="00FD6B5A">
        <w:t>трещины в металле элементов соединения;</w:t>
      </w:r>
    </w:p>
    <w:p w14:paraId="0831927C" w14:textId="77777777" w:rsidR="00810275" w:rsidRDefault="007349E3" w:rsidP="009F61E3">
      <w:pPr>
        <w:pStyle w:val="2"/>
      </w:pPr>
      <w:r>
        <w:t xml:space="preserve">- </w:t>
      </w:r>
      <w:r w:rsidR="00FD6B5A" w:rsidRPr="00FD6B5A">
        <w:t>износ (</w:t>
      </w:r>
      <w:r w:rsidR="001B2377" w:rsidRPr="00FD6B5A">
        <w:t>механический</w:t>
      </w:r>
      <w:r w:rsidR="001B2377">
        <w:t>:</w:t>
      </w:r>
      <w:r w:rsidR="001B2377" w:rsidRPr="00FD6B5A">
        <w:t xml:space="preserve"> по подтекам ржавчины из-под головки или гайки, </w:t>
      </w:r>
      <w:r w:rsidR="001B2377">
        <w:t xml:space="preserve">по </w:t>
      </w:r>
      <w:r w:rsidR="001B2377" w:rsidRPr="00FD6B5A">
        <w:t>буртик</w:t>
      </w:r>
      <w:r w:rsidR="001B2377">
        <w:t>у</w:t>
      </w:r>
      <w:r w:rsidR="001B2377" w:rsidRPr="00FD6B5A">
        <w:t xml:space="preserve"> вокруг элемента соединения; коррозионный</w:t>
      </w:r>
      <w:r w:rsidR="00FD6B5A" w:rsidRPr="00FD6B5A">
        <w:t>);</w:t>
      </w:r>
    </w:p>
    <w:p w14:paraId="70CD621B" w14:textId="77777777" w:rsidR="00810275" w:rsidRDefault="007349E3" w:rsidP="009F61E3">
      <w:pPr>
        <w:pStyle w:val="2"/>
      </w:pPr>
      <w:r>
        <w:t xml:space="preserve">- </w:t>
      </w:r>
      <w:r w:rsidR="00FD6B5A" w:rsidRPr="00FD6B5A">
        <w:t>взаимное смещение элементов соединения относительно друг друга или от проектного положения в результате пластических деформаций или износа этих элементов.</w:t>
      </w:r>
    </w:p>
    <w:p w14:paraId="12399574" w14:textId="48D8F698" w:rsidR="00810275" w:rsidRDefault="00234E18" w:rsidP="009F61E3">
      <w:pPr>
        <w:pStyle w:val="2"/>
      </w:pPr>
      <w:r>
        <w:t xml:space="preserve">6.3.8 </w:t>
      </w:r>
      <w:r w:rsidR="00FD6B5A" w:rsidRPr="00FD6B5A">
        <w:t xml:space="preserve">К дефектам и повреждениям сварных швов относятся: хрупкие трещины, </w:t>
      </w:r>
      <w:proofErr w:type="spellStart"/>
      <w:r w:rsidR="00FD6B5A" w:rsidRPr="00FD6B5A">
        <w:t>несплавления</w:t>
      </w:r>
      <w:proofErr w:type="spellEnd"/>
      <w:r w:rsidR="00FD6B5A" w:rsidRPr="00FD6B5A">
        <w:t xml:space="preserve"> кромок, </w:t>
      </w:r>
      <w:proofErr w:type="spellStart"/>
      <w:r w:rsidR="00FD6B5A" w:rsidRPr="00FD6B5A">
        <w:t>непровары</w:t>
      </w:r>
      <w:proofErr w:type="spellEnd"/>
      <w:r w:rsidR="00FD6B5A" w:rsidRPr="00FD6B5A">
        <w:t xml:space="preserve">, газовые поры, </w:t>
      </w:r>
      <w:proofErr w:type="spellStart"/>
      <w:r w:rsidR="00FD6B5A" w:rsidRPr="00FD6B5A">
        <w:t>незаваренные</w:t>
      </w:r>
      <w:proofErr w:type="spellEnd"/>
      <w:r w:rsidR="00FD6B5A" w:rsidRPr="00FD6B5A">
        <w:t xml:space="preserve"> кратеры, </w:t>
      </w:r>
      <w:proofErr w:type="spellStart"/>
      <w:r w:rsidR="00FD6B5A" w:rsidRPr="00FD6B5A">
        <w:t>неподваренный</w:t>
      </w:r>
      <w:proofErr w:type="spellEnd"/>
      <w:r w:rsidR="00FD6B5A" w:rsidRPr="00FD6B5A">
        <w:t xml:space="preserve"> корень шва, степень провара угловых швов, подрезы и другие дефекты.</w:t>
      </w:r>
    </w:p>
    <w:p w14:paraId="46274F7E" w14:textId="77777777" w:rsidR="00810275" w:rsidRDefault="00234E18" w:rsidP="009F61E3">
      <w:pPr>
        <w:pStyle w:val="2"/>
      </w:pPr>
      <w:r>
        <w:t xml:space="preserve">6.3.9 </w:t>
      </w:r>
      <w:r w:rsidR="00FD6B5A" w:rsidRPr="00FD6B5A">
        <w:t xml:space="preserve">Освидетельствование сварных швов включает следующие операции: зачистка швов от шлака и загрязнений, внешний осмотр швов с выявлением дефектов и повреждений, измерение катетов и длин швов, в необходимых случаях – определение степени провара и наличия внутренних дефектов (пор, шлаковых включений, внутренних трещин). </w:t>
      </w:r>
    </w:p>
    <w:p w14:paraId="6D217222" w14:textId="77777777" w:rsidR="00810275" w:rsidRDefault="00234E18" w:rsidP="009F61E3">
      <w:pPr>
        <w:pStyle w:val="2"/>
      </w:pPr>
      <w:r>
        <w:lastRenderedPageBreak/>
        <w:t xml:space="preserve">6.3.10 </w:t>
      </w:r>
      <w:r w:rsidR="00FD6B5A" w:rsidRPr="00FD6B5A">
        <w:t xml:space="preserve">Методы контроля качества сварных швов определены в ГОСТ 3242, ГОСТ 7512, ГОСТ Р 55724. </w:t>
      </w:r>
    </w:p>
    <w:p w14:paraId="372468A1" w14:textId="77777777" w:rsidR="00810275" w:rsidRDefault="00234E18" w:rsidP="009F61E3">
      <w:pPr>
        <w:pStyle w:val="2"/>
      </w:pPr>
      <w:r>
        <w:t xml:space="preserve">6.3.11 </w:t>
      </w:r>
      <w:r w:rsidR="00FD6B5A" w:rsidRPr="00FD6B5A">
        <w:t>Трещины, не выходящие на поверхность, и другие скрытые дефекты стыковых сварных швов обнаруживаются при помощи физических методов контроля: ультразвукового, магнитного порошкового, электромагнитного, а также при помощи гамма- и рентгенографии.</w:t>
      </w:r>
    </w:p>
    <w:p w14:paraId="0ACEC015" w14:textId="77777777" w:rsidR="00810275" w:rsidRDefault="00234E18" w:rsidP="009F61E3">
      <w:pPr>
        <w:pStyle w:val="2"/>
      </w:pPr>
      <w:r>
        <w:t xml:space="preserve">6.3.12 </w:t>
      </w:r>
      <w:r w:rsidR="00FD6B5A" w:rsidRPr="00FD6B5A">
        <w:t>Методы ультразвукового контроля стальных конструкций определены в ГОСТ 12503.</w:t>
      </w:r>
    </w:p>
    <w:p w14:paraId="38ABA611" w14:textId="77777777" w:rsidR="00810275" w:rsidRDefault="00234E18" w:rsidP="009F61E3">
      <w:pPr>
        <w:pStyle w:val="2"/>
      </w:pPr>
      <w:r>
        <w:t xml:space="preserve">6.3.13 </w:t>
      </w:r>
      <w:r w:rsidR="00FD6B5A" w:rsidRPr="00FD6B5A">
        <w:t xml:space="preserve">Выявление хрупких трещин в основном металле, сварных швах и </w:t>
      </w:r>
      <w:proofErr w:type="spellStart"/>
      <w:r w:rsidR="00FD6B5A" w:rsidRPr="00FD6B5A">
        <w:t>околошовной</w:t>
      </w:r>
      <w:proofErr w:type="spellEnd"/>
      <w:r w:rsidR="00FD6B5A" w:rsidRPr="00FD6B5A">
        <w:t xml:space="preserve"> зоне наиболее вероятно при наличии и сочетании ряда факторов: область отрицательных температур, характер нагружения (ударные и быстроменяющиеся нагрузки), влияние напряж</w:t>
      </w:r>
      <w:r w:rsidR="003A310A">
        <w:t>е</w:t>
      </w:r>
      <w:r w:rsidR="00FD6B5A" w:rsidRPr="00FD6B5A">
        <w:t xml:space="preserve">нного состояния, геометрические размеры элементов конструкций, типа соединений, качество стали (свойства стали в направлении толщины), воздействие технологических процессов изготовления и монтажа, конструктивные факторы (резкие перепады сечений и концентраторы напряжений; пересечения листовых элементов, когда растягивающие усилия передаются с примыкающих элементов на основные в направлении толщины последних; входящие необработанные углы узловых деталей; отверстия и кромки, образованные продавливанием, рубкой, газовой резкой без последующей механической обработки; зоны сближения, окончания и пересечения сварных швов, прерывистые швы и швы, расположенные поперек растягивающих усилий; зоны сварных швов, не имеющих плавного перехода к основному металлу, </w:t>
      </w:r>
      <w:proofErr w:type="spellStart"/>
      <w:r w:rsidR="00FD6B5A" w:rsidRPr="00FD6B5A">
        <w:t>незаваренные</w:t>
      </w:r>
      <w:proofErr w:type="spellEnd"/>
      <w:r w:rsidR="00FD6B5A" w:rsidRPr="00FD6B5A">
        <w:t xml:space="preserve"> кратеры и подрезы, </w:t>
      </w:r>
      <w:proofErr w:type="spellStart"/>
      <w:r w:rsidR="00FD6B5A" w:rsidRPr="00FD6B5A">
        <w:t>неподваренный</w:t>
      </w:r>
      <w:proofErr w:type="spellEnd"/>
      <w:r w:rsidR="00FD6B5A" w:rsidRPr="00FD6B5A">
        <w:t xml:space="preserve"> корень шва; участки поверхности металла с наличием </w:t>
      </w:r>
      <w:proofErr w:type="spellStart"/>
      <w:r w:rsidR="00FD6B5A" w:rsidRPr="00FD6B5A">
        <w:t>неудаленных</w:t>
      </w:r>
      <w:proofErr w:type="spellEnd"/>
      <w:r w:rsidR="00FD6B5A" w:rsidRPr="00FD6B5A">
        <w:t xml:space="preserve"> и </w:t>
      </w:r>
      <w:proofErr w:type="spellStart"/>
      <w:r w:rsidR="00FD6B5A" w:rsidRPr="00FD6B5A">
        <w:t>незачищенных</w:t>
      </w:r>
      <w:proofErr w:type="spellEnd"/>
      <w:r w:rsidR="00FD6B5A" w:rsidRPr="00FD6B5A">
        <w:t xml:space="preserve"> сварных швов, остатков прихваток, наплывов металла и др.)</w:t>
      </w:r>
      <w:r w:rsidR="00AE53B0">
        <w:t>.</w:t>
      </w:r>
    </w:p>
    <w:p w14:paraId="2C0EBC1C" w14:textId="77777777" w:rsidR="00810275" w:rsidRPr="00692C1C" w:rsidRDefault="00B4332B" w:rsidP="009F61E3">
      <w:pPr>
        <w:pStyle w:val="2"/>
        <w:rPr>
          <w:b/>
          <w:bCs/>
        </w:rPr>
      </w:pPr>
      <w:r w:rsidRPr="00692C1C">
        <w:rPr>
          <w:b/>
          <w:bCs/>
        </w:rPr>
        <w:t xml:space="preserve">6.3.14 </w:t>
      </w:r>
      <w:r w:rsidR="005A1E91" w:rsidRPr="00692C1C">
        <w:rPr>
          <w:b/>
          <w:bCs/>
        </w:rPr>
        <w:t>О</w:t>
      </w:r>
      <w:r w:rsidR="00FD6B5A" w:rsidRPr="00692C1C">
        <w:rPr>
          <w:b/>
          <w:bCs/>
        </w:rPr>
        <w:t>свидетельствовани</w:t>
      </w:r>
      <w:r w:rsidR="005A1E91" w:rsidRPr="00692C1C">
        <w:rPr>
          <w:b/>
          <w:bCs/>
        </w:rPr>
        <w:t>е</w:t>
      </w:r>
      <w:r w:rsidR="00FD6B5A" w:rsidRPr="00692C1C">
        <w:rPr>
          <w:b/>
          <w:bCs/>
        </w:rPr>
        <w:t xml:space="preserve"> элементов каркаса здания</w:t>
      </w:r>
    </w:p>
    <w:p w14:paraId="4C534128" w14:textId="77777777" w:rsidR="00810275" w:rsidRDefault="00B4332B" w:rsidP="009F61E3">
      <w:pPr>
        <w:pStyle w:val="2"/>
      </w:pPr>
      <w:r>
        <w:t xml:space="preserve">6.3.14.1 </w:t>
      </w:r>
      <w:r w:rsidR="00FD6B5A" w:rsidRPr="00FD6B5A">
        <w:t>При освидетельствовании конструкций покрытия – стропильных и подстропильных ферм необходимо проверить:</w:t>
      </w:r>
    </w:p>
    <w:p w14:paraId="30F78435" w14:textId="77777777" w:rsidR="00810275" w:rsidRDefault="008F537B" w:rsidP="009F61E3">
      <w:pPr>
        <w:pStyle w:val="2"/>
      </w:pPr>
      <w:r>
        <w:t xml:space="preserve">- </w:t>
      </w:r>
      <w:r w:rsidR="00FD6B5A" w:rsidRPr="00FD6B5A">
        <w:t>соответствие фактических размеров, элементов и узлов проектным;</w:t>
      </w:r>
    </w:p>
    <w:p w14:paraId="2297B594" w14:textId="77777777" w:rsidR="00810275" w:rsidRDefault="008F537B" w:rsidP="009F61E3">
      <w:pPr>
        <w:pStyle w:val="2"/>
      </w:pPr>
      <w:r>
        <w:t xml:space="preserve">- </w:t>
      </w:r>
      <w:r w:rsidR="00FD6B5A" w:rsidRPr="00FD6B5A">
        <w:t>прямолинейность стержней, наличие соединительных прокладок в сжатых стержнях;</w:t>
      </w:r>
    </w:p>
    <w:p w14:paraId="311DBDD1" w14:textId="77777777" w:rsidR="00810275" w:rsidRDefault="008F537B" w:rsidP="009F61E3">
      <w:pPr>
        <w:pStyle w:val="2"/>
      </w:pPr>
      <w:r>
        <w:t xml:space="preserve">- </w:t>
      </w:r>
      <w:r w:rsidR="00FD6B5A" w:rsidRPr="00FD6B5A">
        <w:t>наличие остаточных прогибов конструкций;</w:t>
      </w:r>
    </w:p>
    <w:p w14:paraId="5D07C69A" w14:textId="77777777" w:rsidR="00810275" w:rsidRDefault="008F537B" w:rsidP="009F61E3">
      <w:pPr>
        <w:pStyle w:val="2"/>
      </w:pPr>
      <w:r>
        <w:t xml:space="preserve">- </w:t>
      </w:r>
      <w:r w:rsidR="00FD6B5A" w:rsidRPr="00FD6B5A">
        <w:t xml:space="preserve">наличие трещин в стыковых накладках поясов и в </w:t>
      </w:r>
      <w:proofErr w:type="spellStart"/>
      <w:r w:rsidR="00FD6B5A" w:rsidRPr="00FD6B5A">
        <w:t>фасонках</w:t>
      </w:r>
      <w:proofErr w:type="spellEnd"/>
      <w:r w:rsidR="00FD6B5A" w:rsidRPr="00FD6B5A">
        <w:t>. особенно в местах;</w:t>
      </w:r>
    </w:p>
    <w:p w14:paraId="0E5AED52" w14:textId="77777777" w:rsidR="00810275" w:rsidRDefault="008F537B" w:rsidP="009F61E3">
      <w:pPr>
        <w:pStyle w:val="2"/>
      </w:pPr>
      <w:r>
        <w:t xml:space="preserve">- </w:t>
      </w:r>
      <w:r w:rsidR="00FD6B5A" w:rsidRPr="00FD6B5A">
        <w:t>примыкания элементов с большими растягивающими усилиями и в местах сближения сварных швов</w:t>
      </w:r>
      <w:r w:rsidR="00AE53B0">
        <w:t>;</w:t>
      </w:r>
    </w:p>
    <w:p w14:paraId="514F216E" w14:textId="77777777" w:rsidR="00810275" w:rsidRDefault="008F537B" w:rsidP="009F61E3">
      <w:pPr>
        <w:pStyle w:val="2"/>
      </w:pPr>
      <w:r>
        <w:t xml:space="preserve">- </w:t>
      </w:r>
      <w:r w:rsidR="00FD6B5A" w:rsidRPr="00FD6B5A">
        <w:t xml:space="preserve">состояние опорных узлов ферм: наличие опорных столиков, плотность опирания опорных фланцев, наличие болтов, заклепок, сварных швов и </w:t>
      </w:r>
      <w:r w:rsidR="005E15E1">
        <w:t>т. д.</w:t>
      </w:r>
      <w:r w:rsidR="00AE53B0">
        <w:t>;</w:t>
      </w:r>
    </w:p>
    <w:p w14:paraId="63C24D1B" w14:textId="77777777" w:rsidR="00810275" w:rsidRDefault="008F537B" w:rsidP="009F61E3">
      <w:pPr>
        <w:pStyle w:val="2"/>
      </w:pPr>
      <w:r>
        <w:t xml:space="preserve">- </w:t>
      </w:r>
      <w:r w:rsidR="00FD6B5A" w:rsidRPr="00FD6B5A">
        <w:t>состояние укрупнительных узлов ферм: наличие и размеры монтажных накладок, качество соединительных элементов</w:t>
      </w:r>
      <w:r w:rsidR="00AE53B0">
        <w:t>;</w:t>
      </w:r>
    </w:p>
    <w:p w14:paraId="3014DDF9" w14:textId="77777777" w:rsidR="00810275" w:rsidRDefault="008F537B" w:rsidP="009F61E3">
      <w:pPr>
        <w:pStyle w:val="2"/>
      </w:pPr>
      <w:r>
        <w:lastRenderedPageBreak/>
        <w:t xml:space="preserve">- </w:t>
      </w:r>
      <w:r w:rsidR="00FD6B5A" w:rsidRPr="00FD6B5A">
        <w:t>состояние и характер обработки кромок растянутых элементов в зонах, где отсутствуют сварные швы</w:t>
      </w:r>
      <w:r w:rsidR="00AE53B0">
        <w:t>;</w:t>
      </w:r>
    </w:p>
    <w:p w14:paraId="2B947924" w14:textId="77777777" w:rsidR="00810275" w:rsidRDefault="008F537B" w:rsidP="009F61E3">
      <w:pPr>
        <w:pStyle w:val="2"/>
      </w:pPr>
      <w:r>
        <w:t xml:space="preserve">- </w:t>
      </w:r>
      <w:r w:rsidR="00FD6B5A" w:rsidRPr="00FD6B5A">
        <w:t>условия опирания панелей, плит покрытия, прогонов: эксцентриситеты в местах опирания прогонов и плит, площади опирания. наличие приварки плит покрытия или закрепления прогонов</w:t>
      </w:r>
      <w:r w:rsidR="00AE53B0">
        <w:t>;</w:t>
      </w:r>
    </w:p>
    <w:p w14:paraId="79F83231" w14:textId="77777777" w:rsidR="00810275" w:rsidRDefault="008F537B" w:rsidP="009F61E3">
      <w:pPr>
        <w:pStyle w:val="2"/>
      </w:pPr>
      <w:r>
        <w:t xml:space="preserve">- </w:t>
      </w:r>
      <w:r w:rsidR="00FD6B5A" w:rsidRPr="00FD6B5A">
        <w:t>степень коррозионного износа (особенно в узлах опирания фонарей и ендовах из-за возможного протекания кровли, в местах технологических выбросов), наличие щелевой коррозии между спаренными уголками и др.</w:t>
      </w:r>
    </w:p>
    <w:p w14:paraId="41AA7305" w14:textId="77777777" w:rsidR="00810275" w:rsidRDefault="00B4332B" w:rsidP="009F61E3">
      <w:pPr>
        <w:pStyle w:val="2"/>
      </w:pPr>
      <w:r>
        <w:t xml:space="preserve">6.3.14.2 </w:t>
      </w:r>
      <w:r w:rsidR="00FD6B5A" w:rsidRPr="00FD6B5A">
        <w:t>При освидетельствовании связей по покрытию устанавливается: соответствие количества и расположения стержней связей проекту, особенно стержней, раскрепляющих сжатые элементы ферм; прямолинейность элементов и состояние узлов их закрепления.</w:t>
      </w:r>
    </w:p>
    <w:p w14:paraId="430B4BFA" w14:textId="77777777" w:rsidR="00810275" w:rsidRDefault="00B4332B" w:rsidP="009F61E3">
      <w:pPr>
        <w:pStyle w:val="2"/>
      </w:pPr>
      <w:r>
        <w:t xml:space="preserve">6.3.14.3 </w:t>
      </w:r>
      <w:r w:rsidR="00FD6B5A" w:rsidRPr="00FD6B5A">
        <w:t>При освидетельствовании прогонов следует проверить их прогибы в вертикальной плоскости и в плоскости ската, состояние связей (тяжей) по прогонам, а также условия закрепления прогонов и плит, опирающихся на них.</w:t>
      </w:r>
    </w:p>
    <w:p w14:paraId="236E8266" w14:textId="77777777" w:rsidR="00810275" w:rsidRDefault="00B4332B" w:rsidP="009F61E3">
      <w:pPr>
        <w:pStyle w:val="2"/>
      </w:pPr>
      <w:r>
        <w:t xml:space="preserve">6.3.14.4 </w:t>
      </w:r>
      <w:r w:rsidR="00FD6B5A" w:rsidRPr="00FD6B5A">
        <w:t>При освидетельствовании фонарных конструкций должно быть обращено внимание на прямолинейность элементов и состояние болтовых узлов (наличие болтов и степень их затяжки).</w:t>
      </w:r>
    </w:p>
    <w:p w14:paraId="618D4EF5" w14:textId="3F8F27B8" w:rsidR="00810275" w:rsidRDefault="00B4332B" w:rsidP="009F61E3">
      <w:pPr>
        <w:pStyle w:val="2"/>
      </w:pPr>
      <w:r>
        <w:t xml:space="preserve">6.3.14.5 </w:t>
      </w:r>
      <w:r w:rsidR="00FD6B5A" w:rsidRPr="00FD6B5A">
        <w:t>При освидетельствовании металлических кровель следует уделить внимание выявлению коррозионных повреждений и состоянию элементов крепления листов к несущим конструкциям (наличие сварных</w:t>
      </w:r>
      <w:r w:rsidR="00DC120E">
        <w:t xml:space="preserve"> </w:t>
      </w:r>
      <w:r w:rsidR="00FD6B5A" w:rsidRPr="00FD6B5A">
        <w:t xml:space="preserve">швов, количество и состояние самонарезающих болтов и </w:t>
      </w:r>
      <w:r w:rsidR="005E15E1">
        <w:t>т. д.</w:t>
      </w:r>
      <w:r w:rsidR="00FD6B5A" w:rsidRPr="00FD6B5A">
        <w:t>).</w:t>
      </w:r>
    </w:p>
    <w:p w14:paraId="051AE6EC" w14:textId="77777777" w:rsidR="00810275" w:rsidRDefault="00B4332B" w:rsidP="009F61E3">
      <w:pPr>
        <w:pStyle w:val="2"/>
      </w:pPr>
      <w:r>
        <w:t xml:space="preserve">6.3.14.6 </w:t>
      </w:r>
      <w:r w:rsidR="00FD6B5A" w:rsidRPr="00FD6B5A">
        <w:t>При освидетельствовании колонн внимание следует обращать на:</w:t>
      </w:r>
    </w:p>
    <w:p w14:paraId="74199E02" w14:textId="77777777" w:rsidR="00810275" w:rsidRDefault="00B7342C" w:rsidP="009F61E3">
      <w:pPr>
        <w:pStyle w:val="2"/>
      </w:pPr>
      <w:r>
        <w:t xml:space="preserve">- </w:t>
      </w:r>
      <w:r w:rsidR="00FD6B5A" w:rsidRPr="00FD6B5A">
        <w:t>соответствие проектному фактического сечения элементов колонн;</w:t>
      </w:r>
    </w:p>
    <w:p w14:paraId="15CFAE5C" w14:textId="77777777" w:rsidR="00810275" w:rsidRDefault="00B7342C" w:rsidP="009F61E3">
      <w:pPr>
        <w:pStyle w:val="2"/>
      </w:pPr>
      <w:r>
        <w:t xml:space="preserve">- </w:t>
      </w:r>
      <w:r w:rsidR="00FD6B5A" w:rsidRPr="00FD6B5A">
        <w:t>искривление колонн в плоскости и из плоскости поперечной рамы;</w:t>
      </w:r>
    </w:p>
    <w:p w14:paraId="5B60CE2C" w14:textId="77777777" w:rsidR="00810275" w:rsidRDefault="00B7342C" w:rsidP="009F61E3">
      <w:pPr>
        <w:pStyle w:val="2"/>
      </w:pPr>
      <w:r>
        <w:t xml:space="preserve">- </w:t>
      </w:r>
      <w:r w:rsidR="00FD6B5A" w:rsidRPr="00FD6B5A">
        <w:t>отклонение колонн от вертикали (устанавливается по результатам геодезической съемки);</w:t>
      </w:r>
    </w:p>
    <w:p w14:paraId="2BD24427" w14:textId="77777777" w:rsidR="00810275" w:rsidRDefault="00B7342C" w:rsidP="009F61E3">
      <w:pPr>
        <w:pStyle w:val="2"/>
      </w:pPr>
      <w:r>
        <w:t xml:space="preserve">- </w:t>
      </w:r>
      <w:r w:rsidR="00FD6B5A" w:rsidRPr="00FD6B5A">
        <w:t xml:space="preserve">механические повреждения в местах проездов, зон складирования, погрузки и разгрузки и </w:t>
      </w:r>
      <w:r w:rsidR="001E6C38">
        <w:t>т. п.</w:t>
      </w:r>
      <w:r w:rsidR="00FD6B5A" w:rsidRPr="00FD6B5A">
        <w:t>;</w:t>
      </w:r>
    </w:p>
    <w:p w14:paraId="3C8D61A9" w14:textId="77777777" w:rsidR="00810275" w:rsidRDefault="00B7342C" w:rsidP="009F61E3">
      <w:pPr>
        <w:pStyle w:val="2"/>
      </w:pPr>
      <w:r>
        <w:t xml:space="preserve">- </w:t>
      </w:r>
      <w:r w:rsidR="00FD6B5A" w:rsidRPr="00FD6B5A">
        <w:t>состояние колонн в местах опирания подкрановых балок (</w:t>
      </w:r>
      <w:r w:rsidR="00C33952" w:rsidRPr="00FD6B5A">
        <w:t>сме</w:t>
      </w:r>
      <w:r w:rsidR="00C33952">
        <w:t>щ</w:t>
      </w:r>
      <w:r w:rsidR="00C33952" w:rsidRPr="00FD6B5A">
        <w:t xml:space="preserve">ение </w:t>
      </w:r>
      <w:r w:rsidR="00FD6B5A" w:rsidRPr="00FD6B5A">
        <w:t xml:space="preserve">опорных ребер балки с оси колонн, качество выполнения и состояние швов и заклепок крепления подкрановых консолей, наличие необходимых зазоров между колонной и краном и </w:t>
      </w:r>
      <w:r w:rsidR="005E15E1">
        <w:t>т. д.</w:t>
      </w:r>
      <w:r w:rsidR="00FD6B5A" w:rsidRPr="00FD6B5A">
        <w:t>);</w:t>
      </w:r>
    </w:p>
    <w:p w14:paraId="16E873E7" w14:textId="77777777" w:rsidR="00810275" w:rsidRDefault="00A84DF2" w:rsidP="009F61E3">
      <w:pPr>
        <w:pStyle w:val="2"/>
      </w:pPr>
      <w:r>
        <w:t xml:space="preserve">- </w:t>
      </w:r>
      <w:r w:rsidR="00FD6B5A" w:rsidRPr="00FD6B5A">
        <w:t>состояние элементов решетки колонн (искривление стержней, узлов крепления стержней);</w:t>
      </w:r>
    </w:p>
    <w:p w14:paraId="6EB320C8" w14:textId="77777777" w:rsidR="00810275" w:rsidRDefault="00A84DF2" w:rsidP="009F61E3">
      <w:pPr>
        <w:pStyle w:val="2"/>
      </w:pPr>
      <w:r>
        <w:t xml:space="preserve">- </w:t>
      </w:r>
      <w:r w:rsidR="00FD6B5A" w:rsidRPr="00FD6B5A">
        <w:t>состояние баз колонн и анкерных болтов;</w:t>
      </w:r>
    </w:p>
    <w:p w14:paraId="68FD9DE0" w14:textId="77777777" w:rsidR="00810275" w:rsidRDefault="00A84DF2" w:rsidP="009F61E3">
      <w:pPr>
        <w:pStyle w:val="2"/>
      </w:pPr>
      <w:r>
        <w:lastRenderedPageBreak/>
        <w:t xml:space="preserve">- </w:t>
      </w:r>
      <w:r w:rsidR="00FD6B5A" w:rsidRPr="00FD6B5A">
        <w:t xml:space="preserve">наличие коррозионных повреждений, особенно в узлах опирания конструкций покрытий, технологических площадок, подкрановых балок, в базах колонн, где возможно скопление мусора, пыли, увлажнение конструкций и утечка технологических жидкостей: в горячих цехах также следует обратить внимание на состояние колонн вблизи источников тепловыделений (коробление), искривление элементов, повреждение лакокрасочных покрытий и </w:t>
      </w:r>
      <w:r w:rsidR="005E15E1">
        <w:t>т. д.</w:t>
      </w:r>
    </w:p>
    <w:p w14:paraId="649E9914" w14:textId="77777777" w:rsidR="00810275" w:rsidRDefault="00B4332B" w:rsidP="009F61E3">
      <w:pPr>
        <w:pStyle w:val="2"/>
      </w:pPr>
      <w:r>
        <w:t xml:space="preserve">6.3.14.7 </w:t>
      </w:r>
      <w:r w:rsidR="00FD6B5A" w:rsidRPr="00FD6B5A">
        <w:t>При освидетельствовании связей по колоннам следует выявлять:</w:t>
      </w:r>
    </w:p>
    <w:p w14:paraId="33637406" w14:textId="77777777" w:rsidR="00810275" w:rsidRDefault="00A84DF2" w:rsidP="009F61E3">
      <w:pPr>
        <w:pStyle w:val="2"/>
      </w:pPr>
      <w:r>
        <w:t xml:space="preserve">- </w:t>
      </w:r>
      <w:r w:rsidR="00FD6B5A" w:rsidRPr="00FD6B5A">
        <w:t>соответствие фактической схемы и места расположения связей проекту;</w:t>
      </w:r>
    </w:p>
    <w:p w14:paraId="0966E944" w14:textId="77777777" w:rsidR="00810275" w:rsidRDefault="00A84DF2" w:rsidP="009F61E3">
      <w:pPr>
        <w:pStyle w:val="2"/>
      </w:pPr>
      <w:r>
        <w:t xml:space="preserve">- </w:t>
      </w:r>
      <w:r w:rsidR="00FD6B5A" w:rsidRPr="00FD6B5A">
        <w:t>наличие искривленных элементов;</w:t>
      </w:r>
    </w:p>
    <w:p w14:paraId="4C0F9C6F" w14:textId="77777777" w:rsidR="00810275" w:rsidRDefault="00A84DF2" w:rsidP="009F61E3">
      <w:pPr>
        <w:pStyle w:val="2"/>
      </w:pPr>
      <w:r>
        <w:t xml:space="preserve">- </w:t>
      </w:r>
      <w:r w:rsidR="00FD6B5A" w:rsidRPr="00FD6B5A">
        <w:t>состояние узлов крепления связей.</w:t>
      </w:r>
    </w:p>
    <w:p w14:paraId="0DF13A26" w14:textId="17B71D63" w:rsidR="00810275" w:rsidRPr="00692C1C" w:rsidRDefault="00B4332B" w:rsidP="009F61E3">
      <w:pPr>
        <w:pStyle w:val="2"/>
        <w:rPr>
          <w:b/>
          <w:bCs/>
        </w:rPr>
      </w:pPr>
      <w:r w:rsidRPr="00692C1C">
        <w:rPr>
          <w:b/>
          <w:bCs/>
        </w:rPr>
        <w:t xml:space="preserve">6.3.15 </w:t>
      </w:r>
      <w:r w:rsidR="00FD6B5A" w:rsidRPr="00692C1C">
        <w:rPr>
          <w:b/>
          <w:bCs/>
        </w:rPr>
        <w:t>Оценка качества стали, из которой изготовлены стальные конструкции и их элементы</w:t>
      </w:r>
    </w:p>
    <w:p w14:paraId="7A5085E3" w14:textId="77777777" w:rsidR="00810275" w:rsidRDefault="00124C9E" w:rsidP="009F61E3">
      <w:pPr>
        <w:pStyle w:val="2"/>
      </w:pPr>
      <w:r>
        <w:t xml:space="preserve">6.3.15.1 </w:t>
      </w:r>
      <w:r w:rsidR="00FD6B5A" w:rsidRPr="00FD6B5A">
        <w:t>Целью оценки качества стали, из которой изготовлены обследуемые конструкции, является установление ее марки, соответствие ее свойств данным стандартов на сталь этой марки и ее расчетных характеристик.</w:t>
      </w:r>
    </w:p>
    <w:p w14:paraId="7E2D5D9B" w14:textId="77777777" w:rsidR="00810275" w:rsidRDefault="00124C9E" w:rsidP="009F61E3">
      <w:pPr>
        <w:pStyle w:val="2"/>
      </w:pPr>
      <w:r>
        <w:t xml:space="preserve">6.3.15.2 </w:t>
      </w:r>
      <w:r w:rsidR="00FD6B5A" w:rsidRPr="00FD6B5A">
        <w:t>Для оценки качества стали необходимо установить ее следующие характеристики:</w:t>
      </w:r>
    </w:p>
    <w:p w14:paraId="2D6D0529" w14:textId="77777777" w:rsidR="00810275" w:rsidRDefault="000A61A0" w:rsidP="009F61E3">
      <w:pPr>
        <w:pStyle w:val="2"/>
      </w:pPr>
      <w:r>
        <w:t xml:space="preserve">- </w:t>
      </w:r>
      <w:r w:rsidR="00FD6B5A" w:rsidRPr="00FD6B5A">
        <w:t>марку стали или ее аналог в соответствии с действующими стандартами и техническими условиями на поставку металла;</w:t>
      </w:r>
    </w:p>
    <w:p w14:paraId="4A6BC77E" w14:textId="71F39F3F" w:rsidR="00810275" w:rsidRDefault="000A61A0" w:rsidP="009F61E3">
      <w:pPr>
        <w:pStyle w:val="2"/>
      </w:pPr>
      <w:r>
        <w:t xml:space="preserve">- </w:t>
      </w:r>
      <w:r w:rsidR="00FD6B5A" w:rsidRPr="00FD6B5A">
        <w:t>характеристики: предел текучести, временное сопротивление;</w:t>
      </w:r>
    </w:p>
    <w:p w14:paraId="23D0FF32" w14:textId="77777777" w:rsidR="00810275" w:rsidRDefault="000A61A0" w:rsidP="009F61E3">
      <w:pPr>
        <w:pStyle w:val="2"/>
      </w:pPr>
      <w:r>
        <w:t xml:space="preserve">- </w:t>
      </w:r>
      <w:r w:rsidR="00FD6B5A" w:rsidRPr="00FD6B5A">
        <w:t>пластичность: относительное удлинение и относительное сужение;</w:t>
      </w:r>
    </w:p>
    <w:p w14:paraId="23DAF383" w14:textId="77777777" w:rsidR="00810275" w:rsidRDefault="000A61A0" w:rsidP="009F61E3">
      <w:pPr>
        <w:pStyle w:val="2"/>
      </w:pPr>
      <w:r>
        <w:t xml:space="preserve">- </w:t>
      </w:r>
      <w:r w:rsidR="00FD6B5A" w:rsidRPr="00FD6B5A">
        <w:t>склонность к хрупкому разрушению: величина ударной вязкости при различных температурах и после механического старения;</w:t>
      </w:r>
    </w:p>
    <w:p w14:paraId="21BCB3F8" w14:textId="77777777" w:rsidR="00810275" w:rsidRDefault="000A61A0" w:rsidP="009F61E3">
      <w:pPr>
        <w:pStyle w:val="2"/>
      </w:pPr>
      <w:r>
        <w:t xml:space="preserve">- </w:t>
      </w:r>
      <w:r w:rsidR="00FD6B5A" w:rsidRPr="00FD6B5A">
        <w:t>в необходимых случаях – свариваемость.</w:t>
      </w:r>
    </w:p>
    <w:p w14:paraId="5F510097" w14:textId="77777777" w:rsidR="00810275" w:rsidRDefault="00FD6B5A" w:rsidP="009F61E3">
      <w:pPr>
        <w:pStyle w:val="2"/>
      </w:pPr>
      <w:r w:rsidRPr="00FD6B5A">
        <w:t>Регламентируемый комплекс свойств стали для групп конструкций и условий их эксплуатации, устанавливается в соответствии с требованиями СП 16.13330.</w:t>
      </w:r>
    </w:p>
    <w:p w14:paraId="41909658" w14:textId="77777777" w:rsidR="00810275" w:rsidRDefault="00124C9E" w:rsidP="009F61E3">
      <w:pPr>
        <w:pStyle w:val="2"/>
      </w:pPr>
      <w:r>
        <w:t xml:space="preserve">6.3.15.3 </w:t>
      </w:r>
      <w:r w:rsidR="00FD6B5A" w:rsidRPr="00FD6B5A">
        <w:t>При лабораторном исследовании образцов стали, взятых из обследуемых конструкций производятся:</w:t>
      </w:r>
    </w:p>
    <w:p w14:paraId="62E4809D" w14:textId="77777777" w:rsidR="00810275" w:rsidRDefault="000A61A0" w:rsidP="009F61E3">
      <w:pPr>
        <w:pStyle w:val="2"/>
      </w:pPr>
      <w:r>
        <w:t xml:space="preserve">- </w:t>
      </w:r>
      <w:r w:rsidR="00FD6B5A" w:rsidRPr="00FD6B5A">
        <w:t>химический анализ с определением содержания: для углеродистой стали – углерода, кремния, марганца, серы, фосфора и азота; для низколегированной стали, кроме того, определяется содержание хрома, никеля, меди, а в необходимых случаях – ванадия, ниобия и молибдена;</w:t>
      </w:r>
    </w:p>
    <w:p w14:paraId="7326EE49" w14:textId="77777777" w:rsidR="00810275" w:rsidRDefault="000A61A0" w:rsidP="009F61E3">
      <w:pPr>
        <w:pStyle w:val="2"/>
      </w:pPr>
      <w:r>
        <w:t xml:space="preserve">- </w:t>
      </w:r>
      <w:r w:rsidR="00FD6B5A" w:rsidRPr="00FD6B5A">
        <w:t>испытание на растяжение с определением временного сопротивления разрыву, предела текучести, относительного удлинения и относительного сужения;</w:t>
      </w:r>
    </w:p>
    <w:p w14:paraId="37904BE6" w14:textId="77777777" w:rsidR="00810275" w:rsidRDefault="000A61A0" w:rsidP="009F61E3">
      <w:pPr>
        <w:pStyle w:val="2"/>
      </w:pPr>
      <w:r>
        <w:lastRenderedPageBreak/>
        <w:t xml:space="preserve">- </w:t>
      </w:r>
      <w:r w:rsidR="00FD6B5A" w:rsidRPr="00FD6B5A">
        <w:t>испытание на динамический изгиб с определением величины ударной вязкости и доли волокна в изломе;</w:t>
      </w:r>
    </w:p>
    <w:p w14:paraId="35BC8741" w14:textId="77777777" w:rsidR="00810275" w:rsidRDefault="000A61A0" w:rsidP="009F61E3">
      <w:pPr>
        <w:pStyle w:val="2"/>
      </w:pPr>
      <w:r>
        <w:t xml:space="preserve">- </w:t>
      </w:r>
      <w:r w:rsidR="00FD6B5A" w:rsidRPr="00FD6B5A">
        <w:t>выявление распределения сернистых включений способом отпечатков по Бауману;</w:t>
      </w:r>
    </w:p>
    <w:p w14:paraId="1C9D9425" w14:textId="16BABA09" w:rsidR="00810275" w:rsidRDefault="000A61A0" w:rsidP="009F61E3">
      <w:pPr>
        <w:pStyle w:val="2"/>
      </w:pPr>
      <w:r>
        <w:t xml:space="preserve">- </w:t>
      </w:r>
      <w:r w:rsidR="00FD6B5A" w:rsidRPr="00FD6B5A">
        <w:t>металлографическое исследование с выявлением микроструктуры, ее фазового состава, размеров зерна, характеристик неметаллических включений металлургического происхождения, а также дефектов расслоя, грубых шлаковых включений, закатов, обезуглероживания; при этом может быть установлено, что металл претерпел пластические деформации или воздействие высоких температур (выше 720</w:t>
      </w:r>
      <w:r w:rsidR="00443EBD">
        <w:t xml:space="preserve"> </w:t>
      </w:r>
      <w:r w:rsidR="00FD6B5A" w:rsidRPr="00FD6B5A">
        <w:t xml:space="preserve">°С), оценено качество металла сварного шва и </w:t>
      </w:r>
      <w:proofErr w:type="spellStart"/>
      <w:r w:rsidR="00FD6B5A" w:rsidRPr="00FD6B5A">
        <w:t>околошовной</w:t>
      </w:r>
      <w:proofErr w:type="spellEnd"/>
      <w:r w:rsidR="00FD6B5A" w:rsidRPr="00FD6B5A">
        <w:t xml:space="preserve"> зоны, степень повреждения стали межкристаллитной коррозией.</w:t>
      </w:r>
    </w:p>
    <w:p w14:paraId="64490683" w14:textId="77777777" w:rsidR="00810275" w:rsidRDefault="00124C9E" w:rsidP="009F61E3">
      <w:pPr>
        <w:pStyle w:val="2"/>
      </w:pPr>
      <w:r>
        <w:t xml:space="preserve">6.3.15.4 </w:t>
      </w:r>
      <w:r w:rsidR="00FD6B5A" w:rsidRPr="00FD6B5A">
        <w:t xml:space="preserve">Каждая из отобранных проб (заготовок) должна иметь размеры и ориентацию, допускающие изготовление из нее необходимого количества образцов с учетом их требуемого расположения по отношению к направлению прокатки или к направлению действующих в элементах конструкций усилий. </w:t>
      </w:r>
    </w:p>
    <w:p w14:paraId="608BBCD5" w14:textId="77777777" w:rsidR="00810275" w:rsidRDefault="000047B5" w:rsidP="009F61E3">
      <w:pPr>
        <w:pStyle w:val="2"/>
      </w:pPr>
      <w:r w:rsidRPr="000047B5">
        <w:t xml:space="preserve"> </w:t>
      </w:r>
      <w:r w:rsidR="00124C9E">
        <w:t xml:space="preserve">6.3.15.5 </w:t>
      </w:r>
      <w:r w:rsidR="00FD6B5A" w:rsidRPr="00FD6B5A">
        <w:t>При вырезке проб для изготовления образцов для механических испытаний и металлографического исследования должны быть обеспечены условия, предохраняющие образцы от влияния нагрева и наклепа.</w:t>
      </w:r>
    </w:p>
    <w:p w14:paraId="6BD83123" w14:textId="77777777" w:rsidR="00810275" w:rsidRDefault="00124C9E" w:rsidP="009F61E3">
      <w:pPr>
        <w:pStyle w:val="2"/>
      </w:pPr>
      <w:r>
        <w:t xml:space="preserve">6.3.15.6 </w:t>
      </w:r>
      <w:r w:rsidR="00FD6B5A" w:rsidRPr="00FD6B5A">
        <w:t xml:space="preserve">Из элементов конструкций пробы следует отбирать в местах с наименьшим напряжением – из неприкрепленных полок уголков, полок на концевых участках балок и </w:t>
      </w:r>
      <w:r w:rsidR="001E6C38">
        <w:t>т. п.</w:t>
      </w:r>
      <w:r w:rsidR="00FD6B5A" w:rsidRPr="00FD6B5A">
        <w:t xml:space="preserve"> При отборе пробы должна быть обеспечена прочность данного элемента конструкции, в необходимых случаях ослабленные места должны быть усилены или устроены страхующие приспособления.</w:t>
      </w:r>
    </w:p>
    <w:p w14:paraId="5FE1EBEC" w14:textId="77777777" w:rsidR="00810275" w:rsidRDefault="00124C9E" w:rsidP="009F61E3">
      <w:pPr>
        <w:pStyle w:val="2"/>
      </w:pPr>
      <w:r>
        <w:t xml:space="preserve">6.3.15.7 </w:t>
      </w:r>
      <w:r w:rsidR="00FD6B5A" w:rsidRPr="00FD6B5A">
        <w:t>Химический анализ стали производится по ГОСТ 22536.1 и ГОСТ 22536.6, допускается определение химического состава стали методом фотоэлектрического спектрального анализа по ГОСТ 18895. Отбор проб для определения химического состава производится в соответствии с ГОСТ 7565.</w:t>
      </w:r>
    </w:p>
    <w:p w14:paraId="79249F43" w14:textId="77777777" w:rsidR="00810275" w:rsidRDefault="00124C9E" w:rsidP="009F61E3">
      <w:pPr>
        <w:pStyle w:val="2"/>
      </w:pPr>
      <w:r>
        <w:t xml:space="preserve">6.3.15.8 </w:t>
      </w:r>
      <w:r w:rsidR="00FD6B5A" w:rsidRPr="00FD6B5A">
        <w:t xml:space="preserve">Отбор проб для механических испытаний образцов производится </w:t>
      </w:r>
      <w:r w:rsidR="00FA42C6">
        <w:t xml:space="preserve">по </w:t>
      </w:r>
      <w:r w:rsidR="00FD6B5A" w:rsidRPr="00FD6B5A">
        <w:t>ГОСТ</w:t>
      </w:r>
      <w:r w:rsidR="00FA42C6">
        <w:t> </w:t>
      </w:r>
      <w:r w:rsidR="00FD6B5A" w:rsidRPr="00FD6B5A">
        <w:t>7564. В элементах конструкций из сортового и фасонного проката образцы ориентируются вдоль направления прокатки, из листового и широкополочного – поперек направления прокатки. В листовых элементах, направление прокатки которых не установлено, образцы ориентируют по направлению действия наибольших растягивающих напряжений.</w:t>
      </w:r>
    </w:p>
    <w:p w14:paraId="0CFEC813" w14:textId="77777777" w:rsidR="00810275" w:rsidRDefault="00124C9E" w:rsidP="009F61E3">
      <w:pPr>
        <w:pStyle w:val="2"/>
      </w:pPr>
      <w:r>
        <w:t xml:space="preserve">6.3.15.9 </w:t>
      </w:r>
      <w:r w:rsidR="00FD6B5A" w:rsidRPr="00FD6B5A">
        <w:t xml:space="preserve">Изготовление образцов и их испытание на растяжение производится по ГОСТ 1497. Изготовление образцов и их испытание на динамический изгиб при комнатной и </w:t>
      </w:r>
      <w:r w:rsidR="00FD6B5A" w:rsidRPr="00FD6B5A">
        <w:lastRenderedPageBreak/>
        <w:t xml:space="preserve">отрицательной температурах производится по ГОСТ 9454. Долю волокна в изломе определяют в соответствии с ГОСТ 4543. </w:t>
      </w:r>
    </w:p>
    <w:p w14:paraId="254E48C3" w14:textId="77777777" w:rsidR="00810275" w:rsidRDefault="00124C9E" w:rsidP="009F61E3">
      <w:pPr>
        <w:pStyle w:val="2"/>
      </w:pPr>
      <w:r>
        <w:t xml:space="preserve">6.3.15.10 </w:t>
      </w:r>
      <w:r w:rsidR="00FD6B5A" w:rsidRPr="00FD6B5A">
        <w:t>Для оценки качества стали заклепок в заклепочных соединениях определяется химический состав металла заклепок и его временное сопротивление срезу.</w:t>
      </w:r>
    </w:p>
    <w:p w14:paraId="474A1BBC" w14:textId="77777777" w:rsidR="00810275" w:rsidRDefault="00124C9E" w:rsidP="009F61E3">
      <w:pPr>
        <w:pStyle w:val="2"/>
      </w:pPr>
      <w:r>
        <w:t xml:space="preserve">6.3.15.11 </w:t>
      </w:r>
      <w:r w:rsidR="00FD6B5A" w:rsidRPr="00FD6B5A">
        <w:t>Для оценки качества стали крепежных изделий в болтовых соединениях определяется химический состав материала болтов и механические свойства болтов и гаек: испытания на разрыв (по ГОСТ ISO 898-1) и растяжение (по ГОСТ 1497), измерение тв</w:t>
      </w:r>
      <w:r w:rsidR="003A310A">
        <w:t>е</w:t>
      </w:r>
      <w:r w:rsidR="00FD6B5A" w:rsidRPr="00FD6B5A">
        <w:t>рдости (по ГОСТ 9012, ГОСТ 9013, ГОСТ 2999), определение ударной вязкости (по ГОСТ 9454).</w:t>
      </w:r>
    </w:p>
    <w:p w14:paraId="0116CC4C" w14:textId="77777777" w:rsidR="00810275" w:rsidRDefault="00124C9E" w:rsidP="009F61E3">
      <w:pPr>
        <w:pStyle w:val="2"/>
      </w:pPr>
      <w:r>
        <w:t xml:space="preserve">6.3.15.12 </w:t>
      </w:r>
      <w:r w:rsidR="00FD6B5A" w:rsidRPr="00FD6B5A">
        <w:t xml:space="preserve">Оценка качества стали сварных соединений определяется по механическим свойствам металла шва: испытание на растяжение цилиндрических образцов из сварного шва, испытание на ударную вязкость металла шва и </w:t>
      </w:r>
      <w:proofErr w:type="spellStart"/>
      <w:r w:rsidR="00FD6B5A" w:rsidRPr="00FD6B5A">
        <w:t>околошовной</w:t>
      </w:r>
      <w:proofErr w:type="spellEnd"/>
      <w:r w:rsidR="00FD6B5A" w:rsidRPr="00FD6B5A">
        <w:t xml:space="preserve"> зоны при одной из отрицательных температур: минус 20 или минус 40</w:t>
      </w:r>
      <w:r w:rsidR="00FD6B5A" w:rsidRPr="00FD6B5A">
        <w:sym w:font="Symbol" w:char="F0B0"/>
      </w:r>
      <w:r w:rsidR="00FD6B5A" w:rsidRPr="00FD6B5A">
        <w:t xml:space="preserve">С, испытание на прочность и пластичность стыковых сварных соединений (испытанием на растяжение и на изгиб в холодном состоянии плоских образцов сварных соединений), твердость металла шва и </w:t>
      </w:r>
      <w:proofErr w:type="spellStart"/>
      <w:r w:rsidR="00FD6B5A" w:rsidRPr="00FD6B5A">
        <w:t>околошовной</w:t>
      </w:r>
      <w:proofErr w:type="spellEnd"/>
      <w:r w:rsidR="00FD6B5A" w:rsidRPr="00FD6B5A">
        <w:t xml:space="preserve"> зоны (ГОСТ 22761, ГОСТ 22762). Требования к образцам, их отбору и методам испытаний должны соответствовать ГОСТ 6996.</w:t>
      </w:r>
    </w:p>
    <w:p w14:paraId="62A840A5" w14:textId="77777777" w:rsidR="00810275" w:rsidRDefault="00124C9E" w:rsidP="009F61E3">
      <w:pPr>
        <w:pStyle w:val="2"/>
      </w:pPr>
      <w:r>
        <w:t xml:space="preserve">6.3.15.13 </w:t>
      </w:r>
      <w:r w:rsidR="00FD6B5A" w:rsidRPr="00FD6B5A">
        <w:t xml:space="preserve">Марку стали устанавливают сопоставлением с нормами действующих стандартов: для углеродистых свариваемых сталей </w:t>
      </w:r>
      <w:r w:rsidR="00582293">
        <w:t>–</w:t>
      </w:r>
      <w:r w:rsidR="005E15E1" w:rsidRPr="00FD6B5A">
        <w:t xml:space="preserve"> </w:t>
      </w:r>
      <w:r w:rsidR="00FD6B5A" w:rsidRPr="00FD6B5A">
        <w:t xml:space="preserve">с нормами ГОСТ 380, для низколегированных сталей </w:t>
      </w:r>
      <w:r w:rsidR="00582293">
        <w:t>–</w:t>
      </w:r>
      <w:r w:rsidR="005E15E1" w:rsidRPr="00FD6B5A">
        <w:t xml:space="preserve"> </w:t>
      </w:r>
      <w:r w:rsidR="00FD6B5A" w:rsidRPr="00FD6B5A">
        <w:t>по ГОСТ 19281, для конструкционной углеродистой и легированной – по ГОСТ 1050 и ГОСТ 4543 соответственно</w:t>
      </w:r>
      <w:r w:rsidR="008D1844">
        <w:t>, для строительных сталей – по ГОСТ 27772.</w:t>
      </w:r>
    </w:p>
    <w:p w14:paraId="6BC4ED41" w14:textId="77777777" w:rsidR="00810275" w:rsidRDefault="00FD6B5A" w:rsidP="009F61E3">
      <w:pPr>
        <w:pStyle w:val="2"/>
      </w:pPr>
      <w:r w:rsidRPr="00FD6B5A">
        <w:t>Для зданий и сооружений, возвед</w:t>
      </w:r>
      <w:r w:rsidR="003A310A">
        <w:t>е</w:t>
      </w:r>
      <w:r w:rsidRPr="00FD6B5A">
        <w:t xml:space="preserve">нных по нормам, не действующим в настоящее время, марки стали устанавливаются в соответствии с нормами, действовавшими </w:t>
      </w:r>
      <w:proofErr w:type="gramStart"/>
      <w:r w:rsidRPr="00FD6B5A">
        <w:t>во время выплавки</w:t>
      </w:r>
      <w:proofErr w:type="gramEnd"/>
      <w:r w:rsidRPr="00FD6B5A">
        <w:t xml:space="preserve"> стали.</w:t>
      </w:r>
    </w:p>
    <w:p w14:paraId="7CCED0D1" w14:textId="77777777" w:rsidR="00810275" w:rsidRDefault="00672F3C" w:rsidP="009F61E3">
      <w:pPr>
        <w:pStyle w:val="2"/>
      </w:pPr>
      <w:r>
        <w:t xml:space="preserve">6.3.16 </w:t>
      </w:r>
      <w:r w:rsidR="00FD6B5A" w:rsidRPr="00FD6B5A">
        <w:t>Обследование технического состояния металлических конструкций выполняют в соответствии с указаниями ГОСТ 31937</w:t>
      </w:r>
      <w:r w:rsidR="00582293">
        <w:t>–</w:t>
      </w:r>
      <w:r w:rsidR="00FD6B5A" w:rsidRPr="00FD6B5A">
        <w:t>2011 (</w:t>
      </w:r>
      <w:r w:rsidR="000A5582" w:rsidRPr="00FD6B5A">
        <w:t>под</w:t>
      </w:r>
      <w:r w:rsidR="000A5582">
        <w:t>пункт</w:t>
      </w:r>
      <w:r w:rsidR="000A5582" w:rsidRPr="00FD6B5A">
        <w:t> </w:t>
      </w:r>
      <w:r w:rsidR="00FD6B5A" w:rsidRPr="00FD6B5A">
        <w:t>5.3.3).</w:t>
      </w:r>
    </w:p>
    <w:p w14:paraId="252DEC05" w14:textId="77777777" w:rsidR="00810275" w:rsidRDefault="00403BD8" w:rsidP="009F61E3">
      <w:pPr>
        <w:pStyle w:val="2"/>
        <w:keepNext/>
        <w:rPr>
          <w:b/>
        </w:rPr>
      </w:pPr>
      <w:r w:rsidRPr="00403BD8">
        <w:rPr>
          <w:b/>
        </w:rPr>
        <w:t xml:space="preserve">6.4 Состав работ по обследованию технического состояния деревянных конструкций </w:t>
      </w:r>
    </w:p>
    <w:p w14:paraId="6DC44CA9" w14:textId="77777777" w:rsidR="00810275" w:rsidRDefault="00B756B7" w:rsidP="009F61E3">
      <w:pPr>
        <w:pStyle w:val="2"/>
      </w:pPr>
      <w:r>
        <w:t xml:space="preserve">6.4.1 </w:t>
      </w:r>
      <w:r w:rsidR="00FD6B5A" w:rsidRPr="00FD6B5A">
        <w:t>В</w:t>
      </w:r>
      <w:r w:rsidR="004C2C33">
        <w:t xml:space="preserve"> </w:t>
      </w:r>
      <w:r w:rsidR="00FD6B5A" w:rsidRPr="00FD6B5A">
        <w:t>состав работ по обследованию деревянных конструкций входят исследования основных признаков, характеризующих их техническое состояние: прогибов и деформаций, прочностных показателей, влажностного состояния, биоповреждений (насекомые, грибы, плесень, гниль), коррозии древесины (для конструкций, эксплуатируемых в условиях агрессивных сред), коррозии металлических накладок, скоб, хомутов, болтов и др.</w:t>
      </w:r>
    </w:p>
    <w:p w14:paraId="1EBDEF39" w14:textId="77777777" w:rsidR="00810275" w:rsidRDefault="0099057F" w:rsidP="009F61E3">
      <w:pPr>
        <w:pStyle w:val="2"/>
      </w:pPr>
      <w:r>
        <w:t xml:space="preserve">6.4.2 </w:t>
      </w:r>
      <w:r w:rsidR="00FD6B5A" w:rsidRPr="00FD6B5A">
        <w:t>В состав работ при обследовании деревянных конструкций включают:</w:t>
      </w:r>
    </w:p>
    <w:p w14:paraId="778F330C" w14:textId="77777777" w:rsidR="00810275" w:rsidRDefault="004C2C33" w:rsidP="009F61E3">
      <w:pPr>
        <w:pStyle w:val="2"/>
      </w:pPr>
      <w:r>
        <w:lastRenderedPageBreak/>
        <w:t xml:space="preserve">- </w:t>
      </w:r>
      <w:r w:rsidR="00FD6B5A" w:rsidRPr="00FD6B5A">
        <w:t>определение фактической конструктивной схемы здания (сооружения);</w:t>
      </w:r>
    </w:p>
    <w:p w14:paraId="4BA64F4A" w14:textId="77777777" w:rsidR="00810275" w:rsidRDefault="004C2C33" w:rsidP="009F61E3">
      <w:pPr>
        <w:pStyle w:val="2"/>
      </w:pPr>
      <w:r>
        <w:t xml:space="preserve">- </w:t>
      </w:r>
      <w:r w:rsidR="00FD6B5A" w:rsidRPr="00FD6B5A">
        <w:t>выявление участков деревянных конструкций с видимыми дефектами или повреждениями, по</w:t>
      </w:r>
      <w:r w:rsidR="00FD6B5A" w:rsidRPr="00FD6B5A">
        <w:softHyphen/>
        <w:t>терей устойчивости и прогибами, раскрытием трещин в деревянных элементах, биологическим, огне</w:t>
      </w:r>
      <w:r w:rsidR="00FD6B5A" w:rsidRPr="00FD6B5A">
        <w:softHyphen/>
        <w:t>вым поражениями;</w:t>
      </w:r>
    </w:p>
    <w:p w14:paraId="463CB481" w14:textId="77777777" w:rsidR="00810275" w:rsidRDefault="004C2C33" w:rsidP="009F61E3">
      <w:pPr>
        <w:pStyle w:val="2"/>
      </w:pPr>
      <w:r>
        <w:t xml:space="preserve">- </w:t>
      </w:r>
      <w:r w:rsidR="00FD6B5A" w:rsidRPr="00FD6B5A">
        <w:t>выявление участков деревянных конструкций с недопусти</w:t>
      </w:r>
      <w:r w:rsidR="00696BDC">
        <w:t>мыми атмосферными, конденсацион</w:t>
      </w:r>
      <w:r w:rsidR="00FD6B5A" w:rsidRPr="00FD6B5A">
        <w:t>ными и техническими увлажнениями;</w:t>
      </w:r>
    </w:p>
    <w:p w14:paraId="21E5A4E9" w14:textId="77777777" w:rsidR="00810275" w:rsidRDefault="004C2C33" w:rsidP="009F61E3">
      <w:pPr>
        <w:pStyle w:val="2"/>
      </w:pPr>
      <w:r>
        <w:t xml:space="preserve">- </w:t>
      </w:r>
      <w:r w:rsidR="00FD6B5A" w:rsidRPr="00FD6B5A">
        <w:t>определение схемы и параметров внешних воздействий на деревянные конструкции зданий (со</w:t>
      </w:r>
      <w:r w:rsidR="00FD6B5A" w:rsidRPr="00FD6B5A">
        <w:softHyphen/>
        <w:t>оружений);</w:t>
      </w:r>
    </w:p>
    <w:p w14:paraId="01F455A4" w14:textId="77777777" w:rsidR="00810275" w:rsidRDefault="004C2C33" w:rsidP="009F61E3">
      <w:pPr>
        <w:pStyle w:val="2"/>
      </w:pPr>
      <w:r>
        <w:t xml:space="preserve">- </w:t>
      </w:r>
      <w:r w:rsidR="00FD6B5A" w:rsidRPr="00FD6B5A">
        <w:t xml:space="preserve">фактически действующие нагрузки с учетом собственного веса и </w:t>
      </w:r>
      <w:r w:rsidR="001E6C38">
        <w:t>т. п.</w:t>
      </w:r>
      <w:r w:rsidR="00FD6B5A" w:rsidRPr="00FD6B5A">
        <w:t>;</w:t>
      </w:r>
    </w:p>
    <w:p w14:paraId="158623A3" w14:textId="77777777" w:rsidR="00810275" w:rsidRDefault="004C2C33" w:rsidP="009F61E3">
      <w:pPr>
        <w:pStyle w:val="2"/>
      </w:pPr>
      <w:r>
        <w:t xml:space="preserve">- </w:t>
      </w:r>
      <w:r w:rsidR="00FD6B5A" w:rsidRPr="00FD6B5A">
        <w:t>определение расчетных схем и геометрических размеров пролетов, сечений, условий опирания и закрепления деревянных конструкций;</w:t>
      </w:r>
    </w:p>
    <w:p w14:paraId="5611DA64" w14:textId="77777777" w:rsidR="00810275" w:rsidRDefault="004C2C33" w:rsidP="009F61E3">
      <w:pPr>
        <w:pStyle w:val="2"/>
      </w:pPr>
      <w:r>
        <w:t xml:space="preserve">- </w:t>
      </w:r>
      <w:r w:rsidR="00FD6B5A" w:rsidRPr="00FD6B5A">
        <w:t>определение состояния узлов сопряжения деревянных элементов;</w:t>
      </w:r>
    </w:p>
    <w:p w14:paraId="05F40553" w14:textId="77777777" w:rsidR="00810275" w:rsidRDefault="004C2C33" w:rsidP="009F61E3">
      <w:pPr>
        <w:pStyle w:val="2"/>
      </w:pPr>
      <w:r>
        <w:t xml:space="preserve">- </w:t>
      </w:r>
      <w:r w:rsidR="00FD6B5A" w:rsidRPr="00FD6B5A">
        <w:t>определение прочностных и физико-механических характеристик древесины;</w:t>
      </w:r>
    </w:p>
    <w:p w14:paraId="7D7CF034" w14:textId="77777777" w:rsidR="00810275" w:rsidRDefault="004C2C33" w:rsidP="009F61E3">
      <w:pPr>
        <w:pStyle w:val="2"/>
      </w:pPr>
      <w:r>
        <w:t xml:space="preserve">- </w:t>
      </w:r>
      <w:r w:rsidR="00FD6B5A" w:rsidRPr="00FD6B5A">
        <w:t>определение температурно-влажностного режима эксплуатации конструкций;</w:t>
      </w:r>
    </w:p>
    <w:p w14:paraId="3D17FDCA" w14:textId="77777777" w:rsidR="00810275" w:rsidRDefault="004C2C33" w:rsidP="009F61E3">
      <w:pPr>
        <w:pStyle w:val="2"/>
      </w:pPr>
      <w:r>
        <w:t xml:space="preserve">- </w:t>
      </w:r>
      <w:r w:rsidR="00FD6B5A" w:rsidRPr="00FD6B5A">
        <w:t>определение наличия и состояния защитной обработки деревянных конструкций (антисептирование и огнезащита).</w:t>
      </w:r>
    </w:p>
    <w:p w14:paraId="5C7014CF" w14:textId="77777777" w:rsidR="00810275" w:rsidRDefault="0099057F" w:rsidP="009F61E3">
      <w:pPr>
        <w:pStyle w:val="2"/>
      </w:pPr>
      <w:r>
        <w:t xml:space="preserve">6.4.3 </w:t>
      </w:r>
      <w:r w:rsidR="00FD6B5A" w:rsidRPr="00FD6B5A">
        <w:t>Основные требования, предъявляемые к древесине и деревянным конструкциям, регламентируются ГОСТ 8486, ГОСТ 2695, ГОСТ 9462, ГОСТ 9463 и СП 64.13330.</w:t>
      </w:r>
    </w:p>
    <w:p w14:paraId="52DB2EA7" w14:textId="77777777" w:rsidR="00810275" w:rsidRDefault="0099057F" w:rsidP="009F61E3">
      <w:pPr>
        <w:pStyle w:val="2"/>
      </w:pPr>
      <w:r>
        <w:t xml:space="preserve">6.4.4 </w:t>
      </w:r>
      <w:r w:rsidR="00FD6B5A" w:rsidRPr="00FD6B5A">
        <w:t xml:space="preserve">При обследованиях деревянных конструкций следует различать особенности </w:t>
      </w:r>
      <w:proofErr w:type="spellStart"/>
      <w:r w:rsidR="00FD6B5A" w:rsidRPr="00FD6B5A">
        <w:t>неклееных</w:t>
      </w:r>
      <w:proofErr w:type="spellEnd"/>
      <w:r w:rsidR="00FD6B5A" w:rsidRPr="00FD6B5A">
        <w:t xml:space="preserve"> и клееных конструкций и требований к условиям их эксплуатации, так как стойкость клеевых соединений к циклическим температурно-влажностным и другим эксплуатационным воздействиям отличается от </w:t>
      </w:r>
      <w:proofErr w:type="spellStart"/>
      <w:r w:rsidR="00FD6B5A" w:rsidRPr="00FD6B5A">
        <w:t>неклееных</w:t>
      </w:r>
      <w:proofErr w:type="spellEnd"/>
      <w:r w:rsidR="00FD6B5A" w:rsidRPr="00FD6B5A">
        <w:t xml:space="preserve"> конструкций.</w:t>
      </w:r>
    </w:p>
    <w:p w14:paraId="3D999442" w14:textId="77777777" w:rsidR="00810275" w:rsidRDefault="0099057F" w:rsidP="009F61E3">
      <w:pPr>
        <w:pStyle w:val="2"/>
      </w:pPr>
      <w:r>
        <w:t xml:space="preserve">6.4.5 </w:t>
      </w:r>
      <w:r w:rsidR="00FD6B5A" w:rsidRPr="00FD6B5A">
        <w:t xml:space="preserve">При оценке стойкости клеевых соединений к циклическим температурно-влажностным воздействиям следует руководствоваться указаниями ГОСТ 33121, а влагозащитных качеств покрытий и пропиток – ГОСТ </w:t>
      </w:r>
      <w:r w:rsidR="00E94E11" w:rsidRPr="00FD6B5A">
        <w:t>2240</w:t>
      </w:r>
      <w:r w:rsidR="00E94E11">
        <w:t>6</w:t>
      </w:r>
      <w:r w:rsidR="00FD6B5A" w:rsidRPr="00FD6B5A">
        <w:t>.</w:t>
      </w:r>
    </w:p>
    <w:p w14:paraId="47D98EC7" w14:textId="77777777" w:rsidR="00810275" w:rsidRDefault="0046479B" w:rsidP="009F61E3">
      <w:pPr>
        <w:pStyle w:val="2"/>
      </w:pPr>
      <w:r>
        <w:t xml:space="preserve">6.4.6 </w:t>
      </w:r>
      <w:r w:rsidR="00FD6B5A" w:rsidRPr="00FD6B5A">
        <w:t>При обследовании деревянных конструкций необходимо особое внимание уделять эффективности мероприятий:</w:t>
      </w:r>
    </w:p>
    <w:p w14:paraId="00474A3A" w14:textId="77777777" w:rsidR="00810275" w:rsidRDefault="00C675B0" w:rsidP="009F61E3">
      <w:pPr>
        <w:pStyle w:val="2"/>
      </w:pPr>
      <w:r>
        <w:t xml:space="preserve">- </w:t>
      </w:r>
      <w:r w:rsidR="00FD6B5A" w:rsidRPr="00FD6B5A">
        <w:t>по защите от непосредственного увлажнения атмосферными осадками, грунтовыми и талыми водами, производственными водами и др.;</w:t>
      </w:r>
    </w:p>
    <w:p w14:paraId="49F7560E" w14:textId="77777777" w:rsidR="00810275" w:rsidRDefault="00C675B0" w:rsidP="009F61E3">
      <w:pPr>
        <w:pStyle w:val="2"/>
      </w:pPr>
      <w:r>
        <w:t xml:space="preserve">- </w:t>
      </w:r>
      <w:r w:rsidR="00FD6B5A" w:rsidRPr="00FD6B5A">
        <w:t>по предохранению древесины конструкций от промерзания, капиллярного и конденсационного увлажнения и по созданию осушающего температурно-влажностного режима окружающей воздушной среды (наличия естественной и принудительной вентиляции помещения, устройство продухов, аэраторов и др.);</w:t>
      </w:r>
    </w:p>
    <w:p w14:paraId="30AD3FC3" w14:textId="77777777" w:rsidR="00810275" w:rsidRDefault="00C675B0" w:rsidP="009F61E3">
      <w:pPr>
        <w:pStyle w:val="2"/>
      </w:pPr>
      <w:r>
        <w:t xml:space="preserve">- </w:t>
      </w:r>
      <w:r w:rsidR="00FD6B5A" w:rsidRPr="00FD6B5A">
        <w:t>по противопожарной защите;</w:t>
      </w:r>
    </w:p>
    <w:p w14:paraId="0173FA8E" w14:textId="77777777" w:rsidR="00810275" w:rsidRDefault="00C675B0" w:rsidP="009F61E3">
      <w:pPr>
        <w:pStyle w:val="2"/>
      </w:pPr>
      <w:r>
        <w:t xml:space="preserve">- </w:t>
      </w:r>
      <w:r w:rsidR="00FD6B5A" w:rsidRPr="00FD6B5A">
        <w:t>по защите от воздействия гнилостных грибков и насекомых-древоточцев.</w:t>
      </w:r>
    </w:p>
    <w:p w14:paraId="595FBD7A" w14:textId="77777777" w:rsidR="00810275" w:rsidRDefault="002B0315" w:rsidP="009F61E3">
      <w:pPr>
        <w:pStyle w:val="2"/>
      </w:pPr>
      <w:r>
        <w:lastRenderedPageBreak/>
        <w:t xml:space="preserve">6.4.7 </w:t>
      </w:r>
      <w:r w:rsidR="00FD6B5A" w:rsidRPr="00FD6B5A">
        <w:t xml:space="preserve">Определение влажности древесины следует производить с учетом требований ГОСТ 16483.7 и ГОСТ 16588. Условную </w:t>
      </w:r>
      <w:proofErr w:type="spellStart"/>
      <w:r w:rsidR="00FD6B5A" w:rsidRPr="00FD6B5A">
        <w:t>влагопроницаемость</w:t>
      </w:r>
      <w:proofErr w:type="spellEnd"/>
      <w:r w:rsidR="00FD6B5A" w:rsidRPr="00FD6B5A">
        <w:t xml:space="preserve"> влагозащитных покрытий и пропиток следует определять по ГОСТ 22406.</w:t>
      </w:r>
    </w:p>
    <w:p w14:paraId="48F4CB63" w14:textId="5ADA9BC5" w:rsidR="00810275" w:rsidRDefault="002B0315" w:rsidP="009F61E3">
      <w:pPr>
        <w:pStyle w:val="2"/>
      </w:pPr>
      <w:r>
        <w:t xml:space="preserve">6.4.8 </w:t>
      </w:r>
      <w:r w:rsidR="00FD6B5A" w:rsidRPr="00FD6B5A">
        <w:t>Прочностные характеристики древесины устанавливаются путем лабораторных испытаний</w:t>
      </w:r>
      <w:r w:rsidR="00582293">
        <w:t xml:space="preserve"> </w:t>
      </w:r>
      <w:r w:rsidR="00FD6B5A" w:rsidRPr="00FD6B5A">
        <w:t>образцов, вырезанных из</w:t>
      </w:r>
      <w:r w:rsidR="00582293">
        <w:t xml:space="preserve"> </w:t>
      </w:r>
      <w:r w:rsidR="00FD6B5A" w:rsidRPr="00FD6B5A">
        <w:t>конструкций,</w:t>
      </w:r>
      <w:r w:rsidR="00582293">
        <w:t xml:space="preserve"> </w:t>
      </w:r>
      <w:r w:rsidR="00FD6B5A" w:rsidRPr="00FD6B5A">
        <w:t xml:space="preserve">или </w:t>
      </w:r>
      <w:r w:rsidR="00675449">
        <w:t xml:space="preserve">ультразвуковым прибором типа УХ-14П. При лабораторных испытаниях </w:t>
      </w:r>
      <w:r w:rsidR="00675449" w:rsidRPr="00675449">
        <w:t>физико-механические</w:t>
      </w:r>
      <w:r w:rsidR="00CA6D43" w:rsidRPr="00FD6B5A">
        <w:t xml:space="preserve"> </w:t>
      </w:r>
      <w:r w:rsidR="00FD6B5A" w:rsidRPr="00FD6B5A">
        <w:t>характеристики древеси</w:t>
      </w:r>
      <w:r w:rsidR="005C093C">
        <w:t xml:space="preserve">ны следует </w:t>
      </w:r>
      <w:r w:rsidR="00FD6B5A" w:rsidRPr="00FD6B5A">
        <w:t>определять</w:t>
      </w:r>
      <w:r w:rsidR="005C093C">
        <w:t>,</w:t>
      </w:r>
      <w:r w:rsidR="00FD6B5A" w:rsidRPr="00FD6B5A">
        <w:t xml:space="preserve"> руководствуясь указаниями ГОСТ 16483.0, ГОСТ 16483.1, ГОСТ 16483.3, ГОСТ 16483.5.</w:t>
      </w:r>
    </w:p>
    <w:p w14:paraId="722B60A4" w14:textId="77777777" w:rsidR="00810275" w:rsidRDefault="002B0315" w:rsidP="009F61E3">
      <w:pPr>
        <w:pStyle w:val="2"/>
      </w:pPr>
      <w:r>
        <w:t xml:space="preserve">6.4.9 </w:t>
      </w:r>
      <w:r w:rsidR="00FD6B5A" w:rsidRPr="00FD6B5A">
        <w:t>При определении технического состояния элементов деревянных конструкций следует обратить внимание на состояние:</w:t>
      </w:r>
    </w:p>
    <w:p w14:paraId="05275EF4" w14:textId="77777777" w:rsidR="00810275" w:rsidRDefault="00C675B0" w:rsidP="009F61E3">
      <w:pPr>
        <w:pStyle w:val="2"/>
      </w:pPr>
      <w:r>
        <w:t xml:space="preserve">- </w:t>
      </w:r>
      <w:r w:rsidR="00FD6B5A" w:rsidRPr="00FD6B5A">
        <w:t xml:space="preserve">узлов опирания несущих деревянных конструкций на фундаменты, каменные стены, стальные и железобетонные колонны и другие элементы конструкций с более теплопроводными или </w:t>
      </w:r>
      <w:proofErr w:type="spellStart"/>
      <w:r w:rsidR="00FD6B5A" w:rsidRPr="00FD6B5A">
        <w:t>влагопроводными</w:t>
      </w:r>
      <w:proofErr w:type="spellEnd"/>
      <w:r w:rsidR="00FD6B5A" w:rsidRPr="00FD6B5A">
        <w:t xml:space="preserve"> свойствами (при непосредственном их контакте). Узлы должны быть изолированы через гидроизоляционные прокладки;</w:t>
      </w:r>
    </w:p>
    <w:p w14:paraId="5272755B" w14:textId="77777777" w:rsidR="00810275" w:rsidRDefault="00C675B0" w:rsidP="009F61E3">
      <w:pPr>
        <w:pStyle w:val="2"/>
      </w:pPr>
      <w:r>
        <w:t xml:space="preserve">- </w:t>
      </w:r>
      <w:r w:rsidR="00FD6B5A" w:rsidRPr="00FD6B5A">
        <w:t>деревянных подкладок (подушек), на которых устанавливаются опорные части несущих конструкций. Подкладки должны быть из антисептированной древесины преимущественно лиственных пород;</w:t>
      </w:r>
    </w:p>
    <w:p w14:paraId="0C0CFF2D" w14:textId="77777777" w:rsidR="00810275" w:rsidRDefault="00C675B0" w:rsidP="009F61E3">
      <w:pPr>
        <w:pStyle w:val="2"/>
      </w:pPr>
      <w:r>
        <w:t xml:space="preserve">- </w:t>
      </w:r>
      <w:r w:rsidR="00FD6B5A" w:rsidRPr="00FD6B5A">
        <w:t>влажностного режима панелей стен и плит покрытий, определяемого путем отбора проб материалов и лабораторных испытаний;</w:t>
      </w:r>
    </w:p>
    <w:p w14:paraId="69A61007" w14:textId="77777777" w:rsidR="00810275" w:rsidRDefault="00C675B0" w:rsidP="009F61E3">
      <w:pPr>
        <w:pStyle w:val="2"/>
      </w:pPr>
      <w:r>
        <w:t xml:space="preserve">- </w:t>
      </w:r>
      <w:r w:rsidR="00FD6B5A" w:rsidRPr="00FD6B5A">
        <w:t>швов между панелями и плитами, которые должны быть утеплены и уплотнены герметизирующими материалами;</w:t>
      </w:r>
    </w:p>
    <w:p w14:paraId="22C1BC9A" w14:textId="77777777" w:rsidR="00810275" w:rsidRDefault="00C675B0" w:rsidP="009F61E3">
      <w:pPr>
        <w:pStyle w:val="2"/>
      </w:pPr>
      <w:r>
        <w:t xml:space="preserve">- </w:t>
      </w:r>
      <w:r w:rsidR="00FD6B5A" w:rsidRPr="00FD6B5A">
        <w:t>металлических накладок в соединениях конструкций, эксплуатируемых в условиях, где возможно выпадение конденсата; они должны быть изолированы от древесины гидроизоляционным слоем;</w:t>
      </w:r>
    </w:p>
    <w:p w14:paraId="7D6D3489" w14:textId="77777777" w:rsidR="00810275" w:rsidRDefault="00C675B0" w:rsidP="009F61E3">
      <w:pPr>
        <w:pStyle w:val="2"/>
      </w:pPr>
      <w:r>
        <w:t xml:space="preserve">- </w:t>
      </w:r>
      <w:r w:rsidR="00FD6B5A" w:rsidRPr="00FD6B5A">
        <w:t>деревянного каркаса обшивки и утеплителя, устанавливаемое путем вскрытия обшивки на 15</w:t>
      </w:r>
      <w:r w:rsidR="00550939">
        <w:t>–</w:t>
      </w:r>
      <w:r w:rsidR="00FD6B5A" w:rsidRPr="00FD6B5A">
        <w:t>20 см ниже чердачного и междуэтажного перекрытий и подоконных проемов.</w:t>
      </w:r>
    </w:p>
    <w:p w14:paraId="61856EBE" w14:textId="77777777" w:rsidR="00810275" w:rsidRDefault="002B0315" w:rsidP="009F61E3">
      <w:pPr>
        <w:pStyle w:val="2"/>
      </w:pPr>
      <w:r>
        <w:t xml:space="preserve">6.4.10 </w:t>
      </w:r>
      <w:r w:rsidR="00FD6B5A" w:rsidRPr="00FD6B5A">
        <w:t xml:space="preserve">Проверку состояния деревянных конструкций (полов, перегородок, подшивки потолков, опор балок и ферм) производят путем выборочных вскрытий. В междуэтажных перекрытиях вскрытие </w:t>
      </w:r>
      <w:r w:rsidR="001B24DB" w:rsidRPr="00FD6B5A">
        <w:t>выполняют</w:t>
      </w:r>
      <w:r w:rsidR="00FD6B5A" w:rsidRPr="00FD6B5A">
        <w:t xml:space="preserve"> на участках между балками на площади не менее 0,5 м</w:t>
      </w:r>
      <w:r w:rsidR="00FD6B5A" w:rsidRPr="00443EBD">
        <w:rPr>
          <w:vertAlign w:val="superscript"/>
        </w:rPr>
        <w:t>2</w:t>
      </w:r>
      <w:r w:rsidR="00FD6B5A" w:rsidRPr="00FD6B5A">
        <w:t>, на накатах убирают засыпку, а с поверхности перегородок и потолков – штукатурку на участках 30</w:t>
      </w:r>
      <w:r w:rsidR="00FD6B5A" w:rsidRPr="00FD6B5A">
        <w:sym w:font="Symbol" w:char="F0B4"/>
      </w:r>
      <w:r w:rsidR="00FD6B5A" w:rsidRPr="00FD6B5A">
        <w:t>30 см. Вскрытие целесообразно производить также и в местах прохождения водопроводных и канализационных труб.</w:t>
      </w:r>
    </w:p>
    <w:p w14:paraId="56F65C58" w14:textId="77777777" w:rsidR="00810275" w:rsidRDefault="002B0315" w:rsidP="009F61E3">
      <w:pPr>
        <w:pStyle w:val="2"/>
      </w:pPr>
      <w:r>
        <w:t xml:space="preserve">6.4.11 </w:t>
      </w:r>
      <w:r w:rsidR="00FD6B5A" w:rsidRPr="00FD6B5A">
        <w:t>Результаты обследований и определений фактических характеристик деревянных конструкций и их элементов сопоставляются с требованиями СП 20.13330, СП 28.13330, СП 64.13330.</w:t>
      </w:r>
    </w:p>
    <w:p w14:paraId="44417655" w14:textId="77777777" w:rsidR="00810275" w:rsidRDefault="002B0315" w:rsidP="009F61E3">
      <w:pPr>
        <w:pStyle w:val="2"/>
      </w:pPr>
      <w:r>
        <w:lastRenderedPageBreak/>
        <w:t xml:space="preserve">6.4.12 </w:t>
      </w:r>
      <w:r w:rsidR="00FD6B5A" w:rsidRPr="00FD6B5A">
        <w:t>На основании результатов обследований производятся поверочные расчеты несущих конструкций по двум предельным состояниям и разрабатываются рекомендации по дальнейшей их эксплуатации и восстановлению их несущей способности и эксплуатационной надежности.</w:t>
      </w:r>
    </w:p>
    <w:p w14:paraId="1E6576F8" w14:textId="77777777" w:rsidR="00810275" w:rsidRDefault="002B0315" w:rsidP="009F61E3">
      <w:pPr>
        <w:pStyle w:val="2"/>
      </w:pPr>
      <w:r>
        <w:t xml:space="preserve">6.4.13 </w:t>
      </w:r>
      <w:r w:rsidR="00FD6B5A" w:rsidRPr="00FD6B5A">
        <w:t>Состав и порядок выполнения работ по обследованию деревянных перекрытий определ</w:t>
      </w:r>
      <w:r w:rsidR="003A310A">
        <w:t>е</w:t>
      </w:r>
      <w:r w:rsidR="00FD6B5A" w:rsidRPr="00FD6B5A">
        <w:t>н в ГОСТ 31937</w:t>
      </w:r>
      <w:r w:rsidR="00DC120E">
        <w:t>–</w:t>
      </w:r>
      <w:r w:rsidR="00FD6B5A" w:rsidRPr="00FD6B5A">
        <w:t>2011 (</w:t>
      </w:r>
      <w:r w:rsidR="00C42864">
        <w:t>под</w:t>
      </w:r>
      <w:r w:rsidR="00FD6B5A" w:rsidRPr="00FD6B5A">
        <w:t>пункт 5.3.4.6).</w:t>
      </w:r>
    </w:p>
    <w:p w14:paraId="3591C4A3" w14:textId="0B0EA209" w:rsidR="00810275" w:rsidRDefault="002B0315" w:rsidP="009F61E3">
      <w:pPr>
        <w:pStyle w:val="2"/>
      </w:pPr>
      <w:r>
        <w:t xml:space="preserve">6.4.14 </w:t>
      </w:r>
      <w:r w:rsidR="00FD6B5A" w:rsidRPr="00FD6B5A">
        <w:t>П</w:t>
      </w:r>
      <w:r w:rsidR="00696BDC">
        <w:t>ри выборе образцов особое внима</w:t>
      </w:r>
      <w:r w:rsidR="00FD6B5A" w:rsidRPr="00FD6B5A">
        <w:t>ние следует</w:t>
      </w:r>
      <w:r w:rsidR="00696BDC">
        <w:t xml:space="preserve"> обращать на опорные и стыковоч</w:t>
      </w:r>
      <w:r w:rsidR="00FD6B5A" w:rsidRPr="00FD6B5A">
        <w:t>ные узлы деревянных конструкций по всей их длине, а также на места болтовых, нагельных и гвоздевых сое</w:t>
      </w:r>
      <w:r w:rsidR="00696BDC">
        <w:t>динений и на места контакта дре</w:t>
      </w:r>
      <w:r w:rsidR="00FD6B5A" w:rsidRPr="00FD6B5A">
        <w:t>весины с мет</w:t>
      </w:r>
      <w:r w:rsidR="00696BDC">
        <w:t>аллом, бетоном и кирпичной клад</w:t>
      </w:r>
      <w:r w:rsidR="00FD6B5A" w:rsidRPr="00FD6B5A">
        <w:t>кой. Тщатель</w:t>
      </w:r>
      <w:r w:rsidR="00696BDC">
        <w:t>ному обследованию при отборе об</w:t>
      </w:r>
      <w:r w:rsidR="00FD6B5A" w:rsidRPr="00FD6B5A">
        <w:t>разцов следует подвергать стропила в местах протечек кровли, в зонах, примыкающих к слухо</w:t>
      </w:r>
      <w:r w:rsidR="00FD6B5A" w:rsidRPr="00FD6B5A">
        <w:softHyphen/>
        <w:t>вым окнам. Должны быть отмечены естественные и искусственные пороки древесины, механи</w:t>
      </w:r>
      <w:r w:rsidR="00FD6B5A" w:rsidRPr="00FD6B5A">
        <w:softHyphen/>
        <w:t>ческие повреждения, увлажнение, биопоражение древесины и др.</w:t>
      </w:r>
    </w:p>
    <w:p w14:paraId="34317210" w14:textId="77777777" w:rsidR="00810275" w:rsidRDefault="002B0315" w:rsidP="009F61E3">
      <w:pPr>
        <w:pStyle w:val="2"/>
      </w:pPr>
      <w:r>
        <w:t xml:space="preserve">6.4.15 </w:t>
      </w:r>
      <w:r w:rsidR="00FD6B5A" w:rsidRPr="00FD6B5A">
        <w:t>Стойкость древесины к биоразрушению оп</w:t>
      </w:r>
      <w:r w:rsidR="00FD6B5A" w:rsidRPr="00FD6B5A">
        <w:softHyphen/>
        <w:t>ределяют по ГОСТ 18610, а параметры защищен</w:t>
      </w:r>
      <w:r w:rsidR="00FD6B5A" w:rsidRPr="00FD6B5A">
        <w:softHyphen/>
        <w:t>ности древесины устанавливают по ГОСТ 20022.0.</w:t>
      </w:r>
    </w:p>
    <w:p w14:paraId="67F1A946" w14:textId="4B6AEE2A" w:rsidR="00810275" w:rsidRDefault="002B0315" w:rsidP="009F61E3">
      <w:pPr>
        <w:pStyle w:val="2"/>
      </w:pPr>
      <w:r>
        <w:t xml:space="preserve">6.4.16 </w:t>
      </w:r>
      <w:r w:rsidR="00FD6B5A" w:rsidRPr="00FD6B5A">
        <w:t>В висячих стропильных системах должны подробно обследоваться стыки нижнего и верхнего поясов по их длине, а также сопряжения поясов друг с другом, со стойками и раскосами, должна проверяться вертикальность плоскости висячих стропил. Из дефектных мест отбираются образцы для испытаний.</w:t>
      </w:r>
    </w:p>
    <w:p w14:paraId="3CF7DDFD" w14:textId="603F9241" w:rsidR="00810275" w:rsidRDefault="002B0315" w:rsidP="009F61E3">
      <w:pPr>
        <w:pStyle w:val="2"/>
      </w:pPr>
      <w:r>
        <w:t xml:space="preserve">6.4.17 </w:t>
      </w:r>
      <w:r w:rsidR="00FD6B5A" w:rsidRPr="00FD6B5A">
        <w:t xml:space="preserve">При обследовании </w:t>
      </w:r>
      <w:proofErr w:type="spellStart"/>
      <w:r w:rsidR="00FD6B5A" w:rsidRPr="00FD6B5A">
        <w:t>наслонных</w:t>
      </w:r>
      <w:proofErr w:type="spellEnd"/>
      <w:r w:rsidR="00FD6B5A" w:rsidRPr="00FD6B5A">
        <w:t xml:space="preserve"> стропил в обя</w:t>
      </w:r>
      <w:r w:rsidR="00FD6B5A" w:rsidRPr="00FD6B5A">
        <w:softHyphen/>
        <w:t>зательном порядке должны определяться проги</w:t>
      </w:r>
      <w:r w:rsidR="00FD6B5A" w:rsidRPr="00FD6B5A">
        <w:softHyphen/>
        <w:t>бы (провисания) поясов, затяжек и собственно стропил. Особенно тщательно должны обследо</w:t>
      </w:r>
      <w:r w:rsidR="00FD6B5A" w:rsidRPr="00FD6B5A">
        <w:softHyphen/>
        <w:t xml:space="preserve">ваться узлы опирания </w:t>
      </w:r>
      <w:proofErr w:type="spellStart"/>
      <w:r w:rsidR="00FD6B5A" w:rsidRPr="00FD6B5A">
        <w:t>наслонных</w:t>
      </w:r>
      <w:proofErr w:type="spellEnd"/>
      <w:r w:rsidR="00FD6B5A" w:rsidRPr="00FD6B5A">
        <w:t xml:space="preserve"> стропил на стены и оцениваться состояние опорных узлов с точки зрения поражения их гнилью. В этих мес</w:t>
      </w:r>
      <w:r w:rsidR="00FD6B5A" w:rsidRPr="00FD6B5A">
        <w:softHyphen/>
        <w:t>тах, при необходимости, отбирают древесину для испытаний.</w:t>
      </w:r>
    </w:p>
    <w:p w14:paraId="0C0BFA8C" w14:textId="77777777" w:rsidR="00810275" w:rsidRDefault="002B0315" w:rsidP="009F61E3">
      <w:pPr>
        <w:pStyle w:val="2"/>
      </w:pPr>
      <w:r>
        <w:t xml:space="preserve">6.4.18 </w:t>
      </w:r>
      <w:r w:rsidR="00FD6B5A" w:rsidRPr="00FD6B5A">
        <w:t>Пр</w:t>
      </w:r>
      <w:r w:rsidR="00696BDC">
        <w:t>и обследовании клееных конструк</w:t>
      </w:r>
      <w:r w:rsidR="00FD6B5A" w:rsidRPr="00FD6B5A">
        <w:t>ций (балок, рам, арок) в первую очередь следует обращать внимание на состояние клеевых швов, их расслоение. При обнаружении расслоения не</w:t>
      </w:r>
      <w:r w:rsidR="00FD6B5A" w:rsidRPr="00FD6B5A">
        <w:softHyphen/>
        <w:t>обходимо опр</w:t>
      </w:r>
      <w:r w:rsidR="00696BDC">
        <w:t>еделить глубину разрушения клее</w:t>
      </w:r>
      <w:r w:rsidR="00FD6B5A" w:rsidRPr="00FD6B5A">
        <w:t>вого шва с поверхности конструкции.</w:t>
      </w:r>
    </w:p>
    <w:p w14:paraId="429772D9" w14:textId="77777777" w:rsidR="00810275" w:rsidRDefault="002B0315" w:rsidP="009F61E3">
      <w:pPr>
        <w:pStyle w:val="2"/>
      </w:pPr>
      <w:r>
        <w:t xml:space="preserve">6.4.19 </w:t>
      </w:r>
      <w:r w:rsidR="00FD6B5A" w:rsidRPr="00FD6B5A">
        <w:t xml:space="preserve">Предел прочности древесины определяют: </w:t>
      </w:r>
    </w:p>
    <w:p w14:paraId="471DCC31" w14:textId="01DAAF05" w:rsidR="00810275" w:rsidRDefault="00AA1D20" w:rsidP="009F61E3">
      <w:pPr>
        <w:pStyle w:val="2"/>
      </w:pPr>
      <w:r>
        <w:t xml:space="preserve">- </w:t>
      </w:r>
      <w:r w:rsidR="00FD6B5A" w:rsidRPr="00FD6B5A">
        <w:t xml:space="preserve">при сжатии вдоль волокон </w:t>
      </w:r>
      <w:r w:rsidR="00582293">
        <w:t xml:space="preserve">– </w:t>
      </w:r>
      <w:r w:rsidR="00FD6B5A" w:rsidRPr="00FD6B5A">
        <w:t>по ГОСТ 16483.10;</w:t>
      </w:r>
    </w:p>
    <w:p w14:paraId="5D2F5A14" w14:textId="77777777" w:rsidR="00810275" w:rsidRDefault="00AA1D20" w:rsidP="009F61E3">
      <w:pPr>
        <w:pStyle w:val="2"/>
      </w:pPr>
      <w:r>
        <w:t xml:space="preserve">- </w:t>
      </w:r>
      <w:r w:rsidR="00FD6B5A" w:rsidRPr="00FD6B5A">
        <w:t xml:space="preserve">при сжатии поперек волокон </w:t>
      </w:r>
      <w:r w:rsidR="00582293">
        <w:t>–</w:t>
      </w:r>
      <w:r w:rsidR="006622BC">
        <w:t xml:space="preserve"> </w:t>
      </w:r>
      <w:r w:rsidR="00FD6B5A" w:rsidRPr="00FD6B5A">
        <w:t>по ГОСТ 16483.11;</w:t>
      </w:r>
    </w:p>
    <w:p w14:paraId="7C9F88C7" w14:textId="77777777" w:rsidR="00810275" w:rsidRDefault="00AA1D20" w:rsidP="009F61E3">
      <w:pPr>
        <w:pStyle w:val="2"/>
      </w:pPr>
      <w:r>
        <w:t xml:space="preserve">- </w:t>
      </w:r>
      <w:r w:rsidR="00FD6B5A" w:rsidRPr="00FD6B5A">
        <w:t xml:space="preserve">при статическом изгибе </w:t>
      </w:r>
      <w:r w:rsidR="00582293">
        <w:t>–</w:t>
      </w:r>
      <w:r w:rsidR="006622BC" w:rsidRPr="00FD6B5A">
        <w:t xml:space="preserve"> </w:t>
      </w:r>
      <w:r w:rsidR="00FD6B5A" w:rsidRPr="00FD6B5A">
        <w:t>по ГОСТ 16483.3 (модуль уп</w:t>
      </w:r>
      <w:r w:rsidR="00FD6B5A" w:rsidRPr="00FD6B5A">
        <w:softHyphen/>
        <w:t>ругости при статическом изгибе определяют по ГОСТ 16483.9);</w:t>
      </w:r>
    </w:p>
    <w:p w14:paraId="0F4F407E" w14:textId="3D78F968" w:rsidR="00810275" w:rsidRDefault="00AA1D20" w:rsidP="009F61E3">
      <w:pPr>
        <w:pStyle w:val="2"/>
      </w:pPr>
      <w:r>
        <w:t xml:space="preserve">- </w:t>
      </w:r>
      <w:r w:rsidR="00FD6B5A" w:rsidRPr="00FD6B5A">
        <w:t xml:space="preserve">при местном смятии поперек волокон </w:t>
      </w:r>
      <w:r w:rsidR="00582293">
        <w:t>–</w:t>
      </w:r>
      <w:r w:rsidR="006622BC" w:rsidRPr="00FD6B5A">
        <w:t xml:space="preserve"> </w:t>
      </w:r>
      <w:r w:rsidR="00FD6B5A" w:rsidRPr="00FD6B5A">
        <w:t>по ГОСТ 16483.2;</w:t>
      </w:r>
    </w:p>
    <w:p w14:paraId="6E69E189" w14:textId="77777777" w:rsidR="00810275" w:rsidRDefault="00AA1D20" w:rsidP="009F61E3">
      <w:pPr>
        <w:pStyle w:val="2"/>
      </w:pPr>
      <w:r>
        <w:t xml:space="preserve">- </w:t>
      </w:r>
      <w:r w:rsidR="00FD6B5A" w:rsidRPr="00FD6B5A">
        <w:t xml:space="preserve">при скалывании вдоль волокон </w:t>
      </w:r>
      <w:r w:rsidR="00582293">
        <w:t>–</w:t>
      </w:r>
      <w:r w:rsidR="006622BC" w:rsidRPr="00FD6B5A">
        <w:t xml:space="preserve"> </w:t>
      </w:r>
      <w:r w:rsidR="00FD6B5A" w:rsidRPr="00FD6B5A">
        <w:t>по ГОСТ 16483.5;</w:t>
      </w:r>
    </w:p>
    <w:p w14:paraId="6EFE34B6" w14:textId="77777777" w:rsidR="00810275" w:rsidRDefault="00AA1D20" w:rsidP="009F61E3">
      <w:pPr>
        <w:pStyle w:val="2"/>
      </w:pPr>
      <w:r>
        <w:lastRenderedPageBreak/>
        <w:t xml:space="preserve">- </w:t>
      </w:r>
      <w:r w:rsidR="00FD6B5A" w:rsidRPr="00FD6B5A">
        <w:t xml:space="preserve">при скалывании поперек волокон </w:t>
      </w:r>
      <w:r w:rsidR="00582293">
        <w:t xml:space="preserve">– </w:t>
      </w:r>
      <w:r w:rsidR="00FD6B5A" w:rsidRPr="00FD6B5A">
        <w:t>по ГОСТ 16483.12.</w:t>
      </w:r>
    </w:p>
    <w:p w14:paraId="29391258" w14:textId="77777777" w:rsidR="00810275" w:rsidRDefault="002B0315" w:rsidP="009F61E3">
      <w:pPr>
        <w:pStyle w:val="2"/>
      </w:pPr>
      <w:r>
        <w:t xml:space="preserve">6.4.20 </w:t>
      </w:r>
      <w:r w:rsidR="00FD6B5A" w:rsidRPr="00FD6B5A">
        <w:t>Расчетные сопротивления древесины конструкции в целом или ее частей, не пораженных гнилью, принимают по СП 64.13330 как для новой древесины. При поверхностном разрушении древесины гнилью размеры сечения деревянных элементов уменьшают на толщину слоя, пораженного гнилью, а кроме того, если среда влаж</w:t>
      </w:r>
      <w:r w:rsidR="00FD6B5A" w:rsidRPr="00FD6B5A">
        <w:softHyphen/>
        <w:t xml:space="preserve">ная и древесина </w:t>
      </w:r>
      <w:r w:rsidR="00696BDC">
        <w:t>поражена мицелием, то при расче</w:t>
      </w:r>
      <w:r w:rsidR="00FD6B5A" w:rsidRPr="00FD6B5A">
        <w:t>те следует ввести коэффициент 0,8.</w:t>
      </w:r>
    </w:p>
    <w:p w14:paraId="0D8186EC" w14:textId="77777777" w:rsidR="00810275" w:rsidRDefault="00E85044" w:rsidP="009F61E3">
      <w:pPr>
        <w:pStyle w:val="2"/>
      </w:pPr>
      <w:r>
        <w:t xml:space="preserve">6.4.21 </w:t>
      </w:r>
      <w:r w:rsidR="00FD6B5A" w:rsidRPr="00FD6B5A">
        <w:t>Указания по выполнению работ при обследовании деревянных конструкций содержатся в положениях ГОСТ 31937</w:t>
      </w:r>
      <w:r w:rsidR="006622BC">
        <w:t>–</w:t>
      </w:r>
      <w:r w:rsidR="00FD6B5A" w:rsidRPr="00FD6B5A">
        <w:t>2011 (</w:t>
      </w:r>
      <w:r w:rsidR="000A5582" w:rsidRPr="00FD6B5A">
        <w:t>под</w:t>
      </w:r>
      <w:r w:rsidR="000A5582">
        <w:t>пункт</w:t>
      </w:r>
      <w:r w:rsidR="000A5582" w:rsidRPr="00FD6B5A">
        <w:t xml:space="preserve"> </w:t>
      </w:r>
      <w:r w:rsidR="00FD6B5A" w:rsidRPr="00FD6B5A">
        <w:t>5.3.4).</w:t>
      </w:r>
    </w:p>
    <w:p w14:paraId="3D21D41E" w14:textId="77777777" w:rsidR="00810275" w:rsidRDefault="00403BD8" w:rsidP="009F61E3">
      <w:pPr>
        <w:pStyle w:val="2"/>
        <w:keepNext/>
        <w:rPr>
          <w:b/>
        </w:rPr>
      </w:pPr>
      <w:r w:rsidRPr="00403BD8">
        <w:rPr>
          <w:b/>
        </w:rPr>
        <w:t xml:space="preserve">6.5 Состав работ по обследованию технического состояния каменных конструкций </w:t>
      </w:r>
    </w:p>
    <w:p w14:paraId="55D34835" w14:textId="77777777" w:rsidR="00810275" w:rsidRDefault="001A37AC" w:rsidP="009F61E3">
      <w:pPr>
        <w:pStyle w:val="2"/>
      </w:pPr>
      <w:r>
        <w:t xml:space="preserve">6.5.1 </w:t>
      </w:r>
      <w:r w:rsidR="00FD6B5A" w:rsidRPr="00FD6B5A">
        <w:t xml:space="preserve">Задачей обследования каменных и армокаменных конструкций является установление </w:t>
      </w:r>
      <w:proofErr w:type="spellStart"/>
      <w:r w:rsidR="00FD6B5A" w:rsidRPr="00FD6B5A">
        <w:t>деформативно</w:t>
      </w:r>
      <w:proofErr w:type="spellEnd"/>
      <w:r w:rsidR="00FD6B5A" w:rsidRPr="00FD6B5A">
        <w:t xml:space="preserve">-прочностных характеристик каменной кладки. </w:t>
      </w:r>
    </w:p>
    <w:p w14:paraId="2585F3C5" w14:textId="77777777" w:rsidR="00810275" w:rsidRDefault="001A37AC" w:rsidP="009F61E3">
      <w:pPr>
        <w:pStyle w:val="2"/>
      </w:pPr>
      <w:r>
        <w:t xml:space="preserve">6.5.2 </w:t>
      </w:r>
      <w:r w:rsidR="00FD6B5A" w:rsidRPr="00FD6B5A">
        <w:t xml:space="preserve">В состав работ по обследованию каменных конструкций входят исследования основных признаков, характеризующих их техническое состояние: механические, динамические, коррозионные, температурные, влажностные воздействия, а также дефекты, обусловленные неравномерностью деформаций оснований. </w:t>
      </w:r>
    </w:p>
    <w:p w14:paraId="1EE5903B" w14:textId="77777777" w:rsidR="00810275" w:rsidRDefault="001A37AC" w:rsidP="009F61E3">
      <w:pPr>
        <w:pStyle w:val="2"/>
      </w:pPr>
      <w:r>
        <w:t xml:space="preserve">6.5.3 </w:t>
      </w:r>
      <w:r w:rsidR="00FD6B5A" w:rsidRPr="00FD6B5A">
        <w:t>Состав работ при обследовании каменных и армокаменных конструкций уточняют по результатам предварительного (визуального) этапа обследования, выделяя в первую очередь несущие элементы, на состояние которых следует обратить особое внимание.</w:t>
      </w:r>
    </w:p>
    <w:p w14:paraId="67DADBBB" w14:textId="77777777" w:rsidR="00810275" w:rsidRDefault="001A37AC" w:rsidP="009F61E3">
      <w:pPr>
        <w:pStyle w:val="2"/>
      </w:pPr>
      <w:r>
        <w:t xml:space="preserve">6.5.4 </w:t>
      </w:r>
      <w:r w:rsidR="00FD6B5A" w:rsidRPr="00FD6B5A">
        <w:t>В процессе обследования следует установить:</w:t>
      </w:r>
    </w:p>
    <w:p w14:paraId="522C8CE5" w14:textId="77777777" w:rsidR="00810275" w:rsidRDefault="0019720A" w:rsidP="009F61E3">
      <w:pPr>
        <w:pStyle w:val="2"/>
      </w:pPr>
      <w:r>
        <w:t xml:space="preserve">- </w:t>
      </w:r>
      <w:r w:rsidR="00FD6B5A" w:rsidRPr="00FD6B5A">
        <w:t>процент уменьшения рабочего сечения в местах повреждения кладки (</w:t>
      </w:r>
      <w:proofErr w:type="spellStart"/>
      <w:r w:rsidR="00FD6B5A" w:rsidRPr="00FD6B5A">
        <w:t>выколы</w:t>
      </w:r>
      <w:proofErr w:type="spellEnd"/>
      <w:r w:rsidR="00FD6B5A" w:rsidRPr="00FD6B5A">
        <w:t>, вываливание, резкое местное ослабление кладки);</w:t>
      </w:r>
    </w:p>
    <w:p w14:paraId="1225FF9E" w14:textId="77777777" w:rsidR="00810275" w:rsidRDefault="0019720A" w:rsidP="009F61E3">
      <w:pPr>
        <w:pStyle w:val="2"/>
      </w:pPr>
      <w:r>
        <w:t xml:space="preserve">- </w:t>
      </w:r>
      <w:r w:rsidR="00FD6B5A" w:rsidRPr="00FD6B5A">
        <w:t xml:space="preserve">отклонение конструкции от проектного положения (выпучивание стен, стрелы отклонения столбов </w:t>
      </w:r>
      <w:r w:rsidR="00EC5AFF">
        <w:t xml:space="preserve">и </w:t>
      </w:r>
      <w:r w:rsidR="001E6C38">
        <w:t>т. п.</w:t>
      </w:r>
      <w:r w:rsidR="00FD6B5A" w:rsidRPr="00FD6B5A">
        <w:t>);</w:t>
      </w:r>
    </w:p>
    <w:p w14:paraId="56CBFC61" w14:textId="77777777" w:rsidR="00810275" w:rsidRDefault="0019720A" w:rsidP="009F61E3">
      <w:pPr>
        <w:pStyle w:val="2"/>
      </w:pPr>
      <w:r>
        <w:t xml:space="preserve">- </w:t>
      </w:r>
      <w:r w:rsidR="00FD6B5A" w:rsidRPr="00FD6B5A">
        <w:t>качество кладки и ее геометрия (ширина и длина конструкции, ширина и глубина швов, система перевязки);</w:t>
      </w:r>
    </w:p>
    <w:p w14:paraId="6A9E06FA" w14:textId="77777777" w:rsidR="00810275" w:rsidRDefault="0019720A" w:rsidP="009F61E3">
      <w:pPr>
        <w:pStyle w:val="2"/>
      </w:pPr>
      <w:r>
        <w:t xml:space="preserve">- </w:t>
      </w:r>
      <w:r w:rsidR="00FD6B5A" w:rsidRPr="00FD6B5A">
        <w:t>влажностное состояние наружных и внутренних стен;</w:t>
      </w:r>
    </w:p>
    <w:p w14:paraId="4B7E9AAF" w14:textId="77777777" w:rsidR="00810275" w:rsidRDefault="0019720A" w:rsidP="009F61E3">
      <w:pPr>
        <w:pStyle w:val="2"/>
      </w:pPr>
      <w:r>
        <w:t xml:space="preserve">- </w:t>
      </w:r>
      <w:r w:rsidR="00FD6B5A" w:rsidRPr="00FD6B5A">
        <w:t>физико-механические свойства камня и раствора;</w:t>
      </w:r>
    </w:p>
    <w:p w14:paraId="5300FAB3" w14:textId="77777777" w:rsidR="00810275" w:rsidRDefault="0019720A" w:rsidP="009F61E3">
      <w:pPr>
        <w:pStyle w:val="2"/>
      </w:pPr>
      <w:r>
        <w:t xml:space="preserve">- </w:t>
      </w:r>
      <w:r w:rsidR="00FD6B5A" w:rsidRPr="00FD6B5A">
        <w:t>степень развития трещин и других деформаций (возможные причины их возникновения и оценка опасности развития);</w:t>
      </w:r>
    </w:p>
    <w:p w14:paraId="679E77AC" w14:textId="77777777" w:rsidR="00810275" w:rsidRDefault="0019720A" w:rsidP="009F61E3">
      <w:pPr>
        <w:pStyle w:val="2"/>
      </w:pPr>
      <w:r>
        <w:t xml:space="preserve">- </w:t>
      </w:r>
      <w:r w:rsidR="00FD6B5A" w:rsidRPr="00FD6B5A">
        <w:t>наличие армирования и его параметры (диаметр арматуры, марка стали, размеры ячеек);</w:t>
      </w:r>
    </w:p>
    <w:p w14:paraId="4561E8BC" w14:textId="77777777" w:rsidR="00810275" w:rsidRDefault="0019720A" w:rsidP="009F61E3">
      <w:pPr>
        <w:pStyle w:val="2"/>
      </w:pPr>
      <w:r>
        <w:t xml:space="preserve">- </w:t>
      </w:r>
      <w:r w:rsidR="00FD6B5A" w:rsidRPr="00FD6B5A">
        <w:t>наличие и состояние ранее установленных элементов усиления.</w:t>
      </w:r>
    </w:p>
    <w:p w14:paraId="582A59AC" w14:textId="77777777" w:rsidR="00810275" w:rsidRDefault="001A37AC" w:rsidP="009F61E3">
      <w:pPr>
        <w:pStyle w:val="2"/>
      </w:pPr>
      <w:r>
        <w:t xml:space="preserve">6.5.5 </w:t>
      </w:r>
      <w:r w:rsidR="00FD6B5A" w:rsidRPr="00FD6B5A">
        <w:t>Причинами недостаточной надежности каменных конструкций могут являться:</w:t>
      </w:r>
    </w:p>
    <w:p w14:paraId="6BBF1278" w14:textId="77777777" w:rsidR="00810275" w:rsidRDefault="00582293" w:rsidP="009F61E3">
      <w:pPr>
        <w:pStyle w:val="2"/>
      </w:pPr>
      <w:r>
        <w:lastRenderedPageBreak/>
        <w:t xml:space="preserve">- </w:t>
      </w:r>
      <w:r w:rsidR="00FD6B5A" w:rsidRPr="00FD6B5A">
        <w:t>размораживание кладки;</w:t>
      </w:r>
    </w:p>
    <w:p w14:paraId="1C347085" w14:textId="77777777" w:rsidR="00810275" w:rsidRDefault="0019720A" w:rsidP="009F61E3">
      <w:pPr>
        <w:pStyle w:val="2"/>
      </w:pPr>
      <w:r>
        <w:t xml:space="preserve">- </w:t>
      </w:r>
      <w:r w:rsidR="00FD6B5A" w:rsidRPr="00FD6B5A">
        <w:t>возникновение и раскрытие трещин в результате осадок и появление не проектных усилий в кладке;</w:t>
      </w:r>
    </w:p>
    <w:p w14:paraId="22CD5996" w14:textId="77777777" w:rsidR="00810275" w:rsidRDefault="0019720A" w:rsidP="009F61E3">
      <w:pPr>
        <w:pStyle w:val="2"/>
      </w:pPr>
      <w:r>
        <w:t xml:space="preserve">- </w:t>
      </w:r>
      <w:r w:rsidR="00FD6B5A" w:rsidRPr="00FD6B5A">
        <w:t>коррозия кладки от агрессии внешней среды;</w:t>
      </w:r>
    </w:p>
    <w:p w14:paraId="3AF29CF8" w14:textId="77777777" w:rsidR="00810275" w:rsidRDefault="0019720A" w:rsidP="009F61E3">
      <w:pPr>
        <w:pStyle w:val="2"/>
      </w:pPr>
      <w:r>
        <w:t xml:space="preserve">- </w:t>
      </w:r>
      <w:r w:rsidR="00FD6B5A" w:rsidRPr="00FD6B5A">
        <w:t>воздействия высоких температур (пожары);</w:t>
      </w:r>
    </w:p>
    <w:p w14:paraId="087CA8E5" w14:textId="77777777" w:rsidR="00810275" w:rsidRDefault="0019720A" w:rsidP="009F61E3">
      <w:pPr>
        <w:pStyle w:val="2"/>
      </w:pPr>
      <w:r>
        <w:t xml:space="preserve">- </w:t>
      </w:r>
      <w:r w:rsidR="00FD6B5A" w:rsidRPr="00FD6B5A">
        <w:t>ошибки проектирования (недостаточный учет действующих нагрузок, не соответствие расчетной</w:t>
      </w:r>
      <w:r>
        <w:t xml:space="preserve"> </w:t>
      </w:r>
      <w:r w:rsidR="00FD6B5A" w:rsidRPr="00FD6B5A">
        <w:t>схемы;</w:t>
      </w:r>
    </w:p>
    <w:p w14:paraId="316801A7" w14:textId="77777777" w:rsidR="00810275" w:rsidRDefault="0019720A" w:rsidP="009F61E3">
      <w:pPr>
        <w:pStyle w:val="2"/>
      </w:pPr>
      <w:r>
        <w:t xml:space="preserve">- </w:t>
      </w:r>
      <w:r w:rsidR="00FD6B5A" w:rsidRPr="00FD6B5A">
        <w:t>недостатки при производстве работ (заниженные марки кирпича и раствора</w:t>
      </w:r>
      <w:r w:rsidR="00582293">
        <w:t>)</w:t>
      </w:r>
      <w:r w:rsidR="00FD6B5A" w:rsidRPr="00FD6B5A">
        <w:t>;</w:t>
      </w:r>
    </w:p>
    <w:p w14:paraId="7E1440CD" w14:textId="77777777" w:rsidR="00810275" w:rsidRDefault="0019720A" w:rsidP="009F61E3">
      <w:pPr>
        <w:pStyle w:val="2"/>
      </w:pPr>
      <w:r>
        <w:t xml:space="preserve">- </w:t>
      </w:r>
      <w:r w:rsidR="00FD6B5A" w:rsidRPr="00FD6B5A">
        <w:t>увеличение нагрузок при изменении назначения здания;</w:t>
      </w:r>
    </w:p>
    <w:p w14:paraId="6A06F035" w14:textId="77777777" w:rsidR="00810275" w:rsidRDefault="0019720A" w:rsidP="009F61E3">
      <w:pPr>
        <w:pStyle w:val="2"/>
      </w:pPr>
      <w:r>
        <w:t xml:space="preserve">- </w:t>
      </w:r>
      <w:r w:rsidR="00FD6B5A" w:rsidRPr="00FD6B5A">
        <w:t>деструкция материалов кладки.</w:t>
      </w:r>
    </w:p>
    <w:p w14:paraId="273A0549" w14:textId="77777777" w:rsidR="00810275" w:rsidRDefault="001A37AC" w:rsidP="009F61E3">
      <w:pPr>
        <w:pStyle w:val="2"/>
      </w:pPr>
      <w:r>
        <w:t xml:space="preserve">6.5.6 </w:t>
      </w:r>
      <w:r w:rsidR="00FD6B5A" w:rsidRPr="00FD6B5A">
        <w:t>Основными внешними признаками отклонения или выпучивания стен являются:</w:t>
      </w:r>
    </w:p>
    <w:p w14:paraId="77E987CD" w14:textId="77777777" w:rsidR="00810275" w:rsidRDefault="00582293" w:rsidP="009F61E3">
      <w:pPr>
        <w:pStyle w:val="2"/>
      </w:pPr>
      <w:r>
        <w:t xml:space="preserve">- </w:t>
      </w:r>
      <w:r w:rsidR="00FD6B5A" w:rsidRPr="00FD6B5A">
        <w:t xml:space="preserve">смещение или выход из гнезд в каменных стенах концов балок: междуэтажных перекрытий, стропил, обрешетки фонарей и </w:t>
      </w:r>
      <w:r w:rsidR="001E6C38">
        <w:t>т. п.</w:t>
      </w:r>
      <w:r w:rsidR="00FD6B5A" w:rsidRPr="00FD6B5A">
        <w:t>;</w:t>
      </w:r>
    </w:p>
    <w:p w14:paraId="550BABD9" w14:textId="77777777" w:rsidR="00810275" w:rsidRDefault="00582293" w:rsidP="009F61E3">
      <w:pPr>
        <w:pStyle w:val="2"/>
      </w:pPr>
      <w:r>
        <w:t xml:space="preserve">- </w:t>
      </w:r>
      <w:r w:rsidR="00FD6B5A" w:rsidRPr="00FD6B5A">
        <w:t>наличие вертикальных трещин;</w:t>
      </w:r>
    </w:p>
    <w:p w14:paraId="3BCC7EB8" w14:textId="77777777" w:rsidR="00810275" w:rsidRDefault="00582293" w:rsidP="009F61E3">
      <w:pPr>
        <w:pStyle w:val="2"/>
      </w:pPr>
      <w:r>
        <w:t xml:space="preserve">- </w:t>
      </w:r>
      <w:r w:rsidR="00FD6B5A" w:rsidRPr="00FD6B5A">
        <w:t xml:space="preserve">отслоение наружных стен от внутренних поперечных в местах взаимного примыкания. </w:t>
      </w:r>
    </w:p>
    <w:p w14:paraId="2F263F59" w14:textId="77777777" w:rsidR="00810275" w:rsidRDefault="001A37AC" w:rsidP="009F61E3">
      <w:pPr>
        <w:pStyle w:val="2"/>
      </w:pPr>
      <w:r>
        <w:t xml:space="preserve">6.5.7 </w:t>
      </w:r>
      <w:r w:rsidR="00FD6B5A" w:rsidRPr="00FD6B5A">
        <w:t xml:space="preserve">При определении качества кладки отмечаются вид и сорт кирпича (красный, силикатный, пустотелый, пористый и </w:t>
      </w:r>
      <w:r w:rsidR="001E6C38">
        <w:t>т. п.</w:t>
      </w:r>
      <w:r w:rsidR="00FD6B5A" w:rsidRPr="00FD6B5A">
        <w:t xml:space="preserve">), его качество (железняк, нормальный, алый, недожог и </w:t>
      </w:r>
      <w:r w:rsidR="001E6C38">
        <w:t>т. п.</w:t>
      </w:r>
      <w:r w:rsidR="00FD6B5A" w:rsidRPr="00FD6B5A">
        <w:t xml:space="preserve">), а также вид раствора и вяжущего (цементный, сложный, известковый и </w:t>
      </w:r>
      <w:r w:rsidR="001E6C38">
        <w:t>т. п.</w:t>
      </w:r>
      <w:r w:rsidR="00FD6B5A" w:rsidRPr="00FD6B5A">
        <w:t>). Прочность кирпича определяется по ГОСТ 24332.</w:t>
      </w:r>
    </w:p>
    <w:p w14:paraId="6958FF63" w14:textId="77777777" w:rsidR="00810275" w:rsidRDefault="001A37AC" w:rsidP="009F61E3">
      <w:pPr>
        <w:pStyle w:val="2"/>
      </w:pPr>
      <w:r>
        <w:t xml:space="preserve">6.5.8 </w:t>
      </w:r>
      <w:r w:rsidR="00FD6B5A" w:rsidRPr="00FD6B5A">
        <w:t>При обследовании армокаменных конструкций следует особое внимание уделить состоянию арматуры и защитного слоя цементного раствора для конструкций с расположением арматуры с наружной стороны кладки.</w:t>
      </w:r>
    </w:p>
    <w:p w14:paraId="164A72CD" w14:textId="6504D32A" w:rsidR="00810275" w:rsidRDefault="001A37AC" w:rsidP="009F61E3">
      <w:pPr>
        <w:pStyle w:val="2"/>
      </w:pPr>
      <w:r>
        <w:t xml:space="preserve">6.5.9 </w:t>
      </w:r>
      <w:r w:rsidR="00E94E11">
        <w:t>Дл</w:t>
      </w:r>
      <w:r w:rsidR="00E94E11" w:rsidRPr="00FD6B5A">
        <w:t xml:space="preserve">я </w:t>
      </w:r>
      <w:r w:rsidR="00FD6B5A" w:rsidRPr="00FD6B5A">
        <w:t>определения в натурных условиях прочности каменных конструкций без их разрушения применяют ультразвуковые методы по ГОСТ 17624 или механические методы неразрушающего контроля по ГОСТ 22690.</w:t>
      </w:r>
    </w:p>
    <w:p w14:paraId="4122E349" w14:textId="479DAA40" w:rsidR="00810275" w:rsidRDefault="001A37AC" w:rsidP="009F61E3">
      <w:pPr>
        <w:pStyle w:val="2"/>
      </w:pPr>
      <w:r>
        <w:t xml:space="preserve">6.5.10 </w:t>
      </w:r>
      <w:r w:rsidR="00FD6B5A" w:rsidRPr="00FD6B5A">
        <w:t xml:space="preserve">Определение прочности кирпича и камней производится в соответствии с требованиями </w:t>
      </w:r>
      <w:r w:rsidR="001D083A" w:rsidRPr="001D083A">
        <w:t>ГОСТ Р 58527</w:t>
      </w:r>
      <w:r w:rsidR="00FD6B5A" w:rsidRPr="00FD6B5A">
        <w:t>, раствора – ГОСТ 5802. Значения масштабных коэффициентов следует определять в соответствии с требованиями ГОСТ 10180 (таблица 4).</w:t>
      </w:r>
    </w:p>
    <w:p w14:paraId="727645ED" w14:textId="3D68DAEA" w:rsidR="00810275" w:rsidRDefault="001A37AC" w:rsidP="009F61E3">
      <w:pPr>
        <w:pStyle w:val="2"/>
      </w:pPr>
      <w:r>
        <w:t xml:space="preserve">6.5.11 </w:t>
      </w:r>
      <w:r w:rsidR="00FD6B5A" w:rsidRPr="00FD6B5A">
        <w:t xml:space="preserve">Поверочные расчеты несущей способности каменных и армокаменных конструкций производятся в соответствии с СП 15.13330 и СП 16.13330 с учетом фактических </w:t>
      </w:r>
      <w:r w:rsidR="00CA6D43">
        <w:t>физико-механических</w:t>
      </w:r>
      <w:r w:rsidR="00FD6B5A" w:rsidRPr="00FD6B5A">
        <w:t xml:space="preserve"> характеристик материалов, полученных в результате инструментальных натурных обследований и лабораторных их испытаний.</w:t>
      </w:r>
    </w:p>
    <w:p w14:paraId="3E659035" w14:textId="77777777" w:rsidR="00810275" w:rsidRDefault="001A37AC" w:rsidP="009F61E3">
      <w:pPr>
        <w:pStyle w:val="2"/>
      </w:pPr>
      <w:r>
        <w:t xml:space="preserve">6.5.12 </w:t>
      </w:r>
      <w:r w:rsidR="00FD6B5A" w:rsidRPr="00FD6B5A">
        <w:t>Указания по выполнению работ при обследовании каменных конструкций содержатся в положениях ГОСТ 31937</w:t>
      </w:r>
      <w:r w:rsidR="00602660">
        <w:t>–</w:t>
      </w:r>
      <w:r w:rsidR="00FD6B5A" w:rsidRPr="00FD6B5A">
        <w:t>2011 (</w:t>
      </w:r>
      <w:r w:rsidR="000A5582">
        <w:t>подпункт</w:t>
      </w:r>
      <w:r w:rsidR="00FD6B5A" w:rsidRPr="00FD6B5A">
        <w:t xml:space="preserve"> 5.3.2).</w:t>
      </w:r>
    </w:p>
    <w:p w14:paraId="595A0583" w14:textId="77777777" w:rsidR="00810275" w:rsidRDefault="00403BD8" w:rsidP="009F61E3">
      <w:pPr>
        <w:pStyle w:val="2"/>
        <w:keepNext/>
        <w:rPr>
          <w:b/>
        </w:rPr>
      </w:pPr>
      <w:r w:rsidRPr="00403BD8">
        <w:rPr>
          <w:b/>
        </w:rPr>
        <w:lastRenderedPageBreak/>
        <w:t xml:space="preserve">6.6 Состав работ по обследованию технического состояния элементов зданий и сооружений </w:t>
      </w:r>
    </w:p>
    <w:p w14:paraId="6D925EA2" w14:textId="1672887D" w:rsidR="00810275" w:rsidRDefault="00461F79" w:rsidP="009F61E3">
      <w:pPr>
        <w:pStyle w:val="2"/>
      </w:pPr>
      <w:r>
        <w:t xml:space="preserve">6.6.1 </w:t>
      </w:r>
      <w:r w:rsidR="00FD6B5A" w:rsidRPr="00FD6B5A">
        <w:t>Состав работ по обследованию технического состояния балконов, эркеров и лоджий проводят осмотром в соответствии с указаниями ГОСТ 31937</w:t>
      </w:r>
      <w:r w:rsidR="00602660">
        <w:t>–</w:t>
      </w:r>
      <w:r w:rsidR="00FD6B5A" w:rsidRPr="00FD6B5A">
        <w:t>2011 (</w:t>
      </w:r>
      <w:r w:rsidR="00EC0835">
        <w:t>под</w:t>
      </w:r>
      <w:r w:rsidR="00FA270D">
        <w:t>пункты</w:t>
      </w:r>
      <w:r w:rsidR="00CA23AB">
        <w:t xml:space="preserve"> </w:t>
      </w:r>
      <w:r w:rsidR="00FD6B5A" w:rsidRPr="00FD6B5A">
        <w:t>5.3.5.1, 5.3.5.2). Осмотры проводят с помощью бинокля.</w:t>
      </w:r>
    </w:p>
    <w:p w14:paraId="23456A35" w14:textId="77777777" w:rsidR="00810275" w:rsidRDefault="00461F79" w:rsidP="009F61E3">
      <w:pPr>
        <w:pStyle w:val="2"/>
      </w:pPr>
      <w:r>
        <w:t xml:space="preserve">6.6.2 </w:t>
      </w:r>
      <w:r w:rsidR="00FD6B5A" w:rsidRPr="00FD6B5A">
        <w:t>Состав работ по обследованию технического состояния лестниц проводят осмотром в соответствии с указаниями ГОСТ 31937</w:t>
      </w:r>
      <w:r w:rsidR="00602660">
        <w:t>–</w:t>
      </w:r>
      <w:r w:rsidR="00FD6B5A" w:rsidRPr="00FD6B5A">
        <w:t>2011 (</w:t>
      </w:r>
      <w:r w:rsidR="00EC0835">
        <w:t>под</w:t>
      </w:r>
      <w:r w:rsidR="00FD6B5A" w:rsidRPr="00FD6B5A">
        <w:t>пункты 5.3.5.3, 5.3.5.4).</w:t>
      </w:r>
    </w:p>
    <w:p w14:paraId="390848BF" w14:textId="77777777" w:rsidR="00810275" w:rsidRDefault="00461F79" w:rsidP="009F61E3">
      <w:pPr>
        <w:pStyle w:val="2"/>
      </w:pPr>
      <w:r>
        <w:t xml:space="preserve">6.6.3 </w:t>
      </w:r>
      <w:r w:rsidR="00FD6B5A" w:rsidRPr="00FD6B5A">
        <w:t>Состав работ по обследованию технического состояния кровель, деревянных стропил и ферм устанавливают в соответствии с указаниями ГОСТ 31937</w:t>
      </w:r>
      <w:r w:rsidR="00602660">
        <w:t>–</w:t>
      </w:r>
      <w:r w:rsidR="00FD6B5A" w:rsidRPr="00FD6B5A">
        <w:t>2011 (</w:t>
      </w:r>
      <w:r w:rsidR="00EC0835">
        <w:t>под</w:t>
      </w:r>
      <w:r w:rsidR="00FA270D">
        <w:t>пункты </w:t>
      </w:r>
      <w:r w:rsidR="00FD6B5A" w:rsidRPr="00FD6B5A">
        <w:t>5.3.5.5</w:t>
      </w:r>
      <w:r w:rsidR="00EC0835">
        <w:t>–</w:t>
      </w:r>
      <w:r w:rsidR="00FD6B5A" w:rsidRPr="00FD6B5A">
        <w:t>5.3.5.8).</w:t>
      </w:r>
    </w:p>
    <w:p w14:paraId="0DDBAAE5" w14:textId="77777777" w:rsidR="00810275" w:rsidRDefault="00461F79" w:rsidP="009F61E3">
      <w:pPr>
        <w:pStyle w:val="2"/>
      </w:pPr>
      <w:r>
        <w:t xml:space="preserve">6.6.4 </w:t>
      </w:r>
      <w:r w:rsidR="00FD6B5A" w:rsidRPr="00FD6B5A">
        <w:t>При обследовании настилов чердачных перекрытий, железобетонных панелей и чердачных перекрытий следует руководствоваться указаниями ГОСТ 31937</w:t>
      </w:r>
      <w:r w:rsidR="00602660">
        <w:t>–</w:t>
      </w:r>
      <w:r w:rsidR="00FD6B5A" w:rsidRPr="00FD6B5A">
        <w:t>2011 (</w:t>
      </w:r>
      <w:r w:rsidR="00FA270D">
        <w:t>под</w:t>
      </w:r>
      <w:r w:rsidR="00B06463">
        <w:t>пункты </w:t>
      </w:r>
      <w:r w:rsidR="00FD6B5A" w:rsidRPr="00FD6B5A">
        <w:t>5.3.5.9, 5.3.5.10).</w:t>
      </w:r>
    </w:p>
    <w:p w14:paraId="3F37CF0F" w14:textId="77777777" w:rsidR="00810275" w:rsidRDefault="00403BD8" w:rsidP="009F61E3">
      <w:pPr>
        <w:pStyle w:val="2"/>
        <w:keepNext/>
        <w:rPr>
          <w:b/>
        </w:rPr>
      </w:pPr>
      <w:r w:rsidRPr="00403BD8">
        <w:rPr>
          <w:b/>
        </w:rPr>
        <w:t>6.7 Определение теплотехнических показателей наружных ограждающих конструкций</w:t>
      </w:r>
    </w:p>
    <w:p w14:paraId="5B0F514F" w14:textId="77777777" w:rsidR="00810275" w:rsidRDefault="00993DC7" w:rsidP="009F61E3">
      <w:pPr>
        <w:pStyle w:val="2"/>
      </w:pPr>
      <w:r>
        <w:t xml:space="preserve">6.7.1 </w:t>
      </w:r>
      <w:r w:rsidR="00FD6B5A" w:rsidRPr="00FD6B5A">
        <w:t>Исследование наружных ограждающих конструкций (измерение показателей и сбор образцов) производят в местах выпадения конденсата, образования плесени, наледи и других проявлений дефектов теплоизоляции здания.</w:t>
      </w:r>
    </w:p>
    <w:p w14:paraId="75AF1BE3" w14:textId="77777777" w:rsidR="00810275" w:rsidRDefault="00993DC7" w:rsidP="009F61E3">
      <w:pPr>
        <w:pStyle w:val="2"/>
      </w:pPr>
      <w:r>
        <w:t xml:space="preserve">6.7.2 </w:t>
      </w:r>
      <w:r w:rsidR="00FD6B5A" w:rsidRPr="00FD6B5A">
        <w:t>Определение теплотехнических показателей производят косвенными и визуально-инструментальными методами:</w:t>
      </w:r>
    </w:p>
    <w:p w14:paraId="59CDCBA6" w14:textId="77777777" w:rsidR="00810275" w:rsidRDefault="00E70A6C" w:rsidP="009F61E3">
      <w:pPr>
        <w:pStyle w:val="2"/>
      </w:pPr>
      <w:r>
        <w:t xml:space="preserve">- </w:t>
      </w:r>
      <w:r w:rsidR="00FD6B5A" w:rsidRPr="00FD6B5A">
        <w:t>опрос эксплуатационных служб о дефектах;</w:t>
      </w:r>
    </w:p>
    <w:p w14:paraId="470A86A1" w14:textId="77777777" w:rsidR="00810275" w:rsidRDefault="00E70A6C" w:rsidP="009F61E3">
      <w:pPr>
        <w:pStyle w:val="2"/>
      </w:pPr>
      <w:r>
        <w:t xml:space="preserve">- </w:t>
      </w:r>
      <w:r w:rsidR="00FD6B5A" w:rsidRPr="00FD6B5A">
        <w:t>инструментально-визуально обследование ограждающих конструкций;</w:t>
      </w:r>
    </w:p>
    <w:p w14:paraId="79DBBAD5" w14:textId="77777777" w:rsidR="00810275" w:rsidRDefault="00E70A6C" w:rsidP="009F61E3">
      <w:pPr>
        <w:pStyle w:val="2"/>
      </w:pPr>
      <w:r>
        <w:t xml:space="preserve">- </w:t>
      </w:r>
      <w:r w:rsidR="00FD6B5A" w:rsidRPr="00FD6B5A">
        <w:t>измерение температуры, точки росы, относительной влажности в помещениях;</w:t>
      </w:r>
    </w:p>
    <w:p w14:paraId="7D9B703E" w14:textId="77777777" w:rsidR="00810275" w:rsidRDefault="00E70A6C" w:rsidP="009F61E3">
      <w:pPr>
        <w:pStyle w:val="2"/>
      </w:pPr>
      <w:r>
        <w:t xml:space="preserve">- </w:t>
      </w:r>
      <w:r w:rsidR="00FD6B5A" w:rsidRPr="00FD6B5A">
        <w:t>измерение температуры внутренней и внешней поверхностей стены;</w:t>
      </w:r>
    </w:p>
    <w:p w14:paraId="4F2DE5E5" w14:textId="77777777" w:rsidR="00810275" w:rsidRDefault="00E70A6C" w:rsidP="009F61E3">
      <w:pPr>
        <w:pStyle w:val="2"/>
      </w:pPr>
      <w:r>
        <w:t xml:space="preserve">- </w:t>
      </w:r>
      <w:r w:rsidR="00FD6B5A" w:rsidRPr="00FD6B5A">
        <w:t>измерение теплопередачи внешней стены в местах дефектов;</w:t>
      </w:r>
    </w:p>
    <w:p w14:paraId="2ED96745" w14:textId="77777777" w:rsidR="00810275" w:rsidRDefault="00E70A6C" w:rsidP="009F61E3">
      <w:pPr>
        <w:pStyle w:val="2"/>
      </w:pPr>
      <w:r>
        <w:t xml:space="preserve">- </w:t>
      </w:r>
      <w:r w:rsidR="00FD6B5A" w:rsidRPr="00FD6B5A">
        <w:t xml:space="preserve">измерение </w:t>
      </w:r>
      <w:r w:rsidR="00087423" w:rsidRPr="00FD6B5A">
        <w:t>объ</w:t>
      </w:r>
      <w:r w:rsidR="00087423">
        <w:t>е</w:t>
      </w:r>
      <w:r w:rsidR="00087423" w:rsidRPr="00FD6B5A">
        <w:t xml:space="preserve">ма </w:t>
      </w:r>
      <w:r w:rsidR="00FD6B5A" w:rsidRPr="00FD6B5A">
        <w:t>вытяжки в санузле и на кухне;</w:t>
      </w:r>
    </w:p>
    <w:p w14:paraId="655B9D2D" w14:textId="77777777" w:rsidR="00810275" w:rsidRDefault="00E70A6C" w:rsidP="009F61E3">
      <w:pPr>
        <w:pStyle w:val="2"/>
      </w:pPr>
      <w:r>
        <w:t xml:space="preserve">- </w:t>
      </w:r>
      <w:r w:rsidR="00FD6B5A" w:rsidRPr="00FD6B5A">
        <w:t>измерение температуры и скорости потоков воздуха снаружи помещений;</w:t>
      </w:r>
    </w:p>
    <w:p w14:paraId="06A9C2C2" w14:textId="77777777" w:rsidR="00810275" w:rsidRDefault="00E70A6C" w:rsidP="009F61E3">
      <w:pPr>
        <w:pStyle w:val="2"/>
      </w:pPr>
      <w:r>
        <w:t xml:space="preserve">- </w:t>
      </w:r>
      <w:r w:rsidR="00FD6B5A" w:rsidRPr="00FD6B5A">
        <w:t>отбор образцов материалов из дефектных и нормальных участков внешних стен и других ограждений для лабораторных исследований;</w:t>
      </w:r>
    </w:p>
    <w:p w14:paraId="39A1462C" w14:textId="77777777" w:rsidR="00810275" w:rsidRDefault="00E70A6C" w:rsidP="009F61E3">
      <w:pPr>
        <w:pStyle w:val="2"/>
      </w:pPr>
      <w:r>
        <w:t xml:space="preserve">- </w:t>
      </w:r>
      <w:r w:rsidR="00FD6B5A" w:rsidRPr="00FD6B5A">
        <w:t>испытания материалов в лаборатории на влажность, плотность, теплопроводность;</w:t>
      </w:r>
    </w:p>
    <w:p w14:paraId="7B0DDA93" w14:textId="77777777" w:rsidR="00810275" w:rsidRDefault="00E70A6C" w:rsidP="009F61E3">
      <w:pPr>
        <w:pStyle w:val="2"/>
      </w:pPr>
      <w:r>
        <w:t xml:space="preserve">- </w:t>
      </w:r>
      <w:r w:rsidR="00FD6B5A" w:rsidRPr="00FD6B5A">
        <w:t>расч</w:t>
      </w:r>
      <w:r w:rsidR="003A310A">
        <w:t>е</w:t>
      </w:r>
      <w:r w:rsidR="00FD6B5A" w:rsidRPr="00FD6B5A">
        <w:t>т режима влажности внешних ограждающих конструкций;</w:t>
      </w:r>
    </w:p>
    <w:p w14:paraId="5D873C60" w14:textId="77777777" w:rsidR="00810275" w:rsidRDefault="00E70A6C" w:rsidP="009F61E3">
      <w:pPr>
        <w:pStyle w:val="2"/>
      </w:pPr>
      <w:r>
        <w:t xml:space="preserve">- </w:t>
      </w:r>
      <w:r w:rsidR="00FD6B5A" w:rsidRPr="00FD6B5A">
        <w:t>расч</w:t>
      </w:r>
      <w:r w:rsidR="003A310A">
        <w:t>е</w:t>
      </w:r>
      <w:r w:rsidR="00FD6B5A" w:rsidRPr="00FD6B5A">
        <w:t>т температурных полей дефектных участков конструкций;</w:t>
      </w:r>
    </w:p>
    <w:p w14:paraId="28241C32" w14:textId="77777777" w:rsidR="00810275" w:rsidRDefault="00E70A6C" w:rsidP="009F61E3">
      <w:pPr>
        <w:pStyle w:val="2"/>
      </w:pPr>
      <w:r>
        <w:t xml:space="preserve">- </w:t>
      </w:r>
      <w:r w:rsidR="00FD6B5A" w:rsidRPr="00FD6B5A">
        <w:t>тепловизионное обследование наружных стен для установления зон с низкой тепловой защитой;</w:t>
      </w:r>
    </w:p>
    <w:p w14:paraId="0C5A8488" w14:textId="77777777" w:rsidR="00810275" w:rsidRDefault="00E70A6C" w:rsidP="009F61E3">
      <w:pPr>
        <w:pStyle w:val="2"/>
      </w:pPr>
      <w:r>
        <w:t xml:space="preserve">- </w:t>
      </w:r>
      <w:r w:rsidR="00FD6B5A" w:rsidRPr="00FD6B5A">
        <w:t>расч</w:t>
      </w:r>
      <w:r w:rsidR="003A310A">
        <w:t>е</w:t>
      </w:r>
      <w:r w:rsidR="00FD6B5A" w:rsidRPr="00FD6B5A">
        <w:t>т теплового сопротивления наружных стен с уч</w:t>
      </w:r>
      <w:r w:rsidR="003A310A">
        <w:t>е</w:t>
      </w:r>
      <w:r w:rsidR="00FD6B5A" w:rsidRPr="00FD6B5A">
        <w:t>том выявленных дефектов.</w:t>
      </w:r>
    </w:p>
    <w:p w14:paraId="079B0B22" w14:textId="77777777" w:rsidR="00810275" w:rsidRDefault="00993DC7" w:rsidP="009F61E3">
      <w:pPr>
        <w:pStyle w:val="2"/>
      </w:pPr>
      <w:r>
        <w:lastRenderedPageBreak/>
        <w:t xml:space="preserve">6.7.3 </w:t>
      </w:r>
      <w:r w:rsidR="00FD6B5A" w:rsidRPr="00FD6B5A">
        <w:t>При обследовании помещений зданий (сооружений) следует определять состояние защиты внутренней и наружной поверхностей стен от увлажнения вследствие:</w:t>
      </w:r>
    </w:p>
    <w:p w14:paraId="6206D3E4" w14:textId="77777777" w:rsidR="00810275" w:rsidRDefault="006D4998" w:rsidP="009F61E3">
      <w:pPr>
        <w:pStyle w:val="2"/>
      </w:pPr>
      <w:r>
        <w:t xml:space="preserve">- </w:t>
      </w:r>
      <w:r w:rsidR="00FD6B5A" w:rsidRPr="00FD6B5A">
        <w:t>впитывания внутрь стены, особенно через стенки конструкций, атмосферной влаги, смачивающей ее наружную поверхность;</w:t>
      </w:r>
    </w:p>
    <w:p w14:paraId="3AFBC90A" w14:textId="77777777" w:rsidR="00810275" w:rsidRDefault="006D4998" w:rsidP="009F61E3">
      <w:pPr>
        <w:pStyle w:val="2"/>
      </w:pPr>
      <w:r>
        <w:t xml:space="preserve">- </w:t>
      </w:r>
      <w:r w:rsidR="00FD6B5A" w:rsidRPr="00FD6B5A">
        <w:t>впитывания влаги, конденсирующейся на внутренней поверхности ограждения;</w:t>
      </w:r>
    </w:p>
    <w:p w14:paraId="685C5E18" w14:textId="77777777" w:rsidR="00810275" w:rsidRDefault="006D4998" w:rsidP="009F61E3">
      <w:pPr>
        <w:pStyle w:val="2"/>
      </w:pPr>
      <w:r>
        <w:t xml:space="preserve">- </w:t>
      </w:r>
      <w:r w:rsidR="00FD6B5A" w:rsidRPr="00FD6B5A">
        <w:t>воздействия влаги производственных и хозяйственно-бытовых процессов;</w:t>
      </w:r>
    </w:p>
    <w:p w14:paraId="3A92BA47" w14:textId="77777777" w:rsidR="00810275" w:rsidRDefault="006D4998" w:rsidP="009F61E3">
      <w:pPr>
        <w:pStyle w:val="2"/>
      </w:pPr>
      <w:r>
        <w:t xml:space="preserve">- </w:t>
      </w:r>
      <w:r w:rsidR="00FD6B5A" w:rsidRPr="00FD6B5A">
        <w:t>впитывания грунтовой влаги.</w:t>
      </w:r>
    </w:p>
    <w:p w14:paraId="2A00FD6D" w14:textId="77777777" w:rsidR="00810275" w:rsidRDefault="00993DC7" w:rsidP="009F61E3">
      <w:pPr>
        <w:pStyle w:val="2"/>
      </w:pPr>
      <w:r>
        <w:t xml:space="preserve">6.7.4 </w:t>
      </w:r>
      <w:r w:rsidR="00FD6B5A" w:rsidRPr="00FD6B5A">
        <w:t>По результатам исследований с уч</w:t>
      </w:r>
      <w:r w:rsidR="003A310A">
        <w:t>е</w:t>
      </w:r>
      <w:r w:rsidR="00FD6B5A" w:rsidRPr="00FD6B5A">
        <w:t xml:space="preserve">том полученных данных определяют </w:t>
      </w:r>
      <w:r w:rsidR="00DB31EE">
        <w:t>техническое состояние теплоизоляции и по обнаруженным дефектам устанавливают причины их появления.</w:t>
      </w:r>
    </w:p>
    <w:p w14:paraId="03070AF4" w14:textId="77777777" w:rsidR="00810275" w:rsidRDefault="00DB31EE" w:rsidP="009F61E3">
      <w:pPr>
        <w:pStyle w:val="2"/>
        <w:keepNext/>
        <w:rPr>
          <w:b/>
        </w:rPr>
      </w:pPr>
      <w:r w:rsidRPr="00DB31EE">
        <w:rPr>
          <w:b/>
        </w:rPr>
        <w:t>6.8 Состав работ по обследованию технического состояния оснований и фундаментов</w:t>
      </w:r>
    </w:p>
    <w:p w14:paraId="403BE9A3" w14:textId="77777777" w:rsidR="00810275" w:rsidRDefault="00DB31EE" w:rsidP="009F61E3">
      <w:pPr>
        <w:pStyle w:val="2"/>
      </w:pPr>
      <w:r>
        <w:t xml:space="preserve">6.8.1 Состав работ по обследованию технического состояния оснований и фундаментов определяют по программе работ, разработанной на основании технического задания в соответствии с указаниями ГОСТ 31937–2011 (подраздел 5.2). </w:t>
      </w:r>
    </w:p>
    <w:p w14:paraId="557EF87E" w14:textId="77777777" w:rsidR="00810275" w:rsidRDefault="00DB31EE" w:rsidP="009F61E3">
      <w:pPr>
        <w:pStyle w:val="2"/>
      </w:pPr>
      <w:r w:rsidRPr="00DB31EE">
        <w:t xml:space="preserve">6.8.2 </w:t>
      </w:r>
      <w:r>
        <w:t>Проведению обследования оснований и фундаментов зданий должен предшествовать анализ:</w:t>
      </w:r>
    </w:p>
    <w:p w14:paraId="030FE84C" w14:textId="77777777" w:rsidR="00810275" w:rsidRDefault="00DB31EE" w:rsidP="009F61E3">
      <w:pPr>
        <w:pStyle w:val="2"/>
      </w:pPr>
      <w:r>
        <w:t>- результатов визуальной оценки состояния надземных конструкций здания</w:t>
      </w:r>
      <w:r w:rsidR="00556298">
        <w:t xml:space="preserve"> </w:t>
      </w:r>
      <w:r w:rsidR="00556298" w:rsidRPr="00A13D68">
        <w:rPr>
          <w:color w:val="000000"/>
        </w:rPr>
        <w:t>для установления общего состояния конструкций, зоны наибольших деформаций и повреждений конструктивн</w:t>
      </w:r>
      <w:r w:rsidR="00556298">
        <w:rPr>
          <w:color w:val="000000"/>
        </w:rPr>
        <w:t>ых элементов, определения мест</w:t>
      </w:r>
      <w:r w:rsidR="00556298" w:rsidRPr="00A13D68">
        <w:rPr>
          <w:color w:val="000000"/>
        </w:rPr>
        <w:t xml:space="preserve"> выработок, вскрытий фундаментов, места геодезических знаков и реперов</w:t>
      </w:r>
      <w:r>
        <w:t>;</w:t>
      </w:r>
    </w:p>
    <w:p w14:paraId="144F5C04" w14:textId="77777777" w:rsidR="00810275" w:rsidRDefault="00DB31EE" w:rsidP="009F61E3">
      <w:pPr>
        <w:pStyle w:val="2"/>
      </w:pPr>
      <w:r>
        <w:t>- проектной документации здания, материалов, типа, размеров и глубин заложения фундаментов;</w:t>
      </w:r>
    </w:p>
    <w:p w14:paraId="4389C5F8" w14:textId="77777777" w:rsidR="00810275" w:rsidRDefault="00F41125" w:rsidP="009F61E3">
      <w:pPr>
        <w:pStyle w:val="2"/>
      </w:pPr>
      <w:r>
        <w:t xml:space="preserve">- </w:t>
      </w:r>
      <w:r w:rsidR="00DB31EE" w:rsidRPr="00DB31EE">
        <w:t xml:space="preserve">фактически действующих </w:t>
      </w:r>
      <w:r w:rsidR="00DB31EE">
        <w:t>нагрузок на фундаменты (</w:t>
      </w:r>
      <w:r w:rsidR="00DB31EE" w:rsidRPr="00DB31EE">
        <w:t>с учетом собственного веса конструкций, технологического оборудо</w:t>
      </w:r>
      <w:r w:rsidR="00DB31EE" w:rsidRPr="00DB31EE">
        <w:softHyphen/>
        <w:t>вания и временных нагрузок, а также их сочетаний</w:t>
      </w:r>
      <w:r w:rsidR="00DB31EE">
        <w:t>);</w:t>
      </w:r>
    </w:p>
    <w:p w14:paraId="177C94A3" w14:textId="77777777" w:rsidR="00810275" w:rsidRDefault="00DB31EE" w:rsidP="009F61E3">
      <w:pPr>
        <w:pStyle w:val="2"/>
      </w:pPr>
      <w:r w:rsidRPr="00DB31EE">
        <w:t xml:space="preserve">- материалов </w:t>
      </w:r>
      <w:r>
        <w:t>предыдущих</w:t>
      </w:r>
      <w:r w:rsidRPr="00DB31EE">
        <w:t xml:space="preserve"> обследований оснований и фундаментов;</w:t>
      </w:r>
    </w:p>
    <w:p w14:paraId="215EE704" w14:textId="77777777" w:rsidR="00810275" w:rsidRDefault="00DB31EE" w:rsidP="009F61E3">
      <w:pPr>
        <w:pStyle w:val="2"/>
      </w:pPr>
      <w:r w:rsidRPr="00DB31EE">
        <w:t>-</w:t>
      </w:r>
      <w:r w:rsidR="00187322">
        <w:t> </w:t>
      </w:r>
      <w:r w:rsidRPr="00DB31EE">
        <w:t>результатов инженерно-геодезических наблюдений за перемещениями фундаментов;</w:t>
      </w:r>
    </w:p>
    <w:p w14:paraId="50D147F6" w14:textId="77777777" w:rsidR="00810275" w:rsidRDefault="00DB31EE" w:rsidP="009F61E3">
      <w:pPr>
        <w:pStyle w:val="2"/>
      </w:pPr>
      <w:r w:rsidRPr="00DB31EE">
        <w:t>-</w:t>
      </w:r>
      <w:r w:rsidR="00187322">
        <w:t> </w:t>
      </w:r>
      <w:r w:rsidRPr="00DB31EE">
        <w:t>материалов инженерно-геологических изысканий</w:t>
      </w:r>
      <w:r w:rsidR="00187322" w:rsidRPr="00187322">
        <w:t xml:space="preserve"> </w:t>
      </w:r>
      <w:r w:rsidR="00187322">
        <w:t xml:space="preserve">и </w:t>
      </w:r>
      <w:r w:rsidR="00187322" w:rsidRPr="00401A87">
        <w:t>инженерных мероприятий</w:t>
      </w:r>
      <w:r w:rsidRPr="00DB31EE">
        <w:t>, выполненных в предшествующие годы</w:t>
      </w:r>
      <w:r w:rsidR="00187322" w:rsidRPr="00187322">
        <w:t xml:space="preserve"> </w:t>
      </w:r>
      <w:r w:rsidR="00187322" w:rsidRPr="00401A87">
        <w:t>в пределах площадки или вблизи нее</w:t>
      </w:r>
      <w:r w:rsidR="00187322">
        <w:t>.</w:t>
      </w:r>
    </w:p>
    <w:p w14:paraId="07C29B76" w14:textId="77777777" w:rsidR="00810275" w:rsidRDefault="001106CD" w:rsidP="009F61E3">
      <w:pPr>
        <w:pStyle w:val="2"/>
      </w:pPr>
      <w:r w:rsidRPr="00401A87">
        <w:t>6.8.</w:t>
      </w:r>
      <w:r>
        <w:t>3</w:t>
      </w:r>
      <w:r w:rsidRPr="00401A87">
        <w:t xml:space="preserve"> </w:t>
      </w:r>
      <w:r w:rsidR="00DB31EE" w:rsidRPr="00DB31EE">
        <w:t>Обследование грунтов оснований в общем случае включает следующий комплекс работ:</w:t>
      </w:r>
    </w:p>
    <w:p w14:paraId="4FD2B158" w14:textId="490A7841" w:rsidR="00810275" w:rsidRDefault="00DB31EE" w:rsidP="009F61E3">
      <w:pPr>
        <w:pStyle w:val="2"/>
      </w:pPr>
      <w:r w:rsidRPr="00DB31EE">
        <w:t>-</w:t>
      </w:r>
      <w:r w:rsidR="00CA2FE7">
        <w:t xml:space="preserve"> </w:t>
      </w:r>
      <w:r w:rsidRPr="00DB31EE">
        <w:t xml:space="preserve">проходку шурфов, </w:t>
      </w:r>
      <w:r>
        <w:t>в основном</w:t>
      </w:r>
      <w:r w:rsidRPr="00DB31EE">
        <w:t xml:space="preserve"> вблизи фундаментов;</w:t>
      </w:r>
    </w:p>
    <w:p w14:paraId="60EA4EA4" w14:textId="0D3A3920" w:rsidR="00810275" w:rsidRDefault="00DB31EE" w:rsidP="009F61E3">
      <w:pPr>
        <w:pStyle w:val="2"/>
      </w:pPr>
      <w:r w:rsidRPr="00DB31EE">
        <w:t>-</w:t>
      </w:r>
      <w:r w:rsidRPr="00DB31EE">
        <w:tab/>
      </w:r>
      <w:r w:rsidR="00CA2FE7">
        <w:t xml:space="preserve"> </w:t>
      </w:r>
      <w:r w:rsidRPr="00DB31EE">
        <w:t>бурение скважин с отбором образцов грунта и воды, с определением</w:t>
      </w:r>
      <w:r w:rsidR="001106CD">
        <w:t xml:space="preserve"> </w:t>
      </w:r>
      <w:r w:rsidRPr="00DB31EE">
        <w:t>уровня подземных вод;</w:t>
      </w:r>
    </w:p>
    <w:p w14:paraId="17D7C2F8" w14:textId="0DAE2AD0" w:rsidR="00810275" w:rsidRDefault="00DB31EE" w:rsidP="009F61E3">
      <w:pPr>
        <w:pStyle w:val="2"/>
      </w:pPr>
      <w:r w:rsidRPr="00DB31EE">
        <w:t>-</w:t>
      </w:r>
      <w:r w:rsidRPr="00DB31EE">
        <w:tab/>
      </w:r>
      <w:r w:rsidR="00CA2FE7">
        <w:t xml:space="preserve"> </w:t>
      </w:r>
      <w:r w:rsidRPr="00DB31EE">
        <w:t>зондирование грунтов</w:t>
      </w:r>
      <w:r w:rsidR="00EF1A86">
        <w:t xml:space="preserve"> по ГОСТ 19912</w:t>
      </w:r>
      <w:r w:rsidRPr="00DB31EE">
        <w:t>;</w:t>
      </w:r>
    </w:p>
    <w:p w14:paraId="4B5F7252" w14:textId="6DAD2B27" w:rsidR="00810275" w:rsidRDefault="00DB31EE" w:rsidP="009F61E3">
      <w:pPr>
        <w:pStyle w:val="2"/>
      </w:pPr>
      <w:r w:rsidRPr="00DB31EE">
        <w:lastRenderedPageBreak/>
        <w:t>-</w:t>
      </w:r>
      <w:r w:rsidR="00CA2FE7">
        <w:t xml:space="preserve"> </w:t>
      </w:r>
      <w:r w:rsidRPr="00DB31EE">
        <w:tab/>
        <w:t xml:space="preserve">испытание грунтов штампами </w:t>
      </w:r>
      <w:r w:rsidR="00EF1A86">
        <w:t xml:space="preserve">по ГОСТ 20276.1 </w:t>
      </w:r>
      <w:r w:rsidRPr="00DB31EE">
        <w:t xml:space="preserve">или </w:t>
      </w:r>
      <w:proofErr w:type="spellStart"/>
      <w:r w:rsidRPr="00DB31EE">
        <w:t>прессиометрами</w:t>
      </w:r>
      <w:proofErr w:type="spellEnd"/>
      <w:r w:rsidRPr="00DB31EE">
        <w:t xml:space="preserve"> </w:t>
      </w:r>
      <w:r w:rsidR="00FE04B1">
        <w:t>по ГОСТ</w:t>
      </w:r>
      <w:r w:rsidR="00EF1A86">
        <w:t> </w:t>
      </w:r>
      <w:r w:rsidR="00FE04B1">
        <w:t>20276.2</w:t>
      </w:r>
      <w:r w:rsidRPr="00DB31EE">
        <w:t>;</w:t>
      </w:r>
    </w:p>
    <w:p w14:paraId="27B17F8B" w14:textId="275D5CD9" w:rsidR="00810275" w:rsidRDefault="00DB31EE" w:rsidP="009F61E3">
      <w:pPr>
        <w:pStyle w:val="2"/>
      </w:pPr>
      <w:r w:rsidRPr="00DB31EE">
        <w:t>-</w:t>
      </w:r>
      <w:r w:rsidR="00CA2FE7">
        <w:t xml:space="preserve"> </w:t>
      </w:r>
      <w:r w:rsidRPr="00DB31EE">
        <w:tab/>
        <w:t>исследования грунтов геофизическими методами</w:t>
      </w:r>
      <w:r w:rsidR="00181818">
        <w:t xml:space="preserve"> по ГОСТ 23061</w:t>
      </w:r>
      <w:r w:rsidRPr="00DB31EE">
        <w:t>;</w:t>
      </w:r>
    </w:p>
    <w:p w14:paraId="5F76C379" w14:textId="77777777" w:rsidR="00810275" w:rsidRDefault="00FE04B1" w:rsidP="009F61E3">
      <w:pPr>
        <w:pStyle w:val="2"/>
      </w:pPr>
      <w:r>
        <w:t>- камеральную обработку материалов.</w:t>
      </w:r>
    </w:p>
    <w:p w14:paraId="6A35D9D6" w14:textId="77777777" w:rsidR="00810275" w:rsidRDefault="00ED340C" w:rsidP="009F61E3">
      <w:pPr>
        <w:pStyle w:val="2"/>
      </w:pPr>
      <w:r w:rsidRPr="00500C82">
        <w:t>6.</w:t>
      </w:r>
      <w:r>
        <w:t>8</w:t>
      </w:r>
      <w:r w:rsidRPr="00500C82">
        <w:t>.</w:t>
      </w:r>
      <w:r w:rsidR="00AB02FB">
        <w:t>4</w:t>
      </w:r>
      <w:r w:rsidRPr="00500C82">
        <w:t xml:space="preserve"> </w:t>
      </w:r>
      <w:r w:rsidR="00DB31EE" w:rsidRPr="00DB31EE">
        <w:t xml:space="preserve">Количество шурфов назначается таким образом, чтобы они располагались у фундаментов различного вида и размеров каждого типа конструкции и позволяли определить причины появления деформаций объекта или его элементов. </w:t>
      </w:r>
    </w:p>
    <w:p w14:paraId="596FF3D0" w14:textId="1D91EC43" w:rsidR="005B4F1A" w:rsidRDefault="005B4F1A" w:rsidP="005B4F1A">
      <w:pPr>
        <w:pStyle w:val="2"/>
      </w:pPr>
      <w:r>
        <w:t xml:space="preserve">6.8.5 </w:t>
      </w:r>
      <w:r w:rsidR="00DB31EE">
        <w:t>Контрольные шурфы при обследовании фундаментов отрывают с наружной или внутренней стороны стены или с двух сторон. Глубина шурфов, как правило, должна превышать глубину заложения подошвы фундамента.</w:t>
      </w:r>
    </w:p>
    <w:p w14:paraId="36C68CC5" w14:textId="79BF7DCD" w:rsidR="00810275" w:rsidRDefault="005B4F1A" w:rsidP="005B4F1A">
      <w:pPr>
        <w:pStyle w:val="2"/>
      </w:pPr>
      <w:r>
        <w:t xml:space="preserve">6.8.6 </w:t>
      </w:r>
      <w:r w:rsidR="00DB31EE" w:rsidRPr="00DB31EE">
        <w:t xml:space="preserve">При осмотре фундаментов </w:t>
      </w:r>
      <w:r w:rsidR="00BA5ABA">
        <w:t>должны быть за</w:t>
      </w:r>
      <w:r w:rsidR="00DB31EE" w:rsidRPr="00DB31EE">
        <w:t>фиксир</w:t>
      </w:r>
      <w:r w:rsidR="00BA5ABA">
        <w:t>ованы</w:t>
      </w:r>
      <w:r w:rsidR="00DB31EE" w:rsidRPr="00DB31EE">
        <w:t>:</w:t>
      </w:r>
    </w:p>
    <w:p w14:paraId="7A132CA4" w14:textId="4191D4CC" w:rsidR="00810275" w:rsidRDefault="00877F0F" w:rsidP="00CA2FE7">
      <w:pPr>
        <w:pStyle w:val="2"/>
        <w:tabs>
          <w:tab w:val="left" w:pos="0"/>
        </w:tabs>
      </w:pPr>
      <w:r>
        <w:t xml:space="preserve">- </w:t>
      </w:r>
      <w:r w:rsidR="00DB31EE" w:rsidRPr="00DB31EE">
        <w:t>размеры, глубина заложения фундаментов;</w:t>
      </w:r>
    </w:p>
    <w:p w14:paraId="4CA48FEE" w14:textId="7DB1B313" w:rsidR="00810275" w:rsidRDefault="005B4F1A" w:rsidP="00CA2FE7">
      <w:pPr>
        <w:pStyle w:val="2"/>
        <w:tabs>
          <w:tab w:val="left" w:pos="0"/>
        </w:tabs>
      </w:pPr>
      <w:r>
        <w:t xml:space="preserve">- </w:t>
      </w:r>
      <w:r w:rsidR="00DB31EE" w:rsidRPr="00DB31EE">
        <w:t xml:space="preserve">материалы фундаментов и </w:t>
      </w:r>
      <w:r w:rsidR="00BA5ABA">
        <w:t>их</w:t>
      </w:r>
      <w:r w:rsidR="00DB31EE" w:rsidRPr="00DB31EE">
        <w:t xml:space="preserve"> прочностные характеристики;</w:t>
      </w:r>
    </w:p>
    <w:p w14:paraId="60327D25" w14:textId="6DD39603" w:rsidR="00810275" w:rsidRDefault="005B4F1A" w:rsidP="00CA2FE7">
      <w:pPr>
        <w:pStyle w:val="2"/>
        <w:tabs>
          <w:tab w:val="left" w:pos="0"/>
        </w:tabs>
      </w:pPr>
      <w:r>
        <w:t xml:space="preserve">- </w:t>
      </w:r>
      <w:r w:rsidR="00DB31EE" w:rsidRPr="00DB31EE">
        <w:t>трещины в конструкциях (поперечные, продольные, наклонные и др.);</w:t>
      </w:r>
    </w:p>
    <w:p w14:paraId="0BF7CC90" w14:textId="3DA1A315" w:rsidR="00810275" w:rsidRDefault="005B4F1A" w:rsidP="00CA2FE7">
      <w:pPr>
        <w:pStyle w:val="2"/>
        <w:tabs>
          <w:tab w:val="left" w:pos="0"/>
        </w:tabs>
      </w:pPr>
      <w:r>
        <w:t xml:space="preserve">- </w:t>
      </w:r>
      <w:r w:rsidR="00DB31EE" w:rsidRPr="00DB31EE">
        <w:t>оголения арматуры</w:t>
      </w:r>
      <w:r w:rsidR="00BA5ABA">
        <w:t>;</w:t>
      </w:r>
    </w:p>
    <w:p w14:paraId="3C6F54CE" w14:textId="778039E7" w:rsidR="00810275" w:rsidRDefault="005B4F1A" w:rsidP="00CA2FE7">
      <w:pPr>
        <w:pStyle w:val="2"/>
        <w:tabs>
          <w:tab w:val="left" w:pos="0"/>
        </w:tabs>
      </w:pPr>
      <w:r>
        <w:t xml:space="preserve">- </w:t>
      </w:r>
      <w:r w:rsidR="00DB31EE" w:rsidRPr="00DB31EE">
        <w:t>дефекты бетона и каменной кладки</w:t>
      </w:r>
      <w:r w:rsidR="00BA5ABA">
        <w:t xml:space="preserve"> (</w:t>
      </w:r>
      <w:r w:rsidR="00DB31EE" w:rsidRPr="00DB31EE">
        <w:t>каверны, раковины, повреждения защитного слоя, выявленные участки бетона с изменением его цвета</w:t>
      </w:r>
      <w:r w:rsidR="00BA5ABA">
        <w:t>)</w:t>
      </w:r>
      <w:r w:rsidR="00DB31EE" w:rsidRPr="00DB31EE">
        <w:t>;</w:t>
      </w:r>
    </w:p>
    <w:p w14:paraId="161527EC" w14:textId="5983AC38" w:rsidR="00810275" w:rsidRDefault="005B4F1A" w:rsidP="00CA2FE7">
      <w:pPr>
        <w:pStyle w:val="2"/>
        <w:tabs>
          <w:tab w:val="left" w:pos="0"/>
        </w:tabs>
      </w:pPr>
      <w:r>
        <w:t xml:space="preserve">- </w:t>
      </w:r>
      <w:r w:rsidR="00DB31EE" w:rsidRPr="00DB31EE">
        <w:t>повреждения арматуры, закладных деталей, сварных швов (в том числе в результате коррозии);</w:t>
      </w:r>
    </w:p>
    <w:p w14:paraId="44A94E58" w14:textId="666A20C5" w:rsidR="00810275" w:rsidRDefault="005B4F1A" w:rsidP="00CA2FE7">
      <w:pPr>
        <w:pStyle w:val="2"/>
        <w:tabs>
          <w:tab w:val="left" w:pos="0"/>
        </w:tabs>
      </w:pPr>
      <w:r>
        <w:t xml:space="preserve">- </w:t>
      </w:r>
      <w:r w:rsidR="00BA5ABA">
        <w:t xml:space="preserve">действительные </w:t>
      </w:r>
      <w:r w:rsidR="00DB31EE" w:rsidRPr="00DB31EE">
        <w:t>схемы опирания конструкций</w:t>
      </w:r>
      <w:r w:rsidR="00BA5ABA">
        <w:t xml:space="preserve"> (</w:t>
      </w:r>
      <w:r w:rsidR="00DB31EE" w:rsidRPr="00DB31EE">
        <w:t>несоответствие площадок опирания сбор</w:t>
      </w:r>
      <w:r w:rsidR="00DB31EE" w:rsidRPr="00DB31EE">
        <w:softHyphen/>
        <w:t>ных конструкций проектным требованиям и отклонения фактических геометрических размеров от проектных</w:t>
      </w:r>
      <w:r w:rsidR="00BA5ABA">
        <w:t>)</w:t>
      </w:r>
      <w:r w:rsidR="00DB31EE" w:rsidRPr="00DB31EE">
        <w:t>;</w:t>
      </w:r>
    </w:p>
    <w:p w14:paraId="2E2F55FE" w14:textId="2C7F758A" w:rsidR="00810275" w:rsidRDefault="00877F0F" w:rsidP="00CA2FE7">
      <w:pPr>
        <w:pStyle w:val="2"/>
        <w:tabs>
          <w:tab w:val="left" w:pos="0"/>
        </w:tabs>
      </w:pPr>
      <w:r>
        <w:t xml:space="preserve">- </w:t>
      </w:r>
      <w:r w:rsidR="00DB31EE" w:rsidRPr="00DB31EE">
        <w:t>наиболее поврежденные и аварийные участки конструкций фундаментов</w:t>
      </w:r>
      <w:r w:rsidR="00BA5ABA">
        <w:t>;</w:t>
      </w:r>
    </w:p>
    <w:p w14:paraId="6902CAD0" w14:textId="7AB1A0EE" w:rsidR="00810275" w:rsidRDefault="00877F0F" w:rsidP="00CA2FE7">
      <w:pPr>
        <w:pStyle w:val="2"/>
        <w:tabs>
          <w:tab w:val="left" w:pos="0"/>
        </w:tabs>
      </w:pPr>
      <w:r>
        <w:t xml:space="preserve">- </w:t>
      </w:r>
      <w:r w:rsidR="00DB31EE" w:rsidRPr="00DB31EE">
        <w:t>наличие контакта фундамент-грунт;</w:t>
      </w:r>
    </w:p>
    <w:p w14:paraId="2B2B69BA" w14:textId="556B163A" w:rsidR="00810275" w:rsidRDefault="00877F0F" w:rsidP="00CA2FE7">
      <w:pPr>
        <w:pStyle w:val="2"/>
        <w:tabs>
          <w:tab w:val="left" w:pos="0"/>
        </w:tabs>
      </w:pPr>
      <w:r>
        <w:t xml:space="preserve">- </w:t>
      </w:r>
      <w:r w:rsidR="00DB31EE" w:rsidRPr="00DB31EE">
        <w:t>результаты определения влажности материала фундамента и наличие</w:t>
      </w:r>
      <w:r w:rsidR="00BA5ABA">
        <w:t xml:space="preserve"> </w:t>
      </w:r>
      <w:r w:rsidR="00DB31EE" w:rsidRPr="00DB31EE">
        <w:t>гидроизоляции</w:t>
      </w:r>
      <w:r w:rsidR="00C82453">
        <w:t xml:space="preserve"> (о</w:t>
      </w:r>
      <w:r w:rsidR="00DB31EE" w:rsidRPr="00DB31EE">
        <w:t xml:space="preserve">пределение плотности и влажностного состояния </w:t>
      </w:r>
      <w:r w:rsidR="00E92EC4" w:rsidRPr="00E92EC4">
        <w:t xml:space="preserve">бетонных </w:t>
      </w:r>
      <w:r w:rsidR="00DB31EE" w:rsidRPr="00DB31EE">
        <w:t xml:space="preserve">конструкций фундаментов производится </w:t>
      </w:r>
      <w:r w:rsidR="00E92EC4">
        <w:t xml:space="preserve">по </w:t>
      </w:r>
      <w:r w:rsidR="00DB31EE" w:rsidRPr="00DB31EE">
        <w:t xml:space="preserve">ГОСТ 12730.0 </w:t>
      </w:r>
      <w:r w:rsidR="00E92EC4">
        <w:t>–</w:t>
      </w:r>
      <w:r w:rsidR="00DB31EE" w:rsidRPr="00DB31EE">
        <w:t xml:space="preserve"> ГОСТ 12730.5</w:t>
      </w:r>
      <w:r w:rsidR="00C82453">
        <w:t>)</w:t>
      </w:r>
      <w:r w:rsidR="00E92EC4">
        <w:t>.</w:t>
      </w:r>
    </w:p>
    <w:p w14:paraId="3B83C815" w14:textId="77777777" w:rsidR="00810275" w:rsidRDefault="009C64DB" w:rsidP="009F61E3">
      <w:pPr>
        <w:pStyle w:val="2"/>
      </w:pPr>
      <w:r w:rsidRPr="00500C82">
        <w:t>6.</w:t>
      </w:r>
      <w:r>
        <w:t>8</w:t>
      </w:r>
      <w:r w:rsidRPr="00500C82">
        <w:t>.</w:t>
      </w:r>
      <w:r>
        <w:t>7</w:t>
      </w:r>
      <w:r w:rsidRPr="00500C82">
        <w:t xml:space="preserve"> </w:t>
      </w:r>
      <w:r w:rsidR="00DB31EE" w:rsidRPr="00DB31EE">
        <w:t xml:space="preserve">Детальному обследованию подлежат все конструкции </w:t>
      </w:r>
      <w:r w:rsidR="00DB31EE">
        <w:t>фундаментов, в ко</w:t>
      </w:r>
      <w:r w:rsidR="00DB31EE" w:rsidRPr="00DB31EE">
        <w:t>торых при визуальном осмотре обнаружены серьезные дефекты</w:t>
      </w:r>
      <w:r>
        <w:t>.</w:t>
      </w:r>
    </w:p>
    <w:p w14:paraId="499F9A5B" w14:textId="77777777" w:rsidR="00810275" w:rsidRDefault="00DB31EE" w:rsidP="009F61E3">
      <w:pPr>
        <w:pStyle w:val="2"/>
      </w:pPr>
      <w:r>
        <w:t>6.</w:t>
      </w:r>
      <w:r w:rsidR="00500C82">
        <w:t>8</w:t>
      </w:r>
      <w:r>
        <w:t>.</w:t>
      </w:r>
      <w:r w:rsidR="009C64DB">
        <w:t>8</w:t>
      </w:r>
      <w:r>
        <w:t xml:space="preserve"> Физико-механические характеристики материалов фундаментов в местах отрывки контрольных шурфов определяют по 6.2</w:t>
      </w:r>
      <w:r w:rsidR="00500C82">
        <w:t xml:space="preserve"> </w:t>
      </w:r>
      <w:r>
        <w:t xml:space="preserve">в зависимости от конструкции </w:t>
      </w:r>
      <w:r w:rsidR="00500C82">
        <w:t>фундаментов</w:t>
      </w:r>
      <w:r>
        <w:t>.</w:t>
      </w:r>
    </w:p>
    <w:p w14:paraId="0AF16EE7" w14:textId="77777777" w:rsidR="00810275" w:rsidRDefault="00DB31EE" w:rsidP="009F61E3">
      <w:pPr>
        <w:pStyle w:val="2"/>
      </w:pPr>
      <w:r>
        <w:t>6.</w:t>
      </w:r>
      <w:r w:rsidR="00500C82">
        <w:t>8</w:t>
      </w:r>
      <w:r>
        <w:t>.</w:t>
      </w:r>
      <w:r w:rsidR="009C64DB">
        <w:t>9</w:t>
      </w:r>
      <w:r>
        <w:t xml:space="preserve"> В процессе обследования могут быть назначены дополнительные шурфы для уточнения состояния фундаментов и основания</w:t>
      </w:r>
      <w:r w:rsidR="00AB02FB">
        <w:t>.</w:t>
      </w:r>
    </w:p>
    <w:p w14:paraId="6B383F39" w14:textId="77777777" w:rsidR="00810275" w:rsidRDefault="002E409B" w:rsidP="009F61E3">
      <w:pPr>
        <w:pStyle w:val="2"/>
      </w:pPr>
      <w:r w:rsidRPr="00500C82">
        <w:lastRenderedPageBreak/>
        <w:t>6.</w:t>
      </w:r>
      <w:r>
        <w:t>8</w:t>
      </w:r>
      <w:r w:rsidRPr="00500C82">
        <w:t>.</w:t>
      </w:r>
      <w:r>
        <w:t>10</w:t>
      </w:r>
      <w:r w:rsidRPr="00500C82">
        <w:t xml:space="preserve"> </w:t>
      </w:r>
      <w:r w:rsidR="009275C8">
        <w:t>О</w:t>
      </w:r>
      <w:r w:rsidR="00DB31EE" w:rsidRPr="00DB31EE">
        <w:t>бследование может быть сплошным и выборочным</w:t>
      </w:r>
      <w:r w:rsidR="009275C8" w:rsidRPr="009275C8">
        <w:t xml:space="preserve"> </w:t>
      </w:r>
      <w:r w:rsidR="009275C8">
        <w:t>в</w:t>
      </w:r>
      <w:r w:rsidR="009275C8" w:rsidRPr="002E409B">
        <w:t xml:space="preserve"> зависимости от состояния конструкций и </w:t>
      </w:r>
      <w:r w:rsidR="009275C8">
        <w:t>поставленных</w:t>
      </w:r>
      <w:r w:rsidR="009275C8" w:rsidRPr="002E409B">
        <w:t xml:space="preserve"> задач</w:t>
      </w:r>
      <w:r w:rsidR="00DB31EE" w:rsidRPr="00DB31EE">
        <w:t>. При сплошном обследовании прове</w:t>
      </w:r>
      <w:r w:rsidR="00DB31EE" w:rsidRPr="00DB31EE">
        <w:softHyphen/>
        <w:t>ряются все конструкции фундаментов под каждой стеной и всеми колоннами. При выборочном обследовании проверяются отдельные конструкции, состав</w:t>
      </w:r>
      <w:r w:rsidR="00DB31EE" w:rsidRPr="00DB31EE">
        <w:softHyphen/>
        <w:t>ляющие выборку, объем которой назначается в зависимости от состояния кон</w:t>
      </w:r>
      <w:r w:rsidR="00DB31EE" w:rsidRPr="00DB31EE">
        <w:softHyphen/>
        <w:t>струкций и задач обследований, но не менее трех.</w:t>
      </w:r>
    </w:p>
    <w:p w14:paraId="67DE6D75" w14:textId="77777777" w:rsidR="00810275" w:rsidRDefault="0088732C" w:rsidP="009F61E3">
      <w:pPr>
        <w:pStyle w:val="2"/>
      </w:pPr>
      <w:r w:rsidRPr="00500C82">
        <w:t>6.</w:t>
      </w:r>
      <w:r>
        <w:t>8</w:t>
      </w:r>
      <w:r w:rsidRPr="00500C82">
        <w:t>.</w:t>
      </w:r>
      <w:r>
        <w:t>11</w:t>
      </w:r>
      <w:r w:rsidRPr="00500C82">
        <w:t xml:space="preserve"> </w:t>
      </w:r>
      <w:r w:rsidR="00DB31EE" w:rsidRPr="00DB31EE">
        <w:t>При детальном обследовании состояния фундаментов в необходимых слу</w:t>
      </w:r>
      <w:r w:rsidR="00DB31EE" w:rsidRPr="00DB31EE">
        <w:softHyphen/>
        <w:t>чаях должны определяться:</w:t>
      </w:r>
    </w:p>
    <w:p w14:paraId="5B1A162A" w14:textId="619028C1" w:rsidR="00810275" w:rsidRDefault="00DB31EE" w:rsidP="009F61E3">
      <w:pPr>
        <w:pStyle w:val="2"/>
      </w:pPr>
      <w:r w:rsidRPr="00DB31EE">
        <w:t>-</w:t>
      </w:r>
      <w:r w:rsidR="00877F0F">
        <w:t xml:space="preserve"> </w:t>
      </w:r>
      <w:r w:rsidRPr="00DB31EE">
        <w:tab/>
        <w:t>прочность и проницаемость бетона</w:t>
      </w:r>
      <w:r w:rsidR="00AC4C01">
        <w:t xml:space="preserve"> (ГОСТ 18105, ГОСТ 17624, ГОСТ 12730.5)</w:t>
      </w:r>
      <w:r w:rsidRPr="00DB31EE">
        <w:t>;</w:t>
      </w:r>
    </w:p>
    <w:p w14:paraId="12D14258" w14:textId="72786541" w:rsidR="00810275" w:rsidRDefault="00DB31EE" w:rsidP="009F61E3">
      <w:pPr>
        <w:pStyle w:val="2"/>
      </w:pPr>
      <w:r w:rsidRPr="00DB31EE">
        <w:t>-</w:t>
      </w:r>
      <w:r w:rsidRPr="00DB31EE">
        <w:tab/>
      </w:r>
      <w:r w:rsidR="00877F0F">
        <w:t xml:space="preserve"> </w:t>
      </w:r>
      <w:r w:rsidRPr="00DB31EE">
        <w:t>количество арматуры, ее площадь и профиль</w:t>
      </w:r>
      <w:r w:rsidR="00AC4C01">
        <w:t xml:space="preserve"> (ГОСТ 17625)</w:t>
      </w:r>
      <w:r w:rsidRPr="00DB31EE">
        <w:t>;</w:t>
      </w:r>
    </w:p>
    <w:p w14:paraId="00EAF1D4" w14:textId="0FD15318" w:rsidR="00810275" w:rsidRDefault="00DB31EE" w:rsidP="009F61E3">
      <w:pPr>
        <w:pStyle w:val="2"/>
      </w:pPr>
      <w:r w:rsidRPr="00DB31EE">
        <w:t>-</w:t>
      </w:r>
      <w:r w:rsidR="00877F0F">
        <w:t xml:space="preserve"> </w:t>
      </w:r>
      <w:r w:rsidRPr="00DB31EE">
        <w:tab/>
        <w:t>толщина защитного слоя бетона (ГОСТ 17625, ГОСТ 22904);</w:t>
      </w:r>
    </w:p>
    <w:p w14:paraId="504C0CE9" w14:textId="6C6D8985" w:rsidR="00810275" w:rsidRDefault="00DB31EE" w:rsidP="009F61E3">
      <w:pPr>
        <w:pStyle w:val="2"/>
      </w:pPr>
      <w:r w:rsidRPr="00DB31EE">
        <w:t>-</w:t>
      </w:r>
      <w:r w:rsidR="00877F0F">
        <w:t xml:space="preserve"> </w:t>
      </w:r>
      <w:r w:rsidRPr="00DB31EE">
        <w:t xml:space="preserve">степень и глубина коррозии бетона (карбонизация, </w:t>
      </w:r>
      <w:proofErr w:type="spellStart"/>
      <w:r w:rsidRPr="00DB31EE">
        <w:t>сульфатизация</w:t>
      </w:r>
      <w:proofErr w:type="spellEnd"/>
      <w:r w:rsidRPr="00DB31EE">
        <w:t>, проникание хлоридов и т.д.)</w:t>
      </w:r>
      <w:r w:rsidR="006E0479">
        <w:t xml:space="preserve"> по ГОСТ Р 52804</w:t>
      </w:r>
      <w:r w:rsidRPr="00DB31EE">
        <w:t>;</w:t>
      </w:r>
    </w:p>
    <w:p w14:paraId="109817A5" w14:textId="3E9051A1" w:rsidR="00810275" w:rsidRDefault="00DB31EE" w:rsidP="009F61E3">
      <w:pPr>
        <w:pStyle w:val="2"/>
      </w:pPr>
      <w:r w:rsidRPr="00DB31EE">
        <w:t>-</w:t>
      </w:r>
      <w:r w:rsidRPr="00DB31EE">
        <w:tab/>
      </w:r>
      <w:r w:rsidR="00877F0F">
        <w:t xml:space="preserve"> </w:t>
      </w:r>
      <w:r w:rsidRPr="00DB31EE">
        <w:t>прочность материалов каменной кладки (</w:t>
      </w:r>
      <w:r w:rsidR="001D083A" w:rsidRPr="001D083A">
        <w:t>ГОСТ Р 58527</w:t>
      </w:r>
      <w:r w:rsidR="00B845F9">
        <w:t xml:space="preserve">, </w:t>
      </w:r>
      <w:r w:rsidR="006E0479">
        <w:t>ГОСТ 32047</w:t>
      </w:r>
      <w:r w:rsidRPr="00DB31EE">
        <w:t>);</w:t>
      </w:r>
    </w:p>
    <w:p w14:paraId="35CFE172" w14:textId="41986155" w:rsidR="00810275" w:rsidRDefault="00DB31EE" w:rsidP="009F61E3">
      <w:pPr>
        <w:pStyle w:val="2"/>
      </w:pPr>
      <w:r w:rsidRPr="00DB31EE">
        <w:t>-</w:t>
      </w:r>
      <w:r w:rsidRPr="00DB31EE">
        <w:tab/>
      </w:r>
      <w:r w:rsidR="00877F0F">
        <w:t xml:space="preserve"> </w:t>
      </w:r>
      <w:r w:rsidRPr="00DB31EE">
        <w:t>наклоны, перекосы и сдвиги элементов конструкций;</w:t>
      </w:r>
    </w:p>
    <w:p w14:paraId="0308975A" w14:textId="0DDADD89" w:rsidR="00810275" w:rsidRDefault="00DB31EE" w:rsidP="009F61E3">
      <w:pPr>
        <w:pStyle w:val="2"/>
      </w:pPr>
      <w:r w:rsidRPr="00DB31EE">
        <w:t>-</w:t>
      </w:r>
      <w:r w:rsidRPr="00DB31EE">
        <w:tab/>
      </w:r>
      <w:r w:rsidR="00877F0F">
        <w:t xml:space="preserve"> </w:t>
      </w:r>
      <w:r w:rsidRPr="00DB31EE">
        <w:t>степень коррозии стальных элементов и сварных швов</w:t>
      </w:r>
      <w:r w:rsidR="00B376A4">
        <w:t xml:space="preserve"> (ГОСТ 9.908)</w:t>
      </w:r>
      <w:r w:rsidRPr="00DB31EE">
        <w:t>;</w:t>
      </w:r>
    </w:p>
    <w:p w14:paraId="7BA30F5D" w14:textId="20719A93" w:rsidR="00810275" w:rsidRDefault="00DB31EE" w:rsidP="009F61E3">
      <w:pPr>
        <w:pStyle w:val="2"/>
      </w:pPr>
      <w:r w:rsidRPr="00DB31EE">
        <w:t>-</w:t>
      </w:r>
      <w:r w:rsidR="00877F0F">
        <w:t xml:space="preserve"> </w:t>
      </w:r>
      <w:r w:rsidRPr="00DB31EE">
        <w:tab/>
        <w:t>деформации основания</w:t>
      </w:r>
      <w:r w:rsidR="00B376A4">
        <w:t xml:space="preserve">, </w:t>
      </w:r>
      <w:r w:rsidRPr="00DB31EE">
        <w:tab/>
        <w:t>осадки, крены, прогибы фундаментов (ГОСТ 24846);</w:t>
      </w:r>
    </w:p>
    <w:p w14:paraId="3991616B" w14:textId="4143D005" w:rsidR="00810275" w:rsidRDefault="00DB31EE" w:rsidP="009F61E3">
      <w:pPr>
        <w:pStyle w:val="2"/>
      </w:pPr>
      <w:r w:rsidRPr="00DB31EE">
        <w:t>-</w:t>
      </w:r>
      <w:r w:rsidR="00877F0F">
        <w:t xml:space="preserve"> </w:t>
      </w:r>
      <w:r w:rsidRPr="00DB31EE">
        <w:tab/>
        <w:t>необходимые характеристики грунтов, уровень подземных вод и их химический состав, если эти данные отсутствуют в инженерно-геологическом отчете.</w:t>
      </w:r>
    </w:p>
    <w:p w14:paraId="19530F61" w14:textId="77777777" w:rsidR="00810275" w:rsidRDefault="0088732C" w:rsidP="009F61E3">
      <w:pPr>
        <w:pStyle w:val="2"/>
      </w:pPr>
      <w:r w:rsidRPr="00500C82">
        <w:t>6.</w:t>
      </w:r>
      <w:r>
        <w:t>8</w:t>
      </w:r>
      <w:r w:rsidRPr="00500C82">
        <w:t>.</w:t>
      </w:r>
      <w:r>
        <w:t>12</w:t>
      </w:r>
      <w:r w:rsidRPr="00500C82">
        <w:t xml:space="preserve"> </w:t>
      </w:r>
      <w:r w:rsidR="00DB31EE" w:rsidRPr="00DB31EE">
        <w:t>При обследовании каменной кладки фундаментов необходимо фиксиро</w:t>
      </w:r>
      <w:r w:rsidR="00DB31EE" w:rsidRPr="00DB31EE">
        <w:softHyphen/>
        <w:t xml:space="preserve">вать прочность </w:t>
      </w:r>
      <w:r w:rsidR="00DB31EE">
        <w:t xml:space="preserve">камней, прочность раствора и </w:t>
      </w:r>
      <w:r w:rsidR="00DB31EE" w:rsidRPr="00DB31EE">
        <w:t>напряженное состояние</w:t>
      </w:r>
      <w:r w:rsidR="00077B52" w:rsidRPr="00077B52">
        <w:t xml:space="preserve"> кладки</w:t>
      </w:r>
      <w:r w:rsidR="00DB31EE" w:rsidRPr="00DB31EE">
        <w:t>.</w:t>
      </w:r>
    </w:p>
    <w:p w14:paraId="2281B6FC" w14:textId="553AE27E" w:rsidR="00810275" w:rsidRDefault="0088732C" w:rsidP="009F61E3">
      <w:pPr>
        <w:pStyle w:val="2"/>
      </w:pPr>
      <w:r w:rsidRPr="00500C82">
        <w:t>6.</w:t>
      </w:r>
      <w:r>
        <w:t>8</w:t>
      </w:r>
      <w:r w:rsidRPr="00500C82">
        <w:t>.</w:t>
      </w:r>
      <w:r>
        <w:t>13</w:t>
      </w:r>
      <w:r w:rsidRPr="00500C82">
        <w:t xml:space="preserve"> </w:t>
      </w:r>
      <w:r w:rsidR="00DB31EE" w:rsidRPr="00DB31EE">
        <w:t>При обследовании зданий</w:t>
      </w:r>
      <w:r>
        <w:t>,</w:t>
      </w:r>
      <w:r w:rsidR="00DB31EE" w:rsidRPr="00DB31EE">
        <w:t xml:space="preserve"> </w:t>
      </w:r>
      <w:r w:rsidRPr="0088732C">
        <w:t>подвергающи</w:t>
      </w:r>
      <w:r>
        <w:t>х</w:t>
      </w:r>
      <w:r w:rsidRPr="0088732C">
        <w:t>ся воздействию передаваемой через грунт (в виде сейсмических волн) вибрации техногенной природы (например, в ходе проведения строительных работ, разработки полезных ископаемых, при движении транспорта)</w:t>
      </w:r>
      <w:r w:rsidR="00DB31EE" w:rsidRPr="00DB31EE">
        <w:t>, вызывающих колебания прилегающих к ним участков основания, необходимо проводить вибрационное обследование и оценк</w:t>
      </w:r>
      <w:r>
        <w:t>у</w:t>
      </w:r>
      <w:r w:rsidR="00DB31EE" w:rsidRPr="00DB31EE">
        <w:t xml:space="preserve"> воздействия </w:t>
      </w:r>
      <w:r w:rsidRPr="0088732C">
        <w:t>вибрации</w:t>
      </w:r>
      <w:r w:rsidR="00DB31EE">
        <w:t xml:space="preserve"> на конструкци</w:t>
      </w:r>
      <w:r w:rsidR="00500DC6">
        <w:t>и</w:t>
      </w:r>
      <w:r>
        <w:t xml:space="preserve"> по ГОСТ Р 52892</w:t>
      </w:r>
      <w:r w:rsidR="00DB31EE" w:rsidRPr="00DB31EE">
        <w:t>.</w:t>
      </w:r>
    </w:p>
    <w:p w14:paraId="6555A49B" w14:textId="77777777" w:rsidR="00810275" w:rsidRDefault="00C1383A" w:rsidP="009F61E3">
      <w:pPr>
        <w:pStyle w:val="2"/>
      </w:pPr>
      <w:r w:rsidRPr="00500C82">
        <w:t>6.</w:t>
      </w:r>
      <w:r>
        <w:t>8</w:t>
      </w:r>
      <w:r w:rsidRPr="00500C82">
        <w:t>.</w:t>
      </w:r>
      <w:r>
        <w:t>14</w:t>
      </w:r>
      <w:r w:rsidRPr="00500C82">
        <w:t xml:space="preserve"> </w:t>
      </w:r>
      <w:r>
        <w:t>По результатам</w:t>
      </w:r>
      <w:r w:rsidR="00DB31EE" w:rsidRPr="00DB31EE">
        <w:t xml:space="preserve"> вибрационного обследования фундаментов или конструкций под</w:t>
      </w:r>
      <w:r w:rsidR="00DB31EE" w:rsidRPr="00DB31EE">
        <w:softHyphen/>
        <w:t>земных сооружений составляется заключение, в котором делается вывод о до</w:t>
      </w:r>
      <w:r w:rsidR="00DB31EE" w:rsidRPr="00DB31EE">
        <w:softHyphen/>
        <w:t>пустимости имеющихся видов и уровней вибраций для нормальной эксплуата</w:t>
      </w:r>
      <w:r w:rsidR="00DB31EE" w:rsidRPr="00DB31EE">
        <w:softHyphen/>
        <w:t>ции существующих вблизи строящихся или реконструируемых зданий и со</w:t>
      </w:r>
      <w:r w:rsidR="00DB31EE" w:rsidRPr="00DB31EE">
        <w:softHyphen/>
        <w:t xml:space="preserve">оружений; </w:t>
      </w:r>
      <w:r>
        <w:t>либо</w:t>
      </w:r>
      <w:r w:rsidR="00DB31EE" w:rsidRPr="00DB31EE">
        <w:t xml:space="preserve"> даются рекомендации по уменьшению динами</w:t>
      </w:r>
      <w:r w:rsidR="00DB31EE" w:rsidRPr="00DB31EE">
        <w:softHyphen/>
        <w:t>ческого воздействия на несущие конструкции или их усилени</w:t>
      </w:r>
      <w:r>
        <w:t>е</w:t>
      </w:r>
      <w:r w:rsidR="00DB31EE" w:rsidRPr="00DB31EE">
        <w:t xml:space="preserve"> с целью уменьшения уровня колебаний до допустимого.</w:t>
      </w:r>
    </w:p>
    <w:p w14:paraId="2198BDF4" w14:textId="77777777" w:rsidR="00810275" w:rsidRDefault="00DB31EE" w:rsidP="009F61E3">
      <w:pPr>
        <w:pStyle w:val="2"/>
      </w:pPr>
      <w:r>
        <w:t xml:space="preserve">6.8.15 По результатам технического обследования выполняется </w:t>
      </w:r>
      <w:r w:rsidRPr="00DB31EE">
        <w:t>расчет действующих нагрузок и поверочные расчеты несущих конструкций и основания фундаментов.</w:t>
      </w:r>
    </w:p>
    <w:p w14:paraId="7BBC05D7" w14:textId="5ACEE52C" w:rsidR="00810275" w:rsidRDefault="00CA0DF2" w:rsidP="009F61E3">
      <w:pPr>
        <w:pStyle w:val="2"/>
      </w:pPr>
      <w:r w:rsidRPr="00CA0DF2">
        <w:lastRenderedPageBreak/>
        <w:t>6.8.1</w:t>
      </w:r>
      <w:r w:rsidR="003441FE">
        <w:t>6</w:t>
      </w:r>
      <w:r w:rsidRPr="00CA0DF2">
        <w:t xml:space="preserve"> По результатам технического обследования оснований и фундаментов</w:t>
      </w:r>
      <w:r>
        <w:t xml:space="preserve"> составляется технический отч</w:t>
      </w:r>
      <w:r w:rsidR="00CA5339">
        <w:t>е</w:t>
      </w:r>
      <w:r>
        <w:t>т, содержащий результаты обследования; перечень факторов, способствующих возникновению и развитию деформаций; оценку прочностных и деформационных характеристик материала конструкций фундаментов.</w:t>
      </w:r>
    </w:p>
    <w:p w14:paraId="1F04DA45" w14:textId="264B8BB8" w:rsidR="009F61E3" w:rsidRDefault="00186C83" w:rsidP="009F61E3">
      <w:pPr>
        <w:pStyle w:val="2"/>
      </w:pPr>
      <w:r w:rsidRPr="00F20670">
        <w:rPr>
          <w:b/>
          <w:bCs/>
        </w:rPr>
        <w:t>6.9 Порядок проведения обследования свайных фундаментов сейсмоакустическим методом</w:t>
      </w:r>
    </w:p>
    <w:p w14:paraId="30251382" w14:textId="0F088F7C" w:rsidR="000D6659" w:rsidRDefault="000D6659" w:rsidP="009F61E3">
      <w:pPr>
        <w:pStyle w:val="2"/>
      </w:pPr>
      <w:r>
        <w:t xml:space="preserve">6.9.1 </w:t>
      </w:r>
      <w:r w:rsidRPr="000D6659">
        <w:t>Неразрушающий контроль качества свай сейсмоакустическим методом основан на регистрации искусственно возбуждаемых в стволе сваи упругих волн с целью получения сведений о длине и сплошности бетона сваи</w:t>
      </w:r>
      <w:r>
        <w:t>.</w:t>
      </w:r>
    </w:p>
    <w:p w14:paraId="56754706" w14:textId="14E0815E" w:rsidR="000D6659" w:rsidRDefault="000D6659" w:rsidP="000D6659">
      <w:pPr>
        <w:pStyle w:val="2"/>
      </w:pPr>
      <w:r>
        <w:t>6.9.2 Упругие волны возбуждаются ударом молотка по оголовку сваи, распространяются вдоль ствола сваи, отражаются от неоднородностей ствола сваи и ее подошвы и возвращаются к поверхности оголовка сваи. Регистрация акустических волн производится с помощью датчика, измеряющего ускорение или скорость смещения частиц оголовка сваи (акселерометра или велосиметра). Зарегистрированные сигналы передаются на персональный компьютер для дальнейшей визуализации, обработки и интерпретации.</w:t>
      </w:r>
    </w:p>
    <w:p w14:paraId="7C82B28E" w14:textId="77777777" w:rsidR="000D6659" w:rsidRDefault="000D6659" w:rsidP="000D6659">
      <w:pPr>
        <w:pStyle w:val="2"/>
      </w:pPr>
      <w:r>
        <w:t>6.9.3 Метод испытаний позволяет обнаружить и локализовать по глубине неоднородности ствола сваи:</w:t>
      </w:r>
    </w:p>
    <w:p w14:paraId="3D08E128" w14:textId="77777777" w:rsidR="000D6659" w:rsidRDefault="000D6659" w:rsidP="000D6659">
      <w:pPr>
        <w:pStyle w:val="2"/>
      </w:pPr>
      <w:r>
        <w:t>- резкие изменения поперечного сечения сваи, составляющие не менее ± 25% от площади сваи;</w:t>
      </w:r>
    </w:p>
    <w:p w14:paraId="18B280D8" w14:textId="77777777" w:rsidR="000D6659" w:rsidRDefault="000D6659" w:rsidP="000D6659">
      <w:pPr>
        <w:pStyle w:val="2"/>
      </w:pPr>
      <w:r>
        <w:t>- включения инородного материала в бетоне сваи, составляющие не менее 25% от площади сваи, акустическая жесткость которых значительно отличается от акустической жесткости бетона сваи;</w:t>
      </w:r>
    </w:p>
    <w:p w14:paraId="1305929F" w14:textId="77777777" w:rsidR="000D6659" w:rsidRDefault="000D6659" w:rsidP="000D6659">
      <w:pPr>
        <w:pStyle w:val="2"/>
      </w:pPr>
      <w:r>
        <w:t>- поперечные трещины в свае;</w:t>
      </w:r>
    </w:p>
    <w:p w14:paraId="6D7B3CB4" w14:textId="7A0FBD0D" w:rsidR="000D6659" w:rsidRDefault="000D6659" w:rsidP="000D6659">
      <w:pPr>
        <w:pStyle w:val="2"/>
      </w:pPr>
      <w:r>
        <w:t>- места соединения отдельных секций составных свай</w:t>
      </w:r>
      <w:r w:rsidR="008040C5">
        <w:t>.</w:t>
      </w:r>
    </w:p>
    <w:p w14:paraId="48D48EBD" w14:textId="79FD6EE0" w:rsidR="001E79F2" w:rsidRDefault="001E79F2" w:rsidP="000D6659">
      <w:pPr>
        <w:pStyle w:val="2"/>
      </w:pPr>
      <w:r>
        <w:t xml:space="preserve">6.9.4 </w:t>
      </w:r>
      <w:r w:rsidRPr="001E79F2">
        <w:t>Перед проведением испытаний рекомендуется разработать программу проведения испытаний, содержащую сведения об испытуемых сваях, инженерно-геологических условиях площадки, применяемом оборудовании, методике проведения испытаний и др.</w:t>
      </w:r>
    </w:p>
    <w:p w14:paraId="0A938FD3" w14:textId="582DB25B" w:rsidR="001E79F2" w:rsidRDefault="001E79F2" w:rsidP="001E79F2">
      <w:pPr>
        <w:pStyle w:val="2"/>
      </w:pPr>
      <w:r>
        <w:t>6.9.5 Область применения сейсмоакустического метода контроля качества свай ограничена конструктивно-технологическими особенностями свайных элементов и инженерно-геологическими условиями площадки.</w:t>
      </w:r>
    </w:p>
    <w:p w14:paraId="6C2031AF" w14:textId="69DBE65A" w:rsidR="001E79F2" w:rsidRDefault="001E79F2" w:rsidP="001E79F2">
      <w:pPr>
        <w:pStyle w:val="2"/>
      </w:pPr>
      <w:r>
        <w:t xml:space="preserve">6.9.6 </w:t>
      </w:r>
      <w:r w:rsidRPr="001E79F2">
        <w:t>Не рекомендуется выполнять сейсмоакустическим методом испытания буронабивных свай-стоек, буронабивных свай, изготавливаемых с применением напорного бетонирования в неустойчивых неоднородных грунтах, грунтоцементных элементов и др.</w:t>
      </w:r>
    </w:p>
    <w:p w14:paraId="3420F159" w14:textId="5040DE56" w:rsidR="008272CB" w:rsidRDefault="008272CB" w:rsidP="008272CB">
      <w:pPr>
        <w:pStyle w:val="2"/>
      </w:pPr>
      <w:r>
        <w:lastRenderedPageBreak/>
        <w:t>6.9.7 К проведению обследования следует привлекать обученных специалистов, владеющих методикой проведения работ, обработки и интерпретации результатов и обладающих необходимыми знаниями в теории распространения волн, технологии изготовления свай и инженерной геологии.</w:t>
      </w:r>
    </w:p>
    <w:p w14:paraId="639E5E2A" w14:textId="09BC6F12" w:rsidR="00220884" w:rsidRPr="00220884" w:rsidRDefault="00220884" w:rsidP="008272CB">
      <w:pPr>
        <w:pStyle w:val="2"/>
        <w:rPr>
          <w:b/>
          <w:bCs/>
        </w:rPr>
      </w:pPr>
      <w:r w:rsidRPr="00220884">
        <w:rPr>
          <w:b/>
          <w:bCs/>
        </w:rPr>
        <w:t>6.10 Порядок проведения обследования свайных фундаментов ультразвуковым методом</w:t>
      </w:r>
    </w:p>
    <w:p w14:paraId="7EF902AD" w14:textId="0CA71CF8" w:rsidR="00896FB5" w:rsidRDefault="00896FB5" w:rsidP="00896FB5">
      <w:pPr>
        <w:pStyle w:val="2"/>
      </w:pPr>
      <w:r>
        <w:t>6.10.1 Контроль сплошности бетона свай ультразвуковым методом основан на анализе параметров ультразвуковых волн (скорость распространения и затухание) с целью получения выводов о сплошности бетона конструкции.</w:t>
      </w:r>
    </w:p>
    <w:p w14:paraId="31E8B2D1" w14:textId="4596C8D7" w:rsidR="00896FB5" w:rsidRDefault="00896FB5" w:rsidP="00896FB5">
      <w:pPr>
        <w:pStyle w:val="2"/>
      </w:pPr>
      <w:r>
        <w:t>6.10.2 Для проведения измерений в одну трубу доступа до нижней отметки погружают источник, а в другую приемник ультразвуковых волн. Источник и приемник синхронно поднимают и с заданным шагом производят возбуждение и регистрацию ультразвуковых сигналов. Упругие волны, возбужденные с помощью источника, распространяются в бетоне сваи и регистрируются с помощью приемника. Зарегистрированные сигналы (зависимость амплитуды ультразвукового сигнала от времени) используют для дальнейшей визуализации, обработки и интерпретации.</w:t>
      </w:r>
    </w:p>
    <w:p w14:paraId="4720BB17" w14:textId="64977FEA" w:rsidR="00896FB5" w:rsidRDefault="00896FB5" w:rsidP="00896FB5">
      <w:pPr>
        <w:pStyle w:val="2"/>
      </w:pPr>
      <w:r>
        <w:t>6.10.3 Наличие в свае включений инородного материала (грунт, шламовый материал, вода, бентонит, пустоты) или бетона с нарушенным составом приводит к локальному снижению скорости распространения ультразвуковых волн и повышению значений затухания зарегистрированного сигнала.</w:t>
      </w:r>
    </w:p>
    <w:p w14:paraId="4DB63FEA" w14:textId="06BC7072" w:rsidR="00896FB5" w:rsidRDefault="00896FB5" w:rsidP="00896FB5">
      <w:pPr>
        <w:pStyle w:val="2"/>
      </w:pPr>
      <w:r>
        <w:t>Примечание: скорость распространения ультразвуковых волн в бетоне хорошего качества обычно составляет 3600</w:t>
      </w:r>
      <w:r w:rsidR="0079330E">
        <w:t xml:space="preserve"> </w:t>
      </w:r>
      <w:r>
        <w:t>–</w:t>
      </w:r>
      <w:r w:rsidR="0079330E">
        <w:t xml:space="preserve"> </w:t>
      </w:r>
      <w:r>
        <w:t>4400 м/с в зависимости от класса и возраста бетона.</w:t>
      </w:r>
    </w:p>
    <w:p w14:paraId="2B3F003F" w14:textId="64AD4416" w:rsidR="00896FB5" w:rsidRDefault="00896FB5" w:rsidP="00896FB5">
      <w:pPr>
        <w:pStyle w:val="2"/>
      </w:pPr>
      <w:r>
        <w:t>6.10.4 Метод испытаний позволяет обнаружить области нарушения сплошности бетона, расположенные в пределах плоскостей между осями труб доступа, локализовать их по глубине и выполнять оценку их расположения в пределах сечения сваи.</w:t>
      </w:r>
    </w:p>
    <w:p w14:paraId="2AF9305A" w14:textId="316CEDC6" w:rsidR="00896FB5" w:rsidRDefault="00896FB5" w:rsidP="00896FB5">
      <w:pPr>
        <w:pStyle w:val="2"/>
      </w:pPr>
      <w:r>
        <w:t>6.10.5 Количество свай в составе свайного фундамента, подлежащих контролю ультразвуковым методом, устанавливается СП 45.13330.2017 (п. 12.8) и СП 46.13330.2012 (п. 8.9).</w:t>
      </w:r>
    </w:p>
    <w:p w14:paraId="1CFDB3B3" w14:textId="3F73856C" w:rsidR="00220884" w:rsidRDefault="00896FB5" w:rsidP="00896FB5">
      <w:pPr>
        <w:pStyle w:val="2"/>
      </w:pPr>
      <w:r>
        <w:t>6.10.6 Перед проведением испытаний рекомендуется разработать программу проведения испытаний, содержащую сведения об испытуемых сваях, инженерно-геологических условиях площадки, применяемом оборудовании, методике проведения испытаний и др.</w:t>
      </w:r>
    </w:p>
    <w:p w14:paraId="17451B41" w14:textId="513340FD" w:rsidR="000D6659" w:rsidRDefault="000D6659" w:rsidP="009F61E3">
      <w:pPr>
        <w:pStyle w:val="2"/>
      </w:pPr>
    </w:p>
    <w:p w14:paraId="3651027A" w14:textId="5CD8D09E" w:rsidR="000D6659" w:rsidRDefault="000D6659" w:rsidP="009F61E3">
      <w:pPr>
        <w:pStyle w:val="2"/>
      </w:pPr>
    </w:p>
    <w:p w14:paraId="04C8367D" w14:textId="77777777" w:rsidR="000D6659" w:rsidRDefault="000D6659" w:rsidP="009F61E3">
      <w:pPr>
        <w:pStyle w:val="2"/>
      </w:pPr>
    </w:p>
    <w:p w14:paraId="7738FEE4" w14:textId="77777777" w:rsidR="00810275" w:rsidRDefault="00403BD8" w:rsidP="009F61E3">
      <w:pPr>
        <w:pStyle w:val="11"/>
        <w:keepNext/>
        <w:tabs>
          <w:tab w:val="decimal" w:leader="dot" w:pos="9639"/>
        </w:tabs>
        <w:spacing w:before="0" w:after="0"/>
        <w:ind w:firstLine="709"/>
        <w:jc w:val="both"/>
        <w:rPr>
          <w:caps w:val="0"/>
          <w:szCs w:val="24"/>
        </w:rPr>
      </w:pPr>
      <w:r w:rsidRPr="00403BD8">
        <w:rPr>
          <w:bCs w:val="0"/>
          <w:caps w:val="0"/>
          <w:sz w:val="28"/>
          <w:szCs w:val="24"/>
        </w:rPr>
        <w:lastRenderedPageBreak/>
        <w:t>7 Заключение о результатах обследования здания (сооружения)</w:t>
      </w:r>
    </w:p>
    <w:p w14:paraId="16DEF483" w14:textId="77777777" w:rsidR="009F61E3" w:rsidRDefault="009F61E3">
      <w:pPr>
        <w:pStyle w:val="2"/>
        <w:ind w:firstLine="567"/>
      </w:pPr>
    </w:p>
    <w:p w14:paraId="60975F58" w14:textId="4BE121EA" w:rsidR="00810275" w:rsidRDefault="00A61C58" w:rsidP="009F61E3">
      <w:pPr>
        <w:pStyle w:val="2"/>
      </w:pPr>
      <w:r>
        <w:t>7</w:t>
      </w:r>
      <w:r w:rsidR="00FD6B5A" w:rsidRPr="00FD6B5A">
        <w:t>.1 Результаты обследования технического состояния здания (сооружения) в виде соответствующего заключения должны содержать достаточные данные для принятия обоснованного решения по реализации целей проведения обследования.</w:t>
      </w:r>
    </w:p>
    <w:p w14:paraId="2A31B02D" w14:textId="6C9D63E4" w:rsidR="00810275" w:rsidRDefault="00A61C58" w:rsidP="009F61E3">
      <w:pPr>
        <w:pStyle w:val="2"/>
      </w:pPr>
      <w:r>
        <w:t>7</w:t>
      </w:r>
      <w:r w:rsidR="00FD6B5A" w:rsidRPr="00FD6B5A">
        <w:t>.2 Заключение по итогам обследования технического состояния объекта оформляется по ГОСТ 31937</w:t>
      </w:r>
      <w:r w:rsidR="005804A9">
        <w:t>–</w:t>
      </w:r>
      <w:r w:rsidR="00FD6B5A" w:rsidRPr="00FD6B5A">
        <w:t>2011 (приложение Б) и должно включать в себя:</w:t>
      </w:r>
    </w:p>
    <w:p w14:paraId="4F4075D4" w14:textId="77777777" w:rsidR="00810275" w:rsidRDefault="00705C05" w:rsidP="009F61E3">
      <w:pPr>
        <w:pStyle w:val="2"/>
      </w:pPr>
      <w:r>
        <w:t xml:space="preserve">- </w:t>
      </w:r>
      <w:r w:rsidR="00FD6B5A" w:rsidRPr="00FD6B5A">
        <w:t>оценку технического состояния (категорию технического состояния) в соответствии с ГОСТ 31937;</w:t>
      </w:r>
    </w:p>
    <w:p w14:paraId="76F52ACB" w14:textId="77777777" w:rsidR="00810275" w:rsidRDefault="00705C05" w:rsidP="009F61E3">
      <w:pPr>
        <w:pStyle w:val="2"/>
      </w:pPr>
      <w:r>
        <w:t xml:space="preserve">- </w:t>
      </w:r>
      <w:r w:rsidR="00FD6B5A" w:rsidRPr="00FD6B5A">
        <w:t>материалы, обосновывающие принятую категорию технического состояния объекта;</w:t>
      </w:r>
    </w:p>
    <w:p w14:paraId="3677935A" w14:textId="77777777" w:rsidR="00810275" w:rsidRDefault="00705C05" w:rsidP="009F61E3">
      <w:pPr>
        <w:pStyle w:val="2"/>
      </w:pPr>
      <w:r>
        <w:t xml:space="preserve">- </w:t>
      </w:r>
      <w:r w:rsidR="00FD6B5A" w:rsidRPr="00FD6B5A">
        <w:t>обоснование наиболее вероятных причин появления дефектов и повреждений в конструкциях (при наличии);</w:t>
      </w:r>
    </w:p>
    <w:p w14:paraId="245CA2DD" w14:textId="77777777" w:rsidR="00810275" w:rsidRDefault="00705C05" w:rsidP="009F61E3">
      <w:pPr>
        <w:pStyle w:val="2"/>
      </w:pPr>
      <w:r>
        <w:t xml:space="preserve">- </w:t>
      </w:r>
      <w:r w:rsidR="00FD6B5A" w:rsidRPr="00FD6B5A">
        <w:t>рекомендации по проектированию мероприятий по восстановлению или усилению конструкций (если необходимо).</w:t>
      </w:r>
    </w:p>
    <w:p w14:paraId="10E0B07C" w14:textId="77777777" w:rsidR="00810275" w:rsidRDefault="00C64052" w:rsidP="009F61E3">
      <w:pPr>
        <w:pStyle w:val="2"/>
      </w:pPr>
      <w:r>
        <w:t xml:space="preserve">- </w:t>
      </w:r>
      <w:r w:rsidRPr="00FD6B5A">
        <w:t>рекомендации по проектированию мероприятий по</w:t>
      </w:r>
      <w:r>
        <w:t xml:space="preserve"> обеспечению безопасности выполнени</w:t>
      </w:r>
      <w:r w:rsidR="00821946">
        <w:t>я</w:t>
      </w:r>
      <w:r>
        <w:t xml:space="preserve"> работ по усилению строительных конструкций, находящихся в аварийном или ограниченно-работоспособном </w:t>
      </w:r>
      <w:r w:rsidR="00DE4E71">
        <w:t xml:space="preserve">техническом </w:t>
      </w:r>
      <w:r>
        <w:t>состоянии.</w:t>
      </w:r>
    </w:p>
    <w:p w14:paraId="16DF415E" w14:textId="77777777" w:rsidR="00810275" w:rsidRDefault="00A61C58" w:rsidP="009F61E3">
      <w:pPr>
        <w:pStyle w:val="2"/>
      </w:pPr>
      <w:r>
        <w:t>7</w:t>
      </w:r>
      <w:r w:rsidR="00FD6B5A" w:rsidRPr="00FD6B5A">
        <w:t>.3 Этапы выполнения работ по обследованию должны завершаться промежуточными отч</w:t>
      </w:r>
      <w:r w:rsidR="003A310A">
        <w:t>е</w:t>
      </w:r>
      <w:r w:rsidR="00FD6B5A" w:rsidRPr="00FD6B5A">
        <w:t>тами, в состав которых включают зафиксированные данные с предварительной оценкой технического состояния строительных конструкций.</w:t>
      </w:r>
    </w:p>
    <w:p w14:paraId="0DDB6F18" w14:textId="77777777" w:rsidR="00810275" w:rsidRDefault="007226C8" w:rsidP="009F61E3">
      <w:pPr>
        <w:pStyle w:val="2"/>
      </w:pPr>
      <w:r>
        <w:t>7</w:t>
      </w:r>
      <w:r w:rsidR="00FD6B5A" w:rsidRPr="00FD6B5A">
        <w:t>.4 Промежуточный отч</w:t>
      </w:r>
      <w:r w:rsidR="003A310A">
        <w:t>е</w:t>
      </w:r>
      <w:r w:rsidR="00FD6B5A" w:rsidRPr="00FD6B5A">
        <w:t>т по результатам проведения подготовительных работ должен содержать установленные при рассмотрении технической документации данные (полнота определяется видом обследования):</w:t>
      </w:r>
    </w:p>
    <w:p w14:paraId="3641AB2F" w14:textId="77777777" w:rsidR="00810275" w:rsidRDefault="00705C05" w:rsidP="009F61E3">
      <w:pPr>
        <w:pStyle w:val="2"/>
      </w:pPr>
      <w:r>
        <w:t xml:space="preserve">- </w:t>
      </w:r>
      <w:r w:rsidR="00FD6B5A" w:rsidRPr="00FD6B5A">
        <w:t>автора проекта;</w:t>
      </w:r>
    </w:p>
    <w:p w14:paraId="1050FE26" w14:textId="77777777" w:rsidR="00810275" w:rsidRDefault="00705C05" w:rsidP="009F61E3">
      <w:pPr>
        <w:pStyle w:val="2"/>
      </w:pPr>
      <w:r>
        <w:t xml:space="preserve">- </w:t>
      </w:r>
      <w:r w:rsidR="00FD6B5A" w:rsidRPr="00FD6B5A">
        <w:t>год разработки проекта;</w:t>
      </w:r>
    </w:p>
    <w:p w14:paraId="0E32A3A4" w14:textId="77777777" w:rsidR="00810275" w:rsidRDefault="00705C05" w:rsidP="009F61E3">
      <w:pPr>
        <w:pStyle w:val="2"/>
      </w:pPr>
      <w:r>
        <w:t xml:space="preserve">- </w:t>
      </w:r>
      <w:r w:rsidR="00FD6B5A" w:rsidRPr="00FD6B5A">
        <w:t>конструктивную схему здания (сооружения);</w:t>
      </w:r>
    </w:p>
    <w:p w14:paraId="47BC8805" w14:textId="77777777" w:rsidR="00810275" w:rsidRDefault="00705C05" w:rsidP="009F61E3">
      <w:pPr>
        <w:pStyle w:val="2"/>
      </w:pPr>
      <w:r>
        <w:t xml:space="preserve">- </w:t>
      </w:r>
      <w:r w:rsidR="00FD6B5A" w:rsidRPr="00FD6B5A">
        <w:t>сведения о примененных в проекте конструкциях;</w:t>
      </w:r>
    </w:p>
    <w:p w14:paraId="26BAFF8F" w14:textId="77777777" w:rsidR="00810275" w:rsidRDefault="00BD74A4" w:rsidP="009F61E3">
      <w:pPr>
        <w:pStyle w:val="2"/>
      </w:pPr>
      <w:r>
        <w:t xml:space="preserve">- </w:t>
      </w:r>
      <w:r w:rsidR="00FD6B5A" w:rsidRPr="00FD6B5A">
        <w:t>монтажные схемы сборных элементов, время их изготовления</w:t>
      </w:r>
      <w:r w:rsidR="00100706">
        <w:t>;</w:t>
      </w:r>
    </w:p>
    <w:p w14:paraId="6EEADF52" w14:textId="77777777" w:rsidR="00810275" w:rsidRDefault="00BD74A4" w:rsidP="009F61E3">
      <w:pPr>
        <w:pStyle w:val="2"/>
      </w:pPr>
      <w:r>
        <w:t xml:space="preserve">- </w:t>
      </w:r>
      <w:r w:rsidR="00FD6B5A" w:rsidRPr="00FD6B5A">
        <w:t>время возведения здания;</w:t>
      </w:r>
    </w:p>
    <w:p w14:paraId="43864CD7" w14:textId="77777777" w:rsidR="00810275" w:rsidRDefault="00BD74A4" w:rsidP="009F61E3">
      <w:pPr>
        <w:pStyle w:val="2"/>
      </w:pPr>
      <w:r>
        <w:t xml:space="preserve">- </w:t>
      </w:r>
      <w:r w:rsidR="00FD6B5A" w:rsidRPr="00FD6B5A">
        <w:t>геометрические размеры здания (сооружения), элементов и конструкций;</w:t>
      </w:r>
    </w:p>
    <w:p w14:paraId="123EBE48" w14:textId="77777777" w:rsidR="00810275" w:rsidRDefault="00BD74A4" w:rsidP="009F61E3">
      <w:pPr>
        <w:pStyle w:val="2"/>
      </w:pPr>
      <w:r>
        <w:t xml:space="preserve">- </w:t>
      </w:r>
      <w:r w:rsidR="00FD6B5A" w:rsidRPr="00FD6B5A">
        <w:t>расчетную схему;</w:t>
      </w:r>
    </w:p>
    <w:p w14:paraId="0C169265" w14:textId="77777777" w:rsidR="00810275" w:rsidRDefault="00BD74A4" w:rsidP="009F61E3">
      <w:pPr>
        <w:pStyle w:val="2"/>
      </w:pPr>
      <w:r>
        <w:t xml:space="preserve">- </w:t>
      </w:r>
      <w:r w:rsidR="00FD6B5A" w:rsidRPr="00FD6B5A">
        <w:t>проектные нагрузки;</w:t>
      </w:r>
    </w:p>
    <w:p w14:paraId="58FAF60C" w14:textId="77777777" w:rsidR="00810275" w:rsidRDefault="00BD74A4" w:rsidP="009F61E3">
      <w:pPr>
        <w:pStyle w:val="2"/>
      </w:pPr>
      <w:r>
        <w:t xml:space="preserve">- </w:t>
      </w:r>
      <w:r w:rsidR="00FD6B5A" w:rsidRPr="00FD6B5A">
        <w:t xml:space="preserve">характеристики материалов (бетона, металла, камня и </w:t>
      </w:r>
      <w:r w:rsidR="001E6C38">
        <w:t>т. п.</w:t>
      </w:r>
      <w:r w:rsidR="00FD6B5A" w:rsidRPr="00FD6B5A">
        <w:t>), из которых выполнены конструкции;</w:t>
      </w:r>
    </w:p>
    <w:p w14:paraId="2EBDFD88" w14:textId="77777777" w:rsidR="00810275" w:rsidRDefault="00BD74A4" w:rsidP="009F61E3">
      <w:pPr>
        <w:pStyle w:val="2"/>
      </w:pPr>
      <w:r>
        <w:lastRenderedPageBreak/>
        <w:t xml:space="preserve">- </w:t>
      </w:r>
      <w:r w:rsidR="00FD6B5A" w:rsidRPr="00FD6B5A">
        <w:t>сертификаты и паспорта на применение в строительстве зданий изделий и материалов;</w:t>
      </w:r>
    </w:p>
    <w:p w14:paraId="49B415B5" w14:textId="77777777" w:rsidR="00810275" w:rsidRDefault="00BD74A4" w:rsidP="009F61E3">
      <w:pPr>
        <w:pStyle w:val="2"/>
      </w:pPr>
      <w:r>
        <w:t xml:space="preserve">- </w:t>
      </w:r>
      <w:r w:rsidR="00FD6B5A" w:rsidRPr="00FD6B5A">
        <w:t>характеристики грунтового основания;</w:t>
      </w:r>
    </w:p>
    <w:p w14:paraId="1CB1AFA6" w14:textId="77777777" w:rsidR="00810275" w:rsidRDefault="00BD74A4" w:rsidP="009F61E3">
      <w:pPr>
        <w:pStyle w:val="2"/>
      </w:pPr>
      <w:r>
        <w:t xml:space="preserve">- </w:t>
      </w:r>
      <w:r w:rsidR="00FD6B5A" w:rsidRPr="00FD6B5A">
        <w:t>имевшие место замены и отклонения от проекта;</w:t>
      </w:r>
    </w:p>
    <w:p w14:paraId="67AC468C" w14:textId="77777777" w:rsidR="00810275" w:rsidRDefault="00BD74A4" w:rsidP="009F61E3">
      <w:pPr>
        <w:pStyle w:val="2"/>
      </w:pPr>
      <w:r>
        <w:t xml:space="preserve">- </w:t>
      </w:r>
      <w:r w:rsidR="00FD6B5A" w:rsidRPr="00FD6B5A">
        <w:t>характер внешних воздействий на конструкции;</w:t>
      </w:r>
    </w:p>
    <w:p w14:paraId="571B617E" w14:textId="77777777" w:rsidR="00810275" w:rsidRDefault="00BD74A4" w:rsidP="009F61E3">
      <w:pPr>
        <w:pStyle w:val="2"/>
      </w:pPr>
      <w:r>
        <w:t xml:space="preserve">- </w:t>
      </w:r>
      <w:r w:rsidR="00FD6B5A" w:rsidRPr="00FD6B5A">
        <w:t>данные об окружающей среде;</w:t>
      </w:r>
    </w:p>
    <w:p w14:paraId="5078098C" w14:textId="77777777" w:rsidR="00810275" w:rsidRDefault="00BD74A4" w:rsidP="009F61E3">
      <w:pPr>
        <w:pStyle w:val="2"/>
      </w:pPr>
      <w:r>
        <w:t xml:space="preserve">- </w:t>
      </w:r>
      <w:r w:rsidR="00FD6B5A" w:rsidRPr="00FD6B5A">
        <w:t xml:space="preserve">проявившиеся при эксплуатации дефекты, повреждения и </w:t>
      </w:r>
      <w:r w:rsidR="001E6C38">
        <w:t>т. п.</w:t>
      </w:r>
      <w:r w:rsidR="00FD6B5A" w:rsidRPr="00FD6B5A">
        <w:t>;</w:t>
      </w:r>
    </w:p>
    <w:p w14:paraId="2813137B" w14:textId="77777777" w:rsidR="00810275" w:rsidRDefault="00BD74A4" w:rsidP="009F61E3">
      <w:pPr>
        <w:pStyle w:val="2"/>
      </w:pPr>
      <w:r>
        <w:t xml:space="preserve">- </w:t>
      </w:r>
      <w:r w:rsidR="00FD6B5A" w:rsidRPr="00FD6B5A">
        <w:t>моральный износ объекта, связанный с дефектами планировки и несоответствием конструкций современным нормативным требованиям;</w:t>
      </w:r>
    </w:p>
    <w:p w14:paraId="7EDF246E" w14:textId="77777777" w:rsidR="00810275" w:rsidRDefault="00100706" w:rsidP="009F61E3">
      <w:pPr>
        <w:pStyle w:val="2"/>
      </w:pPr>
      <w:r>
        <w:t>- п</w:t>
      </w:r>
      <w:r w:rsidR="00FD6B5A" w:rsidRPr="00FD6B5A">
        <w:t>рограмму обследований строительных конструкций в соответствии с указаниями ГОСТ 31937</w:t>
      </w:r>
      <w:r w:rsidR="009D5CCF">
        <w:t>–</w:t>
      </w:r>
      <w:r w:rsidR="00FD6B5A" w:rsidRPr="00FD6B5A">
        <w:t>2011 (</w:t>
      </w:r>
      <w:r w:rsidR="00520DC6">
        <w:t>под</w:t>
      </w:r>
      <w:r w:rsidR="00FD6B5A" w:rsidRPr="00FD6B5A">
        <w:t>пункт 5.1.10, б)</w:t>
      </w:r>
      <w:r>
        <w:t>.</w:t>
      </w:r>
    </w:p>
    <w:p w14:paraId="51858C7E" w14:textId="77777777" w:rsidR="00810275" w:rsidRDefault="007226C8" w:rsidP="009F61E3">
      <w:pPr>
        <w:pStyle w:val="2"/>
      </w:pPr>
      <w:r>
        <w:t>7</w:t>
      </w:r>
      <w:r w:rsidR="00FD6B5A" w:rsidRPr="00FD6B5A">
        <w:t>.5 В промежуточном отч</w:t>
      </w:r>
      <w:r w:rsidR="003A310A">
        <w:t>е</w:t>
      </w:r>
      <w:r w:rsidR="00FD6B5A" w:rsidRPr="00FD6B5A">
        <w:t>те предварительного (визуального) обследования должны содержаться результаты выполненных работ в соответствии с указаниями ГОСТ 31937</w:t>
      </w:r>
      <w:r w:rsidR="00852F50">
        <w:t>–</w:t>
      </w:r>
      <w:r w:rsidR="00FD6B5A" w:rsidRPr="00FD6B5A">
        <w:t>2011 (</w:t>
      </w:r>
      <w:r w:rsidR="00520DC6">
        <w:t>под</w:t>
      </w:r>
      <w:r w:rsidR="00FD6B5A" w:rsidRPr="00FD6B5A">
        <w:t>пункт 5.1.12), включая предварительную оценку технического состояния строительных конструкций.</w:t>
      </w:r>
    </w:p>
    <w:p w14:paraId="0B6B936C" w14:textId="058C2613" w:rsidR="00810275" w:rsidRDefault="007226C8" w:rsidP="009F61E3">
      <w:pPr>
        <w:pStyle w:val="2"/>
      </w:pPr>
      <w:r>
        <w:t>7</w:t>
      </w:r>
      <w:r w:rsidR="00FD6B5A" w:rsidRPr="00FD6B5A">
        <w:t>.6 В промежуточном отч</w:t>
      </w:r>
      <w:r w:rsidR="003A310A">
        <w:t>е</w:t>
      </w:r>
      <w:r w:rsidR="00FD6B5A" w:rsidRPr="00FD6B5A">
        <w:t>те по результатам детального (инструментального) обследования</w:t>
      </w:r>
      <w:r w:rsidR="00DC120E">
        <w:t xml:space="preserve"> </w:t>
      </w:r>
      <w:r w:rsidR="00FD6B5A" w:rsidRPr="00FD6B5A">
        <w:t>должны</w:t>
      </w:r>
      <w:r w:rsidR="00DC120E">
        <w:t xml:space="preserve"> </w:t>
      </w:r>
      <w:r w:rsidR="00FD6B5A" w:rsidRPr="00FD6B5A">
        <w:t>быть</w:t>
      </w:r>
      <w:r w:rsidR="00DC120E">
        <w:t xml:space="preserve"> </w:t>
      </w:r>
      <w:r w:rsidR="00FD6B5A" w:rsidRPr="00FD6B5A">
        <w:t>включены</w:t>
      </w:r>
      <w:r w:rsidR="00DC120E">
        <w:t xml:space="preserve"> </w:t>
      </w:r>
      <w:r w:rsidR="00FD6B5A" w:rsidRPr="00FD6B5A">
        <w:t>сведения</w:t>
      </w:r>
      <w:r w:rsidR="00361BE2">
        <w:t>,</w:t>
      </w:r>
      <w:r w:rsidR="00FD6B5A" w:rsidRPr="00FD6B5A">
        <w:t xml:space="preserve"> в соответствии</w:t>
      </w:r>
      <w:r w:rsidR="00DC120E">
        <w:t xml:space="preserve"> </w:t>
      </w:r>
      <w:r w:rsidR="00FD6B5A" w:rsidRPr="00FD6B5A">
        <w:t>с указаниями ГОСТ 31937</w:t>
      </w:r>
      <w:r w:rsidR="00852F50">
        <w:t>–</w:t>
      </w:r>
      <w:r w:rsidR="00FD6B5A" w:rsidRPr="00FD6B5A">
        <w:t>2011 (</w:t>
      </w:r>
      <w:r w:rsidR="00520DC6">
        <w:t>под</w:t>
      </w:r>
      <w:r w:rsidR="00FD6B5A" w:rsidRPr="00FD6B5A">
        <w:t>пункт 5.1.15) и выводы, сделанные в результате анализа данных, полученных при обследовании строительных конструкций.</w:t>
      </w:r>
    </w:p>
    <w:p w14:paraId="39033AF3" w14:textId="77777777" w:rsidR="00810275" w:rsidRDefault="007226C8" w:rsidP="009F61E3">
      <w:pPr>
        <w:pStyle w:val="2"/>
      </w:pPr>
      <w:r>
        <w:t>7</w:t>
      </w:r>
      <w:r w:rsidR="00FD6B5A" w:rsidRPr="00FD6B5A">
        <w:t>.7 В</w:t>
      </w:r>
      <w:r w:rsidR="00B13510">
        <w:t xml:space="preserve"> </w:t>
      </w:r>
      <w:r w:rsidR="00FD6B5A" w:rsidRPr="00FD6B5A">
        <w:t>промежуточном отч</w:t>
      </w:r>
      <w:r w:rsidR="003A310A">
        <w:t>е</w:t>
      </w:r>
      <w:r w:rsidR="00FD6B5A" w:rsidRPr="00FD6B5A">
        <w:t xml:space="preserve">те по результатам дополнительного детального (инструментального) обследования должны быть включены сведения в соответствии с </w:t>
      </w:r>
      <w:r w:rsidR="00DC120E">
        <w:t>п</w:t>
      </w:r>
      <w:r w:rsidR="00FD6B5A" w:rsidRPr="00FD6B5A">
        <w:t>рограммой дополнительного обследования.</w:t>
      </w:r>
    </w:p>
    <w:p w14:paraId="4BF95644" w14:textId="76B600F8" w:rsidR="00810275" w:rsidRDefault="00E71165" w:rsidP="009F61E3">
      <w:pPr>
        <w:pStyle w:val="2"/>
      </w:pPr>
      <w:r>
        <w:t xml:space="preserve">7.8 </w:t>
      </w:r>
      <w:r w:rsidRPr="00FD6B5A">
        <w:t>Заключение по итогам обследования технического состояния объекта</w:t>
      </w:r>
      <w:r>
        <w:t xml:space="preserve"> должно содержаться в составе итогового отч</w:t>
      </w:r>
      <w:r w:rsidR="00CA5339">
        <w:t>е</w:t>
      </w:r>
      <w:r>
        <w:t>та.</w:t>
      </w:r>
    </w:p>
    <w:p w14:paraId="376F4E50" w14:textId="77777777" w:rsidR="004F2BDB" w:rsidRPr="000C325A" w:rsidRDefault="004F2BDB" w:rsidP="00F04DDA">
      <w:pPr>
        <w:pStyle w:val="2"/>
        <w:sectPr w:rsidR="004F2BDB" w:rsidRPr="000C325A" w:rsidSect="00A329E0">
          <w:footerReference w:type="default" r:id="rId12"/>
          <w:footerReference w:type="first" r:id="rId13"/>
          <w:pgSz w:w="11907" w:h="16840" w:code="9"/>
          <w:pgMar w:top="1134" w:right="850" w:bottom="1134" w:left="1418" w:header="567" w:footer="567" w:gutter="0"/>
          <w:pgNumType w:start="1"/>
          <w:cols w:space="720"/>
          <w:docGrid w:linePitch="326"/>
        </w:sectPr>
      </w:pPr>
    </w:p>
    <w:bookmarkEnd w:id="20"/>
    <w:bookmarkEnd w:id="21"/>
    <w:p w14:paraId="304CA307" w14:textId="77777777" w:rsidR="00810275" w:rsidRDefault="00FD6B5A">
      <w:pPr>
        <w:pStyle w:val="1"/>
        <w:keepLines/>
        <w:spacing w:before="0" w:after="120" w:line="360" w:lineRule="auto"/>
        <w:jc w:val="center"/>
        <w:rPr>
          <w:rFonts w:eastAsia="Calibri"/>
          <w:caps w:val="0"/>
          <w:color w:val="000000"/>
          <w:kern w:val="0"/>
          <w:szCs w:val="28"/>
          <w:lang w:eastAsia="ar-SA"/>
        </w:rPr>
      </w:pPr>
      <w:r w:rsidRPr="001803F5">
        <w:rPr>
          <w:rFonts w:eastAsia="Calibri"/>
          <w:caps w:val="0"/>
          <w:color w:val="000000"/>
          <w:kern w:val="0"/>
          <w:szCs w:val="28"/>
          <w:lang w:eastAsia="ar-SA"/>
        </w:rPr>
        <w:lastRenderedPageBreak/>
        <w:t>Библиография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675"/>
        <w:gridCol w:w="8647"/>
      </w:tblGrid>
      <w:tr w:rsidR="003C4BEB" w:rsidRPr="00DA117A" w14:paraId="601A92E4" w14:textId="77777777" w:rsidTr="003C4BEB">
        <w:tc>
          <w:tcPr>
            <w:tcW w:w="675" w:type="dxa"/>
            <w:shd w:val="clear" w:color="auto" w:fill="auto"/>
          </w:tcPr>
          <w:p w14:paraId="5248AEA3" w14:textId="43A039F2" w:rsidR="003C4BEB" w:rsidRPr="0059191A" w:rsidRDefault="003C4BEB" w:rsidP="0059191A">
            <w:pPr>
              <w:pStyle w:val="afff"/>
              <w:numPr>
                <w:ilvl w:val="0"/>
                <w:numId w:val="52"/>
              </w:numPr>
              <w:ind w:left="0" w:firstLine="0"/>
              <w:rPr>
                <w:lang w:val="en-US"/>
              </w:rPr>
            </w:pPr>
          </w:p>
        </w:tc>
        <w:tc>
          <w:tcPr>
            <w:tcW w:w="8647" w:type="dxa"/>
            <w:shd w:val="clear" w:color="auto" w:fill="auto"/>
          </w:tcPr>
          <w:p w14:paraId="146E21FD" w14:textId="0DA4F405" w:rsidR="003C4BEB" w:rsidRDefault="00B25A79">
            <w:pPr>
              <w:pStyle w:val="18"/>
              <w:tabs>
                <w:tab w:val="clear" w:pos="169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A79">
              <w:rPr>
                <w:rFonts w:ascii="Times New Roman" w:hAnsi="Times New Roman"/>
                <w:sz w:val="24"/>
                <w:szCs w:val="24"/>
              </w:rPr>
              <w:t>Правила по охране труда при строительстве, реконструкции и ремонте</w:t>
            </w:r>
            <w:r w:rsidR="003C4B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утверждены п</w:t>
            </w:r>
            <w:r w:rsidRPr="00B25A79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B25A79">
              <w:rPr>
                <w:rFonts w:ascii="Times New Roman" w:hAnsi="Times New Roman"/>
                <w:sz w:val="24"/>
                <w:szCs w:val="24"/>
              </w:rPr>
              <w:t xml:space="preserve"> Министерства труда и социальной защиты Российской Федерации от 11</w:t>
            </w:r>
            <w:r w:rsidR="00990505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  <w:r w:rsidRPr="00B25A79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="00990505">
              <w:rPr>
                <w:rFonts w:ascii="Times New Roman" w:hAnsi="Times New Roman"/>
                <w:sz w:val="24"/>
                <w:szCs w:val="24"/>
              </w:rPr>
              <w:t>г. №</w:t>
            </w:r>
            <w:r w:rsidRPr="00B25A79">
              <w:rPr>
                <w:rFonts w:ascii="Times New Roman" w:hAnsi="Times New Roman"/>
                <w:sz w:val="24"/>
                <w:szCs w:val="24"/>
              </w:rPr>
              <w:t xml:space="preserve"> 883н</w:t>
            </w:r>
            <w:r w:rsidR="003C4B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76822691" w14:textId="77777777" w:rsidR="00810275" w:rsidRDefault="00810275">
      <w:pPr>
        <w:pStyle w:val="a2"/>
        <w:widowControl/>
        <w:tabs>
          <w:tab w:val="left" w:pos="993"/>
        </w:tabs>
        <w:spacing w:before="120" w:after="120" w:line="360" w:lineRule="auto"/>
        <w:ind w:left="567" w:firstLine="0"/>
      </w:pPr>
    </w:p>
    <w:p w14:paraId="7A0E7E89" w14:textId="77777777" w:rsidR="00E90F41" w:rsidRDefault="00E90F41" w:rsidP="00E90F41">
      <w:pPr>
        <w:spacing w:line="360" w:lineRule="auto"/>
        <w:jc w:val="both"/>
      </w:pPr>
    </w:p>
    <w:p w14:paraId="19194356" w14:textId="77777777" w:rsidR="00DA117A" w:rsidRDefault="00DA117A" w:rsidP="00E90F41">
      <w:pPr>
        <w:spacing w:line="360" w:lineRule="auto"/>
        <w:jc w:val="both"/>
      </w:pPr>
    </w:p>
    <w:p w14:paraId="7938ED91" w14:textId="77777777" w:rsidR="00DA117A" w:rsidRDefault="00DA117A" w:rsidP="00E90F41">
      <w:pPr>
        <w:spacing w:line="360" w:lineRule="auto"/>
        <w:jc w:val="both"/>
      </w:pPr>
    </w:p>
    <w:p w14:paraId="17FEBDC7" w14:textId="77777777" w:rsidR="00DA117A" w:rsidRDefault="00DA117A" w:rsidP="00E90F41">
      <w:pPr>
        <w:spacing w:line="360" w:lineRule="auto"/>
        <w:jc w:val="both"/>
      </w:pPr>
    </w:p>
    <w:p w14:paraId="22C33690" w14:textId="77777777" w:rsidR="00DA117A" w:rsidRDefault="00DA117A" w:rsidP="00E90F41">
      <w:pPr>
        <w:spacing w:line="360" w:lineRule="auto"/>
        <w:jc w:val="both"/>
      </w:pPr>
    </w:p>
    <w:p w14:paraId="3610FFCA" w14:textId="77777777" w:rsidR="00DA117A" w:rsidRDefault="00DA117A" w:rsidP="00E90F41">
      <w:pPr>
        <w:spacing w:line="360" w:lineRule="auto"/>
        <w:jc w:val="both"/>
      </w:pPr>
    </w:p>
    <w:p w14:paraId="4531BB2E" w14:textId="77777777" w:rsidR="00DA117A" w:rsidRDefault="00DA117A" w:rsidP="00E90F41">
      <w:pPr>
        <w:spacing w:line="360" w:lineRule="auto"/>
        <w:jc w:val="both"/>
      </w:pPr>
    </w:p>
    <w:p w14:paraId="1FE6A28A" w14:textId="77777777" w:rsidR="00DA117A" w:rsidRDefault="00DA117A" w:rsidP="00E90F41">
      <w:pPr>
        <w:spacing w:line="360" w:lineRule="auto"/>
        <w:jc w:val="both"/>
      </w:pPr>
    </w:p>
    <w:p w14:paraId="6DF63EE7" w14:textId="77777777" w:rsidR="00DA117A" w:rsidRDefault="00DA117A" w:rsidP="00E90F41">
      <w:pPr>
        <w:spacing w:line="360" w:lineRule="auto"/>
        <w:jc w:val="both"/>
      </w:pPr>
    </w:p>
    <w:p w14:paraId="1AD81BA8" w14:textId="77777777" w:rsidR="00DA117A" w:rsidRDefault="00DA117A" w:rsidP="00E90F41">
      <w:pPr>
        <w:spacing w:line="360" w:lineRule="auto"/>
        <w:jc w:val="both"/>
      </w:pPr>
    </w:p>
    <w:p w14:paraId="6FA9B9B2" w14:textId="77777777" w:rsidR="00DA117A" w:rsidRDefault="00DA117A" w:rsidP="00E90F41">
      <w:pPr>
        <w:spacing w:line="360" w:lineRule="auto"/>
        <w:jc w:val="both"/>
      </w:pPr>
    </w:p>
    <w:p w14:paraId="5D45CE4F" w14:textId="77777777" w:rsidR="00DA117A" w:rsidRDefault="00DA117A" w:rsidP="00E90F41">
      <w:pPr>
        <w:spacing w:line="360" w:lineRule="auto"/>
        <w:jc w:val="both"/>
      </w:pPr>
    </w:p>
    <w:sectPr w:rsidR="00DA117A" w:rsidSect="00A329E0">
      <w:pgSz w:w="11907" w:h="16840" w:code="9"/>
      <w:pgMar w:top="1134" w:right="850" w:bottom="1134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0975" w14:textId="77777777" w:rsidR="006D5C2A" w:rsidRDefault="006D5C2A">
      <w:r>
        <w:separator/>
      </w:r>
    </w:p>
  </w:endnote>
  <w:endnote w:type="continuationSeparator" w:id="0">
    <w:p w14:paraId="21C29A05" w14:textId="77777777" w:rsidR="006D5C2A" w:rsidRDefault="006D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916874"/>
      <w:docPartObj>
        <w:docPartGallery w:val="Page Numbers (Bottom of Page)"/>
        <w:docPartUnique/>
      </w:docPartObj>
    </w:sdtPr>
    <w:sdtEndPr/>
    <w:sdtContent>
      <w:p w14:paraId="4F81A5A8" w14:textId="4261BBE9" w:rsidR="00E90F41" w:rsidRDefault="000D2A37" w:rsidP="000D2A37">
        <w:pPr>
          <w:pStyle w:val="aff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6AFE" w14:textId="510D35F9" w:rsidR="00E90F41" w:rsidRDefault="004A64F7" w:rsidP="000D2A37">
    <w:pPr>
      <w:pStyle w:val="af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0C96">
      <w:rPr>
        <w:noProof/>
      </w:rPr>
      <w:t>III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596563"/>
      <w:docPartObj>
        <w:docPartGallery w:val="Page Numbers (Bottom of Page)"/>
        <w:docPartUnique/>
      </w:docPartObj>
    </w:sdtPr>
    <w:sdtEndPr/>
    <w:sdtContent>
      <w:p w14:paraId="7BC274A8" w14:textId="5EEF748C" w:rsidR="00E90F41" w:rsidRDefault="000D2A37" w:rsidP="000D2A37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5478" w14:textId="77777777" w:rsidR="00E90F41" w:rsidRDefault="00DB31EE" w:rsidP="00506CE5">
    <w:pPr>
      <w:pStyle w:val="af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E90F41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E90F41">
      <w:rPr>
        <w:rStyle w:val="aff4"/>
        <w:noProof/>
      </w:rPr>
      <w:t>III</w:t>
    </w:r>
    <w:r>
      <w:rPr>
        <w:rStyle w:val="aff4"/>
      </w:rPr>
      <w:fldChar w:fldCharType="end"/>
    </w:r>
  </w:p>
  <w:p w14:paraId="56BD6FE9" w14:textId="77777777" w:rsidR="00E90F41" w:rsidRPr="005E56EB" w:rsidRDefault="00E90F41" w:rsidP="00600953">
    <w:pPr>
      <w:pStyle w:val="aff0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C2CF" w14:textId="77777777" w:rsidR="006D5C2A" w:rsidRDefault="006D5C2A">
      <w:r>
        <w:separator/>
      </w:r>
    </w:p>
  </w:footnote>
  <w:footnote w:type="continuationSeparator" w:id="0">
    <w:p w14:paraId="05487786" w14:textId="77777777" w:rsidR="006D5C2A" w:rsidRDefault="006D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5C01" w14:textId="5CBD8418" w:rsidR="00E90F41" w:rsidRDefault="00E90F41" w:rsidP="000D2A37">
    <w:pPr>
      <w:rPr>
        <w:color w:val="000000"/>
      </w:rPr>
    </w:pPr>
    <w:r w:rsidRPr="00566B49">
      <w:rPr>
        <w:color w:val="000000"/>
      </w:rPr>
      <w:t xml:space="preserve">СТО СРО-П 60542948 </w:t>
    </w:r>
    <w:r w:rsidR="0087588E" w:rsidRPr="00566B49">
      <w:rPr>
        <w:color w:val="000000"/>
      </w:rPr>
      <w:t>000</w:t>
    </w:r>
    <w:r w:rsidR="0087588E">
      <w:rPr>
        <w:color w:val="000000"/>
      </w:rPr>
      <w:t>57</w:t>
    </w:r>
    <w:r>
      <w:rPr>
        <w:color w:val="000000"/>
      </w:rPr>
      <w:t>–</w:t>
    </w:r>
    <w:r w:rsidR="0087588E" w:rsidRPr="00566B49">
      <w:rPr>
        <w:color w:val="000000"/>
      </w:rPr>
      <w:t>202</w:t>
    </w:r>
    <w:r w:rsidR="000D2A37">
      <w:rPr>
        <w:color w:val="000000"/>
      </w:rPr>
      <w:t>4</w:t>
    </w:r>
  </w:p>
  <w:p w14:paraId="6D816FEC" w14:textId="20098894" w:rsidR="009063DA" w:rsidRPr="00193A84" w:rsidRDefault="009063DA" w:rsidP="000D2A37">
    <w:pPr>
      <w:rPr>
        <w:i/>
        <w:iCs/>
      </w:rPr>
    </w:pPr>
    <w:r w:rsidRPr="00193A84">
      <w:rPr>
        <w:i/>
        <w:iCs/>
        <w:color w:val="000000"/>
      </w:rPr>
      <w:t>проект</w:t>
    </w:r>
    <w:r w:rsidR="00193A84" w:rsidRPr="00193A84">
      <w:rPr>
        <w:i/>
        <w:iCs/>
        <w:color w:val="000000"/>
      </w:rPr>
      <w:t>, первая редакция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2351" w14:textId="514FF00D" w:rsidR="00E90F41" w:rsidRDefault="00E90F41" w:rsidP="000D2A37">
    <w:pPr>
      <w:jc w:val="right"/>
      <w:rPr>
        <w:color w:val="000000"/>
      </w:rPr>
    </w:pPr>
    <w:r w:rsidRPr="00566B49">
      <w:rPr>
        <w:color w:val="000000"/>
      </w:rPr>
      <w:t xml:space="preserve">СТО СРО-П 60542948 </w:t>
    </w:r>
    <w:r w:rsidR="0087588E" w:rsidRPr="00566B49">
      <w:rPr>
        <w:color w:val="000000"/>
      </w:rPr>
      <w:t>000</w:t>
    </w:r>
    <w:r w:rsidR="0087588E">
      <w:rPr>
        <w:color w:val="000000"/>
      </w:rPr>
      <w:t>57</w:t>
    </w:r>
    <w:r>
      <w:rPr>
        <w:color w:val="000000"/>
      </w:rPr>
      <w:t>–</w:t>
    </w:r>
    <w:r w:rsidR="0087588E" w:rsidRPr="00566B49">
      <w:rPr>
        <w:color w:val="000000"/>
      </w:rPr>
      <w:t>202</w:t>
    </w:r>
    <w:r w:rsidR="000D2A37">
      <w:rPr>
        <w:color w:val="000000"/>
      </w:rPr>
      <w:t>4</w:t>
    </w:r>
  </w:p>
  <w:p w14:paraId="02B90302" w14:textId="0EB526DE" w:rsidR="00193A84" w:rsidRPr="000D2A37" w:rsidRDefault="00193A84" w:rsidP="000D2A37">
    <w:pPr>
      <w:jc w:val="right"/>
      <w:rPr>
        <w:color w:val="000000"/>
        <w:sz w:val="26"/>
        <w:szCs w:val="26"/>
      </w:rPr>
    </w:pPr>
    <w:r w:rsidRPr="00193A84">
      <w:rPr>
        <w:i/>
        <w:iCs/>
        <w:color w:val="000000"/>
      </w:rPr>
      <w:t>проект, первая редакция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21CBC98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.%5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pStyle w:val="7"/>
      <w:lvlText w:val="%1.%2.%3.%4..%5.%6.%7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pStyle w:val="8"/>
      <w:lvlText w:val="%1.%2.%3.%4..%5.%6.%7.%8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pStyle w:val="9"/>
      <w:lvlText w:val="%1.%2.%3.%4.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1" w15:restartNumberingAfterBreak="0">
    <w:nsid w:val="0276089A"/>
    <w:multiLevelType w:val="multilevel"/>
    <w:tmpl w:val="90824D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1283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2E63F1"/>
    <w:multiLevelType w:val="hybridMultilevel"/>
    <w:tmpl w:val="E4CC0A46"/>
    <w:lvl w:ilvl="0" w:tplc="DDD4893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3105B1"/>
    <w:multiLevelType w:val="hybridMultilevel"/>
    <w:tmpl w:val="1D98ACE4"/>
    <w:lvl w:ilvl="0" w:tplc="214EF51E">
      <w:start w:val="1"/>
      <w:numFmt w:val="decimal"/>
      <w:lvlText w:val="6.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11C3"/>
    <w:multiLevelType w:val="hybridMultilevel"/>
    <w:tmpl w:val="27EABF68"/>
    <w:lvl w:ilvl="0" w:tplc="E4F08EFE">
      <w:start w:val="1"/>
      <w:numFmt w:val="decimal"/>
      <w:lvlText w:val="6.4.1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25524"/>
    <w:multiLevelType w:val="hybridMultilevel"/>
    <w:tmpl w:val="2C3AF18C"/>
    <w:lvl w:ilvl="0" w:tplc="ECAAB51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B56446"/>
    <w:multiLevelType w:val="hybridMultilevel"/>
    <w:tmpl w:val="25CC6F12"/>
    <w:lvl w:ilvl="0" w:tplc="5984B536">
      <w:start w:val="1"/>
      <w:numFmt w:val="russianLower"/>
      <w:pStyle w:val="a"/>
      <w:lvlText w:val="%1)"/>
      <w:lvlJc w:val="left"/>
      <w:pPr>
        <w:tabs>
          <w:tab w:val="num" w:pos="1191"/>
        </w:tabs>
        <w:ind w:left="0" w:firstLine="1077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8334C"/>
    <w:multiLevelType w:val="hybridMultilevel"/>
    <w:tmpl w:val="24CE6896"/>
    <w:lvl w:ilvl="0" w:tplc="FCFAA3A2">
      <w:start w:val="1"/>
      <w:numFmt w:val="russianLower"/>
      <w:lvlText w:val="%1)"/>
      <w:lvlJc w:val="left"/>
      <w:pPr>
        <w:ind w:left="1287" w:hanging="360"/>
      </w:pPr>
      <w:rPr>
        <w:rFonts w:hint="default"/>
        <w:caps w:val="0"/>
        <w:strike w:val="0"/>
        <w:dstrike w:val="0"/>
        <w:vanish w:val="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3D43434"/>
    <w:multiLevelType w:val="multilevel"/>
    <w:tmpl w:val="D6064F52"/>
    <w:lvl w:ilvl="0">
      <w:start w:val="1"/>
      <w:numFmt w:val="decimal"/>
      <w:suff w:val="space"/>
      <w:lvlText w:val="%1"/>
      <w:lvlJc w:val="left"/>
      <w:pPr>
        <w:ind w:left="-27" w:firstLine="73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-170" w:firstLine="73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3"/>
      <w:suff w:val="space"/>
      <w:lvlText w:val="%1.%2.%3"/>
      <w:lvlJc w:val="left"/>
      <w:pPr>
        <w:ind w:left="-27"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37"/>
      </w:pPr>
      <w:rPr>
        <w:rFonts w:ascii="Times New Roman" w:hAnsi="Times New Roman" w:hint="default"/>
        <w:b w:val="0"/>
        <w:i w:val="0"/>
        <w:caps w:val="0"/>
        <w:sz w:val="28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6"/>
      <w:lvlText w:val="%1.%2.%3.%4..%5.%6"/>
      <w:lvlJc w:val="left"/>
      <w:pPr>
        <w:tabs>
          <w:tab w:val="num" w:pos="464"/>
        </w:tabs>
        <w:ind w:left="464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464"/>
        </w:tabs>
        <w:ind w:left="464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464"/>
        </w:tabs>
        <w:ind w:left="464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464"/>
        </w:tabs>
        <w:ind w:left="464" w:firstLine="0"/>
      </w:pPr>
      <w:rPr>
        <w:rFonts w:hint="default"/>
      </w:rPr>
    </w:lvl>
  </w:abstractNum>
  <w:abstractNum w:abstractNumId="9" w15:restartNumberingAfterBreak="0">
    <w:nsid w:val="257D6CB7"/>
    <w:multiLevelType w:val="hybridMultilevel"/>
    <w:tmpl w:val="07B872BA"/>
    <w:lvl w:ilvl="0" w:tplc="CD6AE96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072CD"/>
    <w:multiLevelType w:val="multilevel"/>
    <w:tmpl w:val="F536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483F32"/>
    <w:multiLevelType w:val="hybridMultilevel"/>
    <w:tmpl w:val="6556276C"/>
    <w:lvl w:ilvl="0" w:tplc="2A48887C">
      <w:start w:val="1"/>
      <w:numFmt w:val="decimal"/>
      <w:lvlText w:val="6.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462A8"/>
    <w:multiLevelType w:val="hybridMultilevel"/>
    <w:tmpl w:val="24EE162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3D187686"/>
    <w:multiLevelType w:val="hybridMultilevel"/>
    <w:tmpl w:val="C1EACA3A"/>
    <w:lvl w:ilvl="0" w:tplc="FAAE8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A1430B"/>
    <w:multiLevelType w:val="hybridMultilevel"/>
    <w:tmpl w:val="73EA5412"/>
    <w:lvl w:ilvl="0" w:tplc="20D869C4">
      <w:start w:val="1"/>
      <w:numFmt w:val="bullet"/>
      <w:pStyle w:val="a0"/>
      <w:lvlText w:val="­"/>
      <w:lvlJc w:val="left"/>
      <w:pPr>
        <w:tabs>
          <w:tab w:val="num" w:pos="1362"/>
        </w:tabs>
        <w:ind w:left="398" w:firstLine="737"/>
      </w:pPr>
      <w:rPr>
        <w:rFonts w:ascii="Courier New" w:hAnsi="Courier New" w:hint="default"/>
      </w:rPr>
    </w:lvl>
    <w:lvl w:ilvl="1" w:tplc="FDE29026">
      <w:start w:val="1"/>
      <w:numFmt w:val="bullet"/>
      <w:lvlText w:val="­"/>
      <w:lvlJc w:val="left"/>
      <w:pPr>
        <w:tabs>
          <w:tab w:val="num" w:pos="1222"/>
        </w:tabs>
        <w:ind w:left="201" w:firstLine="737"/>
      </w:pPr>
      <w:rPr>
        <w:rFonts w:ascii="Courier New" w:hAnsi="Courier New" w:hint="default"/>
      </w:rPr>
    </w:lvl>
    <w:lvl w:ilvl="2" w:tplc="6D6E9AAE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8A2AE43C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75CED72A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3705F5E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B4A300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E95AB1C4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4A98F8A8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3FA7E0A"/>
    <w:multiLevelType w:val="hybridMultilevel"/>
    <w:tmpl w:val="29DC66EA"/>
    <w:lvl w:ilvl="0" w:tplc="FCFAA3A2">
      <w:start w:val="1"/>
      <w:numFmt w:val="russianLower"/>
      <w:lvlText w:val="%1)"/>
      <w:lvlJc w:val="left"/>
      <w:pPr>
        <w:ind w:left="1429" w:hanging="360"/>
      </w:pPr>
      <w:rPr>
        <w:rFonts w:hint="default"/>
        <w:caps w:val="0"/>
        <w:strike w:val="0"/>
        <w:dstrike w:val="0"/>
        <w:vanish w:val="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DA57B65"/>
    <w:multiLevelType w:val="hybridMultilevel"/>
    <w:tmpl w:val="490A8648"/>
    <w:lvl w:ilvl="0" w:tplc="FE1AD2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4057F28"/>
    <w:multiLevelType w:val="multilevel"/>
    <w:tmpl w:val="0B96C22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55002CEB"/>
    <w:multiLevelType w:val="hybridMultilevel"/>
    <w:tmpl w:val="EC1CB45C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9" w15:restartNumberingAfterBreak="0">
    <w:nsid w:val="56942A77"/>
    <w:multiLevelType w:val="hybridMultilevel"/>
    <w:tmpl w:val="80DA8AF6"/>
    <w:lvl w:ilvl="0" w:tplc="ECAAB516">
      <w:start w:val="1"/>
      <w:numFmt w:val="bullet"/>
      <w:lvlText w:val="-"/>
      <w:lvlJc w:val="left"/>
      <w:pPr>
        <w:ind w:left="129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0" w15:restartNumberingAfterBreak="0">
    <w:nsid w:val="573C6AA2"/>
    <w:multiLevelType w:val="hybridMultilevel"/>
    <w:tmpl w:val="32CE6254"/>
    <w:lvl w:ilvl="0" w:tplc="FCFAA3A2">
      <w:start w:val="1"/>
      <w:numFmt w:val="russianLower"/>
      <w:lvlText w:val="%1)"/>
      <w:lvlJc w:val="left"/>
      <w:pPr>
        <w:ind w:left="1287" w:hanging="360"/>
      </w:pPr>
      <w:rPr>
        <w:rFonts w:hint="default"/>
        <w:caps w:val="0"/>
        <w:strike w:val="0"/>
        <w:dstrike w:val="0"/>
        <w:vanish w:val="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8D819AE"/>
    <w:multiLevelType w:val="multilevel"/>
    <w:tmpl w:val="DC94C77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E535397"/>
    <w:multiLevelType w:val="hybridMultilevel"/>
    <w:tmpl w:val="2FEA79E2"/>
    <w:lvl w:ilvl="0" w:tplc="9326A2D2">
      <w:start w:val="1"/>
      <w:numFmt w:val="decimal"/>
      <w:lvlText w:val="6.4.1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41E55"/>
    <w:multiLevelType w:val="hybridMultilevel"/>
    <w:tmpl w:val="A7502D32"/>
    <w:lvl w:ilvl="0" w:tplc="E06C425A">
      <w:start w:val="1"/>
      <w:numFmt w:val="decimal"/>
      <w:lvlText w:val="6.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E7370"/>
    <w:multiLevelType w:val="hybridMultilevel"/>
    <w:tmpl w:val="AD0C3FEA"/>
    <w:lvl w:ilvl="0" w:tplc="E0302C62">
      <w:start w:val="1"/>
      <w:numFmt w:val="decimal"/>
      <w:lvlText w:val="6.7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6"/>
  </w:num>
  <w:num w:numId="5">
    <w:abstractNumId w:val="1"/>
  </w:num>
  <w:num w:numId="6">
    <w:abstractNumId w:val="3"/>
  </w:num>
  <w:num w:numId="7">
    <w:abstractNumId w:val="22"/>
  </w:num>
  <w:num w:numId="8">
    <w:abstractNumId w:val="4"/>
  </w:num>
  <w:num w:numId="9">
    <w:abstractNumId w:val="23"/>
  </w:num>
  <w:num w:numId="10">
    <w:abstractNumId w:val="11"/>
  </w:num>
  <w:num w:numId="11">
    <w:abstractNumId w:val="24"/>
  </w:num>
  <w:num w:numId="12">
    <w:abstractNumId w:val="12"/>
  </w:num>
  <w:num w:numId="13">
    <w:abstractNumId w:val="7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8"/>
  </w:num>
  <w:num w:numId="43">
    <w:abstractNumId w:val="8"/>
  </w:num>
  <w:num w:numId="44">
    <w:abstractNumId w:val="8"/>
  </w:num>
  <w:num w:numId="45">
    <w:abstractNumId w:val="15"/>
  </w:num>
  <w:num w:numId="46">
    <w:abstractNumId w:val="10"/>
  </w:num>
  <w:num w:numId="47">
    <w:abstractNumId w:val="18"/>
  </w:num>
  <w:num w:numId="48">
    <w:abstractNumId w:val="19"/>
  </w:num>
  <w:num w:numId="49">
    <w:abstractNumId w:val="16"/>
  </w:num>
  <w:num w:numId="50">
    <w:abstractNumId w:val="20"/>
  </w:num>
  <w:num w:numId="51">
    <w:abstractNumId w:val="5"/>
  </w:num>
  <w:num w:numId="52">
    <w:abstractNumId w:val="9"/>
  </w:num>
  <w:num w:numId="53">
    <w:abstractNumId w:val="21"/>
  </w:num>
  <w:num w:numId="54">
    <w:abstractNumId w:val="17"/>
  </w:num>
  <w:num w:numId="55">
    <w:abstractNumId w:val="2"/>
  </w:num>
  <w:num w:numId="56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57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619"/>
    <w:rsid w:val="0000047A"/>
    <w:rsid w:val="0000062E"/>
    <w:rsid w:val="0000102E"/>
    <w:rsid w:val="0000166F"/>
    <w:rsid w:val="00002632"/>
    <w:rsid w:val="000028A7"/>
    <w:rsid w:val="00002C1D"/>
    <w:rsid w:val="00003027"/>
    <w:rsid w:val="000031A1"/>
    <w:rsid w:val="000047B5"/>
    <w:rsid w:val="00004880"/>
    <w:rsid w:val="00004927"/>
    <w:rsid w:val="00006A5F"/>
    <w:rsid w:val="000075AD"/>
    <w:rsid w:val="000075CF"/>
    <w:rsid w:val="00007A00"/>
    <w:rsid w:val="00007CB1"/>
    <w:rsid w:val="0001050A"/>
    <w:rsid w:val="00010F61"/>
    <w:rsid w:val="0001164A"/>
    <w:rsid w:val="00011F5D"/>
    <w:rsid w:val="00012A8A"/>
    <w:rsid w:val="0001306A"/>
    <w:rsid w:val="00014516"/>
    <w:rsid w:val="00014EC3"/>
    <w:rsid w:val="000150EA"/>
    <w:rsid w:val="0001520A"/>
    <w:rsid w:val="00015911"/>
    <w:rsid w:val="000161E2"/>
    <w:rsid w:val="00017755"/>
    <w:rsid w:val="00017D16"/>
    <w:rsid w:val="0002020C"/>
    <w:rsid w:val="00020997"/>
    <w:rsid w:val="00020C62"/>
    <w:rsid w:val="00020D56"/>
    <w:rsid w:val="00022FA9"/>
    <w:rsid w:val="000230DB"/>
    <w:rsid w:val="00023431"/>
    <w:rsid w:val="0002392E"/>
    <w:rsid w:val="00023A78"/>
    <w:rsid w:val="00023DDE"/>
    <w:rsid w:val="00023F6C"/>
    <w:rsid w:val="00025375"/>
    <w:rsid w:val="00025709"/>
    <w:rsid w:val="00025A5B"/>
    <w:rsid w:val="00026D09"/>
    <w:rsid w:val="000270C3"/>
    <w:rsid w:val="00027BBD"/>
    <w:rsid w:val="000303C0"/>
    <w:rsid w:val="000303F8"/>
    <w:rsid w:val="00030F96"/>
    <w:rsid w:val="00031A68"/>
    <w:rsid w:val="00035618"/>
    <w:rsid w:val="00035E16"/>
    <w:rsid w:val="00035E48"/>
    <w:rsid w:val="000363AB"/>
    <w:rsid w:val="00036563"/>
    <w:rsid w:val="000401E5"/>
    <w:rsid w:val="00040607"/>
    <w:rsid w:val="000409F5"/>
    <w:rsid w:val="00040BFC"/>
    <w:rsid w:val="00040DA6"/>
    <w:rsid w:val="00040F21"/>
    <w:rsid w:val="00041E43"/>
    <w:rsid w:val="0004496B"/>
    <w:rsid w:val="00045441"/>
    <w:rsid w:val="00045705"/>
    <w:rsid w:val="00045868"/>
    <w:rsid w:val="00045F01"/>
    <w:rsid w:val="00046083"/>
    <w:rsid w:val="00047261"/>
    <w:rsid w:val="000477C6"/>
    <w:rsid w:val="000502EC"/>
    <w:rsid w:val="0005045E"/>
    <w:rsid w:val="00050685"/>
    <w:rsid w:val="00050A12"/>
    <w:rsid w:val="00051785"/>
    <w:rsid w:val="00051E9E"/>
    <w:rsid w:val="00052537"/>
    <w:rsid w:val="00053F15"/>
    <w:rsid w:val="00054785"/>
    <w:rsid w:val="0005521E"/>
    <w:rsid w:val="0005558C"/>
    <w:rsid w:val="00057018"/>
    <w:rsid w:val="000572F5"/>
    <w:rsid w:val="000575CF"/>
    <w:rsid w:val="00057D50"/>
    <w:rsid w:val="0006056F"/>
    <w:rsid w:val="00061510"/>
    <w:rsid w:val="00061A91"/>
    <w:rsid w:val="00061AEA"/>
    <w:rsid w:val="00062D57"/>
    <w:rsid w:val="00063204"/>
    <w:rsid w:val="000636C7"/>
    <w:rsid w:val="000636CB"/>
    <w:rsid w:val="0006370F"/>
    <w:rsid w:val="00063777"/>
    <w:rsid w:val="00063FC5"/>
    <w:rsid w:val="00064503"/>
    <w:rsid w:val="00065AFB"/>
    <w:rsid w:val="000661B1"/>
    <w:rsid w:val="0006702E"/>
    <w:rsid w:val="00067726"/>
    <w:rsid w:val="00067CE0"/>
    <w:rsid w:val="00067E13"/>
    <w:rsid w:val="00070E2B"/>
    <w:rsid w:val="00071723"/>
    <w:rsid w:val="00071AAA"/>
    <w:rsid w:val="0007221F"/>
    <w:rsid w:val="000741A1"/>
    <w:rsid w:val="00074450"/>
    <w:rsid w:val="00074C13"/>
    <w:rsid w:val="0007519D"/>
    <w:rsid w:val="00075B12"/>
    <w:rsid w:val="00076235"/>
    <w:rsid w:val="0007783D"/>
    <w:rsid w:val="00077B52"/>
    <w:rsid w:val="00080F6D"/>
    <w:rsid w:val="00081B47"/>
    <w:rsid w:val="00081EF9"/>
    <w:rsid w:val="0008239E"/>
    <w:rsid w:val="00082501"/>
    <w:rsid w:val="000854AF"/>
    <w:rsid w:val="00087423"/>
    <w:rsid w:val="0008754A"/>
    <w:rsid w:val="00090232"/>
    <w:rsid w:val="00090FFA"/>
    <w:rsid w:val="000917B0"/>
    <w:rsid w:val="00091970"/>
    <w:rsid w:val="000920BC"/>
    <w:rsid w:val="0009382C"/>
    <w:rsid w:val="00093DF1"/>
    <w:rsid w:val="000943A6"/>
    <w:rsid w:val="00094817"/>
    <w:rsid w:val="00094E2B"/>
    <w:rsid w:val="000954B4"/>
    <w:rsid w:val="000960BB"/>
    <w:rsid w:val="00096DC5"/>
    <w:rsid w:val="00097EDC"/>
    <w:rsid w:val="000A06CF"/>
    <w:rsid w:val="000A1C8E"/>
    <w:rsid w:val="000A2284"/>
    <w:rsid w:val="000A2287"/>
    <w:rsid w:val="000A3ED0"/>
    <w:rsid w:val="000A470D"/>
    <w:rsid w:val="000A53ED"/>
    <w:rsid w:val="000A5582"/>
    <w:rsid w:val="000A61A0"/>
    <w:rsid w:val="000A64C9"/>
    <w:rsid w:val="000A66E0"/>
    <w:rsid w:val="000A6722"/>
    <w:rsid w:val="000A6DB4"/>
    <w:rsid w:val="000A7130"/>
    <w:rsid w:val="000B2EA2"/>
    <w:rsid w:val="000B3555"/>
    <w:rsid w:val="000B36F0"/>
    <w:rsid w:val="000B395A"/>
    <w:rsid w:val="000B3B16"/>
    <w:rsid w:val="000B3CEC"/>
    <w:rsid w:val="000B465C"/>
    <w:rsid w:val="000B489F"/>
    <w:rsid w:val="000B599F"/>
    <w:rsid w:val="000B59A9"/>
    <w:rsid w:val="000B5A9D"/>
    <w:rsid w:val="000B7222"/>
    <w:rsid w:val="000B735A"/>
    <w:rsid w:val="000B7FB8"/>
    <w:rsid w:val="000C14FD"/>
    <w:rsid w:val="000C171C"/>
    <w:rsid w:val="000C23E5"/>
    <w:rsid w:val="000C325A"/>
    <w:rsid w:val="000C3BEF"/>
    <w:rsid w:val="000C4C22"/>
    <w:rsid w:val="000C4E09"/>
    <w:rsid w:val="000C5879"/>
    <w:rsid w:val="000C59E5"/>
    <w:rsid w:val="000C6040"/>
    <w:rsid w:val="000C619B"/>
    <w:rsid w:val="000C72D9"/>
    <w:rsid w:val="000D039D"/>
    <w:rsid w:val="000D09E6"/>
    <w:rsid w:val="000D0ACC"/>
    <w:rsid w:val="000D1E15"/>
    <w:rsid w:val="000D2A37"/>
    <w:rsid w:val="000D3C8B"/>
    <w:rsid w:val="000D447B"/>
    <w:rsid w:val="000D45F0"/>
    <w:rsid w:val="000D45FA"/>
    <w:rsid w:val="000D511E"/>
    <w:rsid w:val="000D5A8E"/>
    <w:rsid w:val="000D64AA"/>
    <w:rsid w:val="000D65DC"/>
    <w:rsid w:val="000D6659"/>
    <w:rsid w:val="000D7116"/>
    <w:rsid w:val="000D73D5"/>
    <w:rsid w:val="000D7593"/>
    <w:rsid w:val="000E0028"/>
    <w:rsid w:val="000E06A3"/>
    <w:rsid w:val="000E1048"/>
    <w:rsid w:val="000E13E9"/>
    <w:rsid w:val="000E2B0C"/>
    <w:rsid w:val="000E2F4A"/>
    <w:rsid w:val="000E4E6D"/>
    <w:rsid w:val="000E52AA"/>
    <w:rsid w:val="000E5F07"/>
    <w:rsid w:val="000E74D4"/>
    <w:rsid w:val="000E7ACB"/>
    <w:rsid w:val="000F19F2"/>
    <w:rsid w:val="000F1EDF"/>
    <w:rsid w:val="000F22E8"/>
    <w:rsid w:val="000F2598"/>
    <w:rsid w:val="000F3CB0"/>
    <w:rsid w:val="000F49E8"/>
    <w:rsid w:val="000F5176"/>
    <w:rsid w:val="000F57CD"/>
    <w:rsid w:val="000F5E20"/>
    <w:rsid w:val="000F73BB"/>
    <w:rsid w:val="000F7E29"/>
    <w:rsid w:val="0010044D"/>
    <w:rsid w:val="00100706"/>
    <w:rsid w:val="00101334"/>
    <w:rsid w:val="00101D8E"/>
    <w:rsid w:val="001022D5"/>
    <w:rsid w:val="00103208"/>
    <w:rsid w:val="00103E77"/>
    <w:rsid w:val="00103F07"/>
    <w:rsid w:val="0010448E"/>
    <w:rsid w:val="0010554D"/>
    <w:rsid w:val="00105607"/>
    <w:rsid w:val="0010584E"/>
    <w:rsid w:val="001060BB"/>
    <w:rsid w:val="0010669C"/>
    <w:rsid w:val="00107442"/>
    <w:rsid w:val="00107924"/>
    <w:rsid w:val="00110123"/>
    <w:rsid w:val="001106CD"/>
    <w:rsid w:val="00110C0B"/>
    <w:rsid w:val="00110FEA"/>
    <w:rsid w:val="001111D1"/>
    <w:rsid w:val="001127FD"/>
    <w:rsid w:val="00112A1F"/>
    <w:rsid w:val="00114847"/>
    <w:rsid w:val="00114994"/>
    <w:rsid w:val="00114D12"/>
    <w:rsid w:val="0011508C"/>
    <w:rsid w:val="001151E2"/>
    <w:rsid w:val="0011549F"/>
    <w:rsid w:val="00115D91"/>
    <w:rsid w:val="00115DBB"/>
    <w:rsid w:val="00115E5E"/>
    <w:rsid w:val="00115F07"/>
    <w:rsid w:val="00115F5D"/>
    <w:rsid w:val="0011662C"/>
    <w:rsid w:val="00116768"/>
    <w:rsid w:val="001168BA"/>
    <w:rsid w:val="00117780"/>
    <w:rsid w:val="0012054F"/>
    <w:rsid w:val="00120CDD"/>
    <w:rsid w:val="0012132E"/>
    <w:rsid w:val="0012242B"/>
    <w:rsid w:val="001239C3"/>
    <w:rsid w:val="00124C9E"/>
    <w:rsid w:val="00125583"/>
    <w:rsid w:val="001259C7"/>
    <w:rsid w:val="00127AE7"/>
    <w:rsid w:val="00127F87"/>
    <w:rsid w:val="001302C7"/>
    <w:rsid w:val="00131A87"/>
    <w:rsid w:val="00132509"/>
    <w:rsid w:val="00132C2B"/>
    <w:rsid w:val="0013458A"/>
    <w:rsid w:val="00135002"/>
    <w:rsid w:val="001350AA"/>
    <w:rsid w:val="00135A40"/>
    <w:rsid w:val="001370B9"/>
    <w:rsid w:val="00137C5A"/>
    <w:rsid w:val="00137F65"/>
    <w:rsid w:val="001401F6"/>
    <w:rsid w:val="00140DBB"/>
    <w:rsid w:val="00140E5A"/>
    <w:rsid w:val="0014105D"/>
    <w:rsid w:val="00141354"/>
    <w:rsid w:val="00141977"/>
    <w:rsid w:val="001419F6"/>
    <w:rsid w:val="00141D58"/>
    <w:rsid w:val="00141DAA"/>
    <w:rsid w:val="0014263B"/>
    <w:rsid w:val="00142DE6"/>
    <w:rsid w:val="00142FBA"/>
    <w:rsid w:val="0014318F"/>
    <w:rsid w:val="00143336"/>
    <w:rsid w:val="00143F1D"/>
    <w:rsid w:val="0014448E"/>
    <w:rsid w:val="00147E8C"/>
    <w:rsid w:val="00151999"/>
    <w:rsid w:val="00151CCE"/>
    <w:rsid w:val="001526F6"/>
    <w:rsid w:val="00152BC0"/>
    <w:rsid w:val="00152C09"/>
    <w:rsid w:val="00152F9F"/>
    <w:rsid w:val="001532F6"/>
    <w:rsid w:val="00153AF1"/>
    <w:rsid w:val="001544FF"/>
    <w:rsid w:val="001563C0"/>
    <w:rsid w:val="0015678E"/>
    <w:rsid w:val="00156D26"/>
    <w:rsid w:val="00160C42"/>
    <w:rsid w:val="00161F50"/>
    <w:rsid w:val="00163265"/>
    <w:rsid w:val="00163BBD"/>
    <w:rsid w:val="001641C0"/>
    <w:rsid w:val="0016446B"/>
    <w:rsid w:val="001645C1"/>
    <w:rsid w:val="00164929"/>
    <w:rsid w:val="00164A61"/>
    <w:rsid w:val="0016552D"/>
    <w:rsid w:val="001666C9"/>
    <w:rsid w:val="001671D0"/>
    <w:rsid w:val="0016751B"/>
    <w:rsid w:val="00167572"/>
    <w:rsid w:val="00167D9B"/>
    <w:rsid w:val="001704BA"/>
    <w:rsid w:val="00170518"/>
    <w:rsid w:val="001705B1"/>
    <w:rsid w:val="0017081A"/>
    <w:rsid w:val="001722F5"/>
    <w:rsid w:val="0017365E"/>
    <w:rsid w:val="001739BD"/>
    <w:rsid w:val="001743F0"/>
    <w:rsid w:val="001753AA"/>
    <w:rsid w:val="001757ED"/>
    <w:rsid w:val="00175900"/>
    <w:rsid w:val="001760BD"/>
    <w:rsid w:val="001764D5"/>
    <w:rsid w:val="00176753"/>
    <w:rsid w:val="001768CC"/>
    <w:rsid w:val="00176FD1"/>
    <w:rsid w:val="001803F5"/>
    <w:rsid w:val="0018155A"/>
    <w:rsid w:val="00181818"/>
    <w:rsid w:val="00181ABC"/>
    <w:rsid w:val="00181C61"/>
    <w:rsid w:val="00183CF6"/>
    <w:rsid w:val="00186C83"/>
    <w:rsid w:val="00186E91"/>
    <w:rsid w:val="00187322"/>
    <w:rsid w:val="001876EA"/>
    <w:rsid w:val="00187F14"/>
    <w:rsid w:val="001904F6"/>
    <w:rsid w:val="001907E0"/>
    <w:rsid w:val="00190E92"/>
    <w:rsid w:val="00192F37"/>
    <w:rsid w:val="001930E6"/>
    <w:rsid w:val="0019314C"/>
    <w:rsid w:val="00193A84"/>
    <w:rsid w:val="00193F48"/>
    <w:rsid w:val="001941B7"/>
    <w:rsid w:val="00195DF0"/>
    <w:rsid w:val="0019658C"/>
    <w:rsid w:val="00196606"/>
    <w:rsid w:val="00196F27"/>
    <w:rsid w:val="0019720A"/>
    <w:rsid w:val="00197404"/>
    <w:rsid w:val="001974D2"/>
    <w:rsid w:val="001978D5"/>
    <w:rsid w:val="00197B1C"/>
    <w:rsid w:val="001A05FC"/>
    <w:rsid w:val="001A0B08"/>
    <w:rsid w:val="001A1562"/>
    <w:rsid w:val="001A185E"/>
    <w:rsid w:val="001A37AC"/>
    <w:rsid w:val="001A4412"/>
    <w:rsid w:val="001A57B7"/>
    <w:rsid w:val="001A5884"/>
    <w:rsid w:val="001A71FD"/>
    <w:rsid w:val="001A7B48"/>
    <w:rsid w:val="001B14D7"/>
    <w:rsid w:val="001B1F29"/>
    <w:rsid w:val="001B2377"/>
    <w:rsid w:val="001B24DB"/>
    <w:rsid w:val="001B2C5D"/>
    <w:rsid w:val="001B34CF"/>
    <w:rsid w:val="001B4900"/>
    <w:rsid w:val="001B500C"/>
    <w:rsid w:val="001B5638"/>
    <w:rsid w:val="001B5C3C"/>
    <w:rsid w:val="001B5F8A"/>
    <w:rsid w:val="001B6DE3"/>
    <w:rsid w:val="001C1142"/>
    <w:rsid w:val="001C1520"/>
    <w:rsid w:val="001C25D2"/>
    <w:rsid w:val="001C2879"/>
    <w:rsid w:val="001C39CB"/>
    <w:rsid w:val="001C4DF9"/>
    <w:rsid w:val="001C4F88"/>
    <w:rsid w:val="001C52A4"/>
    <w:rsid w:val="001C5E19"/>
    <w:rsid w:val="001C6058"/>
    <w:rsid w:val="001C6F53"/>
    <w:rsid w:val="001C7304"/>
    <w:rsid w:val="001C7814"/>
    <w:rsid w:val="001C78B3"/>
    <w:rsid w:val="001C79B5"/>
    <w:rsid w:val="001D083A"/>
    <w:rsid w:val="001D08A7"/>
    <w:rsid w:val="001D0989"/>
    <w:rsid w:val="001D1549"/>
    <w:rsid w:val="001D27BD"/>
    <w:rsid w:val="001D35C5"/>
    <w:rsid w:val="001D36B0"/>
    <w:rsid w:val="001D40F6"/>
    <w:rsid w:val="001D4204"/>
    <w:rsid w:val="001D43C6"/>
    <w:rsid w:val="001D5308"/>
    <w:rsid w:val="001D5DCA"/>
    <w:rsid w:val="001D707A"/>
    <w:rsid w:val="001D748D"/>
    <w:rsid w:val="001D76CC"/>
    <w:rsid w:val="001E0674"/>
    <w:rsid w:val="001E0F6B"/>
    <w:rsid w:val="001E1556"/>
    <w:rsid w:val="001E1EB3"/>
    <w:rsid w:val="001E300D"/>
    <w:rsid w:val="001E3813"/>
    <w:rsid w:val="001E3AEC"/>
    <w:rsid w:val="001E3DF9"/>
    <w:rsid w:val="001E3FAA"/>
    <w:rsid w:val="001E5F39"/>
    <w:rsid w:val="001E622B"/>
    <w:rsid w:val="001E63C2"/>
    <w:rsid w:val="001E6C38"/>
    <w:rsid w:val="001E79F2"/>
    <w:rsid w:val="001E79F5"/>
    <w:rsid w:val="001F0180"/>
    <w:rsid w:val="001F0F8C"/>
    <w:rsid w:val="001F19FD"/>
    <w:rsid w:val="001F3F83"/>
    <w:rsid w:val="001F46E2"/>
    <w:rsid w:val="001F517A"/>
    <w:rsid w:val="001F6121"/>
    <w:rsid w:val="001F67A2"/>
    <w:rsid w:val="00200116"/>
    <w:rsid w:val="00200363"/>
    <w:rsid w:val="00200FC5"/>
    <w:rsid w:val="00202F8A"/>
    <w:rsid w:val="0020325D"/>
    <w:rsid w:val="00204AF3"/>
    <w:rsid w:val="0020602E"/>
    <w:rsid w:val="00207EDD"/>
    <w:rsid w:val="002101CB"/>
    <w:rsid w:val="00210889"/>
    <w:rsid w:val="00210CBC"/>
    <w:rsid w:val="00210F99"/>
    <w:rsid w:val="00211285"/>
    <w:rsid w:val="00211420"/>
    <w:rsid w:val="00212FA2"/>
    <w:rsid w:val="0021431B"/>
    <w:rsid w:val="002149C0"/>
    <w:rsid w:val="00215152"/>
    <w:rsid w:val="00215A3C"/>
    <w:rsid w:val="00215ED7"/>
    <w:rsid w:val="0021635A"/>
    <w:rsid w:val="00216F33"/>
    <w:rsid w:val="00220060"/>
    <w:rsid w:val="002200C3"/>
    <w:rsid w:val="002204DD"/>
    <w:rsid w:val="00220884"/>
    <w:rsid w:val="002209DB"/>
    <w:rsid w:val="00220C87"/>
    <w:rsid w:val="00221BA8"/>
    <w:rsid w:val="00221BBA"/>
    <w:rsid w:val="002220F5"/>
    <w:rsid w:val="00223C2E"/>
    <w:rsid w:val="002241CF"/>
    <w:rsid w:val="00224221"/>
    <w:rsid w:val="002246F9"/>
    <w:rsid w:val="00224D2B"/>
    <w:rsid w:val="00224D3F"/>
    <w:rsid w:val="002250DC"/>
    <w:rsid w:val="002253EE"/>
    <w:rsid w:val="00226376"/>
    <w:rsid w:val="002273D7"/>
    <w:rsid w:val="00227DEC"/>
    <w:rsid w:val="002303F3"/>
    <w:rsid w:val="00230A90"/>
    <w:rsid w:val="002312B3"/>
    <w:rsid w:val="0023179D"/>
    <w:rsid w:val="00231EE6"/>
    <w:rsid w:val="0023219D"/>
    <w:rsid w:val="00232343"/>
    <w:rsid w:val="00232C28"/>
    <w:rsid w:val="00232F5E"/>
    <w:rsid w:val="00232FBE"/>
    <w:rsid w:val="002345AD"/>
    <w:rsid w:val="00234E18"/>
    <w:rsid w:val="00234E3A"/>
    <w:rsid w:val="00234E82"/>
    <w:rsid w:val="002357FC"/>
    <w:rsid w:val="002363F7"/>
    <w:rsid w:val="00236E17"/>
    <w:rsid w:val="00237906"/>
    <w:rsid w:val="00237B64"/>
    <w:rsid w:val="00240E9C"/>
    <w:rsid w:val="002417D1"/>
    <w:rsid w:val="00241B5C"/>
    <w:rsid w:val="00242CA5"/>
    <w:rsid w:val="00242D4C"/>
    <w:rsid w:val="00242DEA"/>
    <w:rsid w:val="0024474C"/>
    <w:rsid w:val="00245687"/>
    <w:rsid w:val="0024696E"/>
    <w:rsid w:val="00247DB7"/>
    <w:rsid w:val="00250214"/>
    <w:rsid w:val="0025070E"/>
    <w:rsid w:val="002507EA"/>
    <w:rsid w:val="00250898"/>
    <w:rsid w:val="0025266B"/>
    <w:rsid w:val="002535A3"/>
    <w:rsid w:val="0025363C"/>
    <w:rsid w:val="0025694D"/>
    <w:rsid w:val="0026114D"/>
    <w:rsid w:val="00261271"/>
    <w:rsid w:val="00261851"/>
    <w:rsid w:val="00261CD2"/>
    <w:rsid w:val="00261CEE"/>
    <w:rsid w:val="002640A6"/>
    <w:rsid w:val="00264578"/>
    <w:rsid w:val="002645DE"/>
    <w:rsid w:val="00264D6D"/>
    <w:rsid w:val="00264DB2"/>
    <w:rsid w:val="00265987"/>
    <w:rsid w:val="002662DC"/>
    <w:rsid w:val="00266AC0"/>
    <w:rsid w:val="00267165"/>
    <w:rsid w:val="00271234"/>
    <w:rsid w:val="00271A3C"/>
    <w:rsid w:val="00272228"/>
    <w:rsid w:val="002727C1"/>
    <w:rsid w:val="0027326A"/>
    <w:rsid w:val="00275073"/>
    <w:rsid w:val="0027580A"/>
    <w:rsid w:val="002771E6"/>
    <w:rsid w:val="002777BE"/>
    <w:rsid w:val="00280736"/>
    <w:rsid w:val="0028164A"/>
    <w:rsid w:val="00281674"/>
    <w:rsid w:val="00281886"/>
    <w:rsid w:val="002822ED"/>
    <w:rsid w:val="00282813"/>
    <w:rsid w:val="00282A53"/>
    <w:rsid w:val="00282A5B"/>
    <w:rsid w:val="00283763"/>
    <w:rsid w:val="00284049"/>
    <w:rsid w:val="002840AA"/>
    <w:rsid w:val="0028535C"/>
    <w:rsid w:val="00285AB0"/>
    <w:rsid w:val="002868A7"/>
    <w:rsid w:val="00286BF4"/>
    <w:rsid w:val="00291CB6"/>
    <w:rsid w:val="00292295"/>
    <w:rsid w:val="0029255E"/>
    <w:rsid w:val="00293F08"/>
    <w:rsid w:val="0029564C"/>
    <w:rsid w:val="00295E0D"/>
    <w:rsid w:val="00296D37"/>
    <w:rsid w:val="002A054A"/>
    <w:rsid w:val="002A0F22"/>
    <w:rsid w:val="002A151B"/>
    <w:rsid w:val="002A48D2"/>
    <w:rsid w:val="002A6097"/>
    <w:rsid w:val="002A65CF"/>
    <w:rsid w:val="002A65E4"/>
    <w:rsid w:val="002A66B0"/>
    <w:rsid w:val="002A6AF5"/>
    <w:rsid w:val="002A7150"/>
    <w:rsid w:val="002A7351"/>
    <w:rsid w:val="002A738A"/>
    <w:rsid w:val="002A7795"/>
    <w:rsid w:val="002B0315"/>
    <w:rsid w:val="002B0A51"/>
    <w:rsid w:val="002B0F3C"/>
    <w:rsid w:val="002B11E6"/>
    <w:rsid w:val="002B1AA4"/>
    <w:rsid w:val="002B1F9D"/>
    <w:rsid w:val="002B2201"/>
    <w:rsid w:val="002B2557"/>
    <w:rsid w:val="002B4260"/>
    <w:rsid w:val="002B4412"/>
    <w:rsid w:val="002B47DC"/>
    <w:rsid w:val="002B6144"/>
    <w:rsid w:val="002B6BD4"/>
    <w:rsid w:val="002B6C04"/>
    <w:rsid w:val="002B6EB4"/>
    <w:rsid w:val="002B7251"/>
    <w:rsid w:val="002B7659"/>
    <w:rsid w:val="002B7C61"/>
    <w:rsid w:val="002C1082"/>
    <w:rsid w:val="002C19F0"/>
    <w:rsid w:val="002C2D89"/>
    <w:rsid w:val="002C3A62"/>
    <w:rsid w:val="002C3C26"/>
    <w:rsid w:val="002C45A7"/>
    <w:rsid w:val="002C4FA2"/>
    <w:rsid w:val="002C5CE7"/>
    <w:rsid w:val="002C5F79"/>
    <w:rsid w:val="002C69FC"/>
    <w:rsid w:val="002C70A9"/>
    <w:rsid w:val="002C74E3"/>
    <w:rsid w:val="002D02FC"/>
    <w:rsid w:val="002D0973"/>
    <w:rsid w:val="002D2F60"/>
    <w:rsid w:val="002D36D9"/>
    <w:rsid w:val="002D38D7"/>
    <w:rsid w:val="002D3C77"/>
    <w:rsid w:val="002D3D70"/>
    <w:rsid w:val="002D46E3"/>
    <w:rsid w:val="002D4B98"/>
    <w:rsid w:val="002D4F1B"/>
    <w:rsid w:val="002D5859"/>
    <w:rsid w:val="002D60D0"/>
    <w:rsid w:val="002D611A"/>
    <w:rsid w:val="002D6DD6"/>
    <w:rsid w:val="002D718D"/>
    <w:rsid w:val="002D7446"/>
    <w:rsid w:val="002E04C6"/>
    <w:rsid w:val="002E0596"/>
    <w:rsid w:val="002E0CFF"/>
    <w:rsid w:val="002E10B9"/>
    <w:rsid w:val="002E111D"/>
    <w:rsid w:val="002E2061"/>
    <w:rsid w:val="002E23F4"/>
    <w:rsid w:val="002E3304"/>
    <w:rsid w:val="002E409B"/>
    <w:rsid w:val="002E4CE5"/>
    <w:rsid w:val="002E5A0C"/>
    <w:rsid w:val="002E5B18"/>
    <w:rsid w:val="002E5CF0"/>
    <w:rsid w:val="002E606F"/>
    <w:rsid w:val="002E686B"/>
    <w:rsid w:val="002E76E8"/>
    <w:rsid w:val="002E7DBE"/>
    <w:rsid w:val="002F01DE"/>
    <w:rsid w:val="002F134F"/>
    <w:rsid w:val="002F1909"/>
    <w:rsid w:val="002F1EA5"/>
    <w:rsid w:val="002F37A3"/>
    <w:rsid w:val="002F4525"/>
    <w:rsid w:val="002F4731"/>
    <w:rsid w:val="002F473F"/>
    <w:rsid w:val="002F49F9"/>
    <w:rsid w:val="002F4F38"/>
    <w:rsid w:val="002F5BC5"/>
    <w:rsid w:val="002F66FF"/>
    <w:rsid w:val="002F6918"/>
    <w:rsid w:val="002F7339"/>
    <w:rsid w:val="002F7FFB"/>
    <w:rsid w:val="00301B9C"/>
    <w:rsid w:val="00302A95"/>
    <w:rsid w:val="003036A0"/>
    <w:rsid w:val="00303BBA"/>
    <w:rsid w:val="003046C5"/>
    <w:rsid w:val="00304B96"/>
    <w:rsid w:val="0030552F"/>
    <w:rsid w:val="00305665"/>
    <w:rsid w:val="00305BB9"/>
    <w:rsid w:val="00305C1A"/>
    <w:rsid w:val="0030770D"/>
    <w:rsid w:val="00310976"/>
    <w:rsid w:val="00312BD0"/>
    <w:rsid w:val="00312C17"/>
    <w:rsid w:val="00312CF4"/>
    <w:rsid w:val="00312D63"/>
    <w:rsid w:val="00313735"/>
    <w:rsid w:val="003137C5"/>
    <w:rsid w:val="0031484B"/>
    <w:rsid w:val="00314AEB"/>
    <w:rsid w:val="003155AA"/>
    <w:rsid w:val="00315B6F"/>
    <w:rsid w:val="00315D12"/>
    <w:rsid w:val="003165FC"/>
    <w:rsid w:val="00316DB9"/>
    <w:rsid w:val="00317046"/>
    <w:rsid w:val="00317A3F"/>
    <w:rsid w:val="00317F92"/>
    <w:rsid w:val="00320D2C"/>
    <w:rsid w:val="003225EE"/>
    <w:rsid w:val="00322838"/>
    <w:rsid w:val="0032306F"/>
    <w:rsid w:val="00323781"/>
    <w:rsid w:val="0032394D"/>
    <w:rsid w:val="00323AC0"/>
    <w:rsid w:val="00324F8C"/>
    <w:rsid w:val="00325BBA"/>
    <w:rsid w:val="00325DB4"/>
    <w:rsid w:val="00326689"/>
    <w:rsid w:val="003268A2"/>
    <w:rsid w:val="00326EE7"/>
    <w:rsid w:val="00327358"/>
    <w:rsid w:val="00327E77"/>
    <w:rsid w:val="00330C79"/>
    <w:rsid w:val="0033313F"/>
    <w:rsid w:val="00333708"/>
    <w:rsid w:val="00334B92"/>
    <w:rsid w:val="00335207"/>
    <w:rsid w:val="00337A8B"/>
    <w:rsid w:val="003416D4"/>
    <w:rsid w:val="00342180"/>
    <w:rsid w:val="003421EE"/>
    <w:rsid w:val="0034298B"/>
    <w:rsid w:val="00342BA9"/>
    <w:rsid w:val="00342ED7"/>
    <w:rsid w:val="00343B83"/>
    <w:rsid w:val="003441FE"/>
    <w:rsid w:val="00344472"/>
    <w:rsid w:val="003449C7"/>
    <w:rsid w:val="00344F14"/>
    <w:rsid w:val="00344F7F"/>
    <w:rsid w:val="00345B0C"/>
    <w:rsid w:val="003464AA"/>
    <w:rsid w:val="00346534"/>
    <w:rsid w:val="003467A5"/>
    <w:rsid w:val="00347121"/>
    <w:rsid w:val="0034731A"/>
    <w:rsid w:val="00350428"/>
    <w:rsid w:val="00350531"/>
    <w:rsid w:val="003507B3"/>
    <w:rsid w:val="0035102F"/>
    <w:rsid w:val="00351083"/>
    <w:rsid w:val="003510C7"/>
    <w:rsid w:val="003517D2"/>
    <w:rsid w:val="00353847"/>
    <w:rsid w:val="00353E9E"/>
    <w:rsid w:val="00354631"/>
    <w:rsid w:val="003551FB"/>
    <w:rsid w:val="00357DA6"/>
    <w:rsid w:val="00360519"/>
    <w:rsid w:val="00360D6B"/>
    <w:rsid w:val="00361799"/>
    <w:rsid w:val="00361BD8"/>
    <w:rsid w:val="00361BE2"/>
    <w:rsid w:val="00361E73"/>
    <w:rsid w:val="00362D15"/>
    <w:rsid w:val="0036375E"/>
    <w:rsid w:val="00365618"/>
    <w:rsid w:val="0037052F"/>
    <w:rsid w:val="0037103C"/>
    <w:rsid w:val="00371226"/>
    <w:rsid w:val="0037350D"/>
    <w:rsid w:val="003736A6"/>
    <w:rsid w:val="00373DD2"/>
    <w:rsid w:val="00374537"/>
    <w:rsid w:val="00374914"/>
    <w:rsid w:val="003756B7"/>
    <w:rsid w:val="00375BA0"/>
    <w:rsid w:val="003763CE"/>
    <w:rsid w:val="00376EA5"/>
    <w:rsid w:val="00377E71"/>
    <w:rsid w:val="00380181"/>
    <w:rsid w:val="0038036C"/>
    <w:rsid w:val="00380CDF"/>
    <w:rsid w:val="00381186"/>
    <w:rsid w:val="00381CD5"/>
    <w:rsid w:val="0038425B"/>
    <w:rsid w:val="003857A5"/>
    <w:rsid w:val="00385B48"/>
    <w:rsid w:val="00387798"/>
    <w:rsid w:val="00387D57"/>
    <w:rsid w:val="0039187A"/>
    <w:rsid w:val="00391A4D"/>
    <w:rsid w:val="0039253C"/>
    <w:rsid w:val="00392A6E"/>
    <w:rsid w:val="00394017"/>
    <w:rsid w:val="00395773"/>
    <w:rsid w:val="00395EB9"/>
    <w:rsid w:val="00396718"/>
    <w:rsid w:val="003967C4"/>
    <w:rsid w:val="00397527"/>
    <w:rsid w:val="00397C15"/>
    <w:rsid w:val="003A1A69"/>
    <w:rsid w:val="003A1ADD"/>
    <w:rsid w:val="003A2458"/>
    <w:rsid w:val="003A2990"/>
    <w:rsid w:val="003A310A"/>
    <w:rsid w:val="003A3183"/>
    <w:rsid w:val="003A3CE5"/>
    <w:rsid w:val="003A3DBD"/>
    <w:rsid w:val="003A4D78"/>
    <w:rsid w:val="003A5008"/>
    <w:rsid w:val="003A732C"/>
    <w:rsid w:val="003A75D1"/>
    <w:rsid w:val="003A767A"/>
    <w:rsid w:val="003A78A4"/>
    <w:rsid w:val="003B0025"/>
    <w:rsid w:val="003B04EB"/>
    <w:rsid w:val="003B0C96"/>
    <w:rsid w:val="003B1FE4"/>
    <w:rsid w:val="003B2204"/>
    <w:rsid w:val="003B2C9C"/>
    <w:rsid w:val="003B31D0"/>
    <w:rsid w:val="003B3508"/>
    <w:rsid w:val="003B3C34"/>
    <w:rsid w:val="003B3D69"/>
    <w:rsid w:val="003B3E02"/>
    <w:rsid w:val="003B4812"/>
    <w:rsid w:val="003B4D6F"/>
    <w:rsid w:val="003B5D3F"/>
    <w:rsid w:val="003B5FA5"/>
    <w:rsid w:val="003B6749"/>
    <w:rsid w:val="003B6F1F"/>
    <w:rsid w:val="003B72ED"/>
    <w:rsid w:val="003C00B5"/>
    <w:rsid w:val="003C0804"/>
    <w:rsid w:val="003C18A8"/>
    <w:rsid w:val="003C1C94"/>
    <w:rsid w:val="003C1CA7"/>
    <w:rsid w:val="003C2004"/>
    <w:rsid w:val="003C21D7"/>
    <w:rsid w:val="003C271A"/>
    <w:rsid w:val="003C3031"/>
    <w:rsid w:val="003C3B4E"/>
    <w:rsid w:val="003C4BEB"/>
    <w:rsid w:val="003C5096"/>
    <w:rsid w:val="003C50F2"/>
    <w:rsid w:val="003C6680"/>
    <w:rsid w:val="003C6D55"/>
    <w:rsid w:val="003C732D"/>
    <w:rsid w:val="003C7A5C"/>
    <w:rsid w:val="003D06FE"/>
    <w:rsid w:val="003D1123"/>
    <w:rsid w:val="003D1CED"/>
    <w:rsid w:val="003D2312"/>
    <w:rsid w:val="003D2372"/>
    <w:rsid w:val="003D2A53"/>
    <w:rsid w:val="003D36B2"/>
    <w:rsid w:val="003D3A8D"/>
    <w:rsid w:val="003D4955"/>
    <w:rsid w:val="003D4E09"/>
    <w:rsid w:val="003D54A2"/>
    <w:rsid w:val="003D557D"/>
    <w:rsid w:val="003D7ABA"/>
    <w:rsid w:val="003E0871"/>
    <w:rsid w:val="003E1A7B"/>
    <w:rsid w:val="003E1F1B"/>
    <w:rsid w:val="003E20B9"/>
    <w:rsid w:val="003E35EF"/>
    <w:rsid w:val="003E3B55"/>
    <w:rsid w:val="003E3C55"/>
    <w:rsid w:val="003E4291"/>
    <w:rsid w:val="003E42DE"/>
    <w:rsid w:val="003E43E5"/>
    <w:rsid w:val="003E4D25"/>
    <w:rsid w:val="003E5525"/>
    <w:rsid w:val="003E5D0F"/>
    <w:rsid w:val="003E6BBF"/>
    <w:rsid w:val="003E709D"/>
    <w:rsid w:val="003F049E"/>
    <w:rsid w:val="003F066C"/>
    <w:rsid w:val="003F10FD"/>
    <w:rsid w:val="003F15AE"/>
    <w:rsid w:val="003F228B"/>
    <w:rsid w:val="003F2C09"/>
    <w:rsid w:val="003F3422"/>
    <w:rsid w:val="003F4DA5"/>
    <w:rsid w:val="003F574D"/>
    <w:rsid w:val="003F58B3"/>
    <w:rsid w:val="003F5A23"/>
    <w:rsid w:val="003F5D9D"/>
    <w:rsid w:val="003F6314"/>
    <w:rsid w:val="003F64AB"/>
    <w:rsid w:val="003F6788"/>
    <w:rsid w:val="003F722C"/>
    <w:rsid w:val="003F798D"/>
    <w:rsid w:val="00400C2B"/>
    <w:rsid w:val="004018F6"/>
    <w:rsid w:val="00401A87"/>
    <w:rsid w:val="00402B97"/>
    <w:rsid w:val="00403BD8"/>
    <w:rsid w:val="00403C02"/>
    <w:rsid w:val="00404737"/>
    <w:rsid w:val="00404C0E"/>
    <w:rsid w:val="004053C6"/>
    <w:rsid w:val="004055BA"/>
    <w:rsid w:val="004059D8"/>
    <w:rsid w:val="00405CF5"/>
    <w:rsid w:val="00406158"/>
    <w:rsid w:val="004070AF"/>
    <w:rsid w:val="00407CA2"/>
    <w:rsid w:val="004110CF"/>
    <w:rsid w:val="0041674E"/>
    <w:rsid w:val="00416874"/>
    <w:rsid w:val="00417321"/>
    <w:rsid w:val="00421783"/>
    <w:rsid w:val="0042244E"/>
    <w:rsid w:val="00423C4E"/>
    <w:rsid w:val="004241EB"/>
    <w:rsid w:val="0042454A"/>
    <w:rsid w:val="00424E5E"/>
    <w:rsid w:val="00425302"/>
    <w:rsid w:val="00425396"/>
    <w:rsid w:val="004257D4"/>
    <w:rsid w:val="004259D0"/>
    <w:rsid w:val="004264D3"/>
    <w:rsid w:val="00426BD3"/>
    <w:rsid w:val="004273EB"/>
    <w:rsid w:val="00427650"/>
    <w:rsid w:val="00427827"/>
    <w:rsid w:val="00427D87"/>
    <w:rsid w:val="00427F14"/>
    <w:rsid w:val="004303DD"/>
    <w:rsid w:val="00430E9C"/>
    <w:rsid w:val="004317E4"/>
    <w:rsid w:val="0043195B"/>
    <w:rsid w:val="004321BE"/>
    <w:rsid w:val="004322FF"/>
    <w:rsid w:val="00433045"/>
    <w:rsid w:val="00433635"/>
    <w:rsid w:val="00433EFA"/>
    <w:rsid w:val="00434BB1"/>
    <w:rsid w:val="00434FD8"/>
    <w:rsid w:val="00435C36"/>
    <w:rsid w:val="00435D8A"/>
    <w:rsid w:val="00436031"/>
    <w:rsid w:val="004373CD"/>
    <w:rsid w:val="00437DE5"/>
    <w:rsid w:val="00437F08"/>
    <w:rsid w:val="0044137A"/>
    <w:rsid w:val="004417E7"/>
    <w:rsid w:val="004434AE"/>
    <w:rsid w:val="00443EBD"/>
    <w:rsid w:val="004441FA"/>
    <w:rsid w:val="00444CC2"/>
    <w:rsid w:val="004454F6"/>
    <w:rsid w:val="00445E3A"/>
    <w:rsid w:val="00451189"/>
    <w:rsid w:val="004522F4"/>
    <w:rsid w:val="004531B8"/>
    <w:rsid w:val="00453499"/>
    <w:rsid w:val="00453686"/>
    <w:rsid w:val="00453BE2"/>
    <w:rsid w:val="004541D5"/>
    <w:rsid w:val="00454461"/>
    <w:rsid w:val="00456FBA"/>
    <w:rsid w:val="00456FD5"/>
    <w:rsid w:val="00457C23"/>
    <w:rsid w:val="00457F31"/>
    <w:rsid w:val="004609BC"/>
    <w:rsid w:val="00460A7B"/>
    <w:rsid w:val="00460DFA"/>
    <w:rsid w:val="00461F79"/>
    <w:rsid w:val="0046223F"/>
    <w:rsid w:val="00462B05"/>
    <w:rsid w:val="00462B3C"/>
    <w:rsid w:val="00462CBE"/>
    <w:rsid w:val="00462E63"/>
    <w:rsid w:val="004636F4"/>
    <w:rsid w:val="00463E5F"/>
    <w:rsid w:val="004642FF"/>
    <w:rsid w:val="0046479B"/>
    <w:rsid w:val="00464F09"/>
    <w:rsid w:val="00465716"/>
    <w:rsid w:val="00467660"/>
    <w:rsid w:val="00467E8B"/>
    <w:rsid w:val="00471059"/>
    <w:rsid w:val="00471E44"/>
    <w:rsid w:val="00472278"/>
    <w:rsid w:val="00472D4B"/>
    <w:rsid w:val="00472D52"/>
    <w:rsid w:val="00473401"/>
    <w:rsid w:val="004754F2"/>
    <w:rsid w:val="00475B4A"/>
    <w:rsid w:val="00475FD4"/>
    <w:rsid w:val="00476AA7"/>
    <w:rsid w:val="00476EFD"/>
    <w:rsid w:val="004800DD"/>
    <w:rsid w:val="0048046F"/>
    <w:rsid w:val="00480711"/>
    <w:rsid w:val="00480B34"/>
    <w:rsid w:val="00480EC0"/>
    <w:rsid w:val="00482C8A"/>
    <w:rsid w:val="004851B4"/>
    <w:rsid w:val="0048576D"/>
    <w:rsid w:val="00485A7F"/>
    <w:rsid w:val="00485C11"/>
    <w:rsid w:val="004865AD"/>
    <w:rsid w:val="00486786"/>
    <w:rsid w:val="00486ADE"/>
    <w:rsid w:val="00486DD5"/>
    <w:rsid w:val="004900BE"/>
    <w:rsid w:val="004904BD"/>
    <w:rsid w:val="004906C1"/>
    <w:rsid w:val="00490BAC"/>
    <w:rsid w:val="0049122D"/>
    <w:rsid w:val="00491B45"/>
    <w:rsid w:val="00492F69"/>
    <w:rsid w:val="00492FB2"/>
    <w:rsid w:val="00493D3B"/>
    <w:rsid w:val="00494AD0"/>
    <w:rsid w:val="00494CAD"/>
    <w:rsid w:val="00494E64"/>
    <w:rsid w:val="004953CB"/>
    <w:rsid w:val="00495A26"/>
    <w:rsid w:val="00495E26"/>
    <w:rsid w:val="00497224"/>
    <w:rsid w:val="004A03CA"/>
    <w:rsid w:val="004A10C8"/>
    <w:rsid w:val="004A134D"/>
    <w:rsid w:val="004A14C3"/>
    <w:rsid w:val="004A2082"/>
    <w:rsid w:val="004A29CB"/>
    <w:rsid w:val="004A2A4F"/>
    <w:rsid w:val="004A329F"/>
    <w:rsid w:val="004A4187"/>
    <w:rsid w:val="004A553C"/>
    <w:rsid w:val="004A587C"/>
    <w:rsid w:val="004A5B06"/>
    <w:rsid w:val="004A5E3D"/>
    <w:rsid w:val="004A6027"/>
    <w:rsid w:val="004A64F7"/>
    <w:rsid w:val="004A6798"/>
    <w:rsid w:val="004A73C7"/>
    <w:rsid w:val="004B13DE"/>
    <w:rsid w:val="004B15C6"/>
    <w:rsid w:val="004B1758"/>
    <w:rsid w:val="004B1942"/>
    <w:rsid w:val="004B26E1"/>
    <w:rsid w:val="004B27DE"/>
    <w:rsid w:val="004B37FB"/>
    <w:rsid w:val="004B4436"/>
    <w:rsid w:val="004B46CF"/>
    <w:rsid w:val="004B4BC3"/>
    <w:rsid w:val="004B66D2"/>
    <w:rsid w:val="004B7C3E"/>
    <w:rsid w:val="004C1948"/>
    <w:rsid w:val="004C282F"/>
    <w:rsid w:val="004C29A4"/>
    <w:rsid w:val="004C2C33"/>
    <w:rsid w:val="004C3E4E"/>
    <w:rsid w:val="004C4DA1"/>
    <w:rsid w:val="004C5D02"/>
    <w:rsid w:val="004C651B"/>
    <w:rsid w:val="004C65ED"/>
    <w:rsid w:val="004C7560"/>
    <w:rsid w:val="004D0408"/>
    <w:rsid w:val="004D0D57"/>
    <w:rsid w:val="004D1839"/>
    <w:rsid w:val="004D1C37"/>
    <w:rsid w:val="004D33A2"/>
    <w:rsid w:val="004D3431"/>
    <w:rsid w:val="004D3558"/>
    <w:rsid w:val="004D3B93"/>
    <w:rsid w:val="004D3D2A"/>
    <w:rsid w:val="004D5D7C"/>
    <w:rsid w:val="004D6031"/>
    <w:rsid w:val="004D6E58"/>
    <w:rsid w:val="004D77F0"/>
    <w:rsid w:val="004D7B7E"/>
    <w:rsid w:val="004E0838"/>
    <w:rsid w:val="004E1434"/>
    <w:rsid w:val="004E32C7"/>
    <w:rsid w:val="004E32FE"/>
    <w:rsid w:val="004E3DBE"/>
    <w:rsid w:val="004E441E"/>
    <w:rsid w:val="004E4991"/>
    <w:rsid w:val="004E5108"/>
    <w:rsid w:val="004E654A"/>
    <w:rsid w:val="004E7B6D"/>
    <w:rsid w:val="004F003A"/>
    <w:rsid w:val="004F047A"/>
    <w:rsid w:val="004F185E"/>
    <w:rsid w:val="004F259A"/>
    <w:rsid w:val="004F2723"/>
    <w:rsid w:val="004F2A13"/>
    <w:rsid w:val="004F2BDB"/>
    <w:rsid w:val="004F3B85"/>
    <w:rsid w:val="004F41CF"/>
    <w:rsid w:val="004F4576"/>
    <w:rsid w:val="004F4CDB"/>
    <w:rsid w:val="004F53AC"/>
    <w:rsid w:val="004F5CE5"/>
    <w:rsid w:val="004F6C5B"/>
    <w:rsid w:val="004F7222"/>
    <w:rsid w:val="004F7740"/>
    <w:rsid w:val="00500999"/>
    <w:rsid w:val="00500C4A"/>
    <w:rsid w:val="00500C82"/>
    <w:rsid w:val="00500DC6"/>
    <w:rsid w:val="00501BB5"/>
    <w:rsid w:val="0050226B"/>
    <w:rsid w:val="00502CDD"/>
    <w:rsid w:val="005041F2"/>
    <w:rsid w:val="0050597E"/>
    <w:rsid w:val="00505E16"/>
    <w:rsid w:val="0050660C"/>
    <w:rsid w:val="005067D0"/>
    <w:rsid w:val="00506CE5"/>
    <w:rsid w:val="00506F6A"/>
    <w:rsid w:val="0050755A"/>
    <w:rsid w:val="0050757B"/>
    <w:rsid w:val="00507B8A"/>
    <w:rsid w:val="00507EAB"/>
    <w:rsid w:val="00510FB9"/>
    <w:rsid w:val="00511011"/>
    <w:rsid w:val="00511641"/>
    <w:rsid w:val="00511C2A"/>
    <w:rsid w:val="00512A1A"/>
    <w:rsid w:val="00512DA1"/>
    <w:rsid w:val="00514248"/>
    <w:rsid w:val="00514322"/>
    <w:rsid w:val="00515058"/>
    <w:rsid w:val="0051591E"/>
    <w:rsid w:val="0051603E"/>
    <w:rsid w:val="005169CA"/>
    <w:rsid w:val="00516E46"/>
    <w:rsid w:val="00516FF3"/>
    <w:rsid w:val="00517067"/>
    <w:rsid w:val="00517576"/>
    <w:rsid w:val="00517B74"/>
    <w:rsid w:val="00517E4A"/>
    <w:rsid w:val="00520305"/>
    <w:rsid w:val="00520A19"/>
    <w:rsid w:val="00520DC6"/>
    <w:rsid w:val="0052311D"/>
    <w:rsid w:val="0052341E"/>
    <w:rsid w:val="005236BA"/>
    <w:rsid w:val="005243E5"/>
    <w:rsid w:val="0052451D"/>
    <w:rsid w:val="00524DD7"/>
    <w:rsid w:val="005255AA"/>
    <w:rsid w:val="00525638"/>
    <w:rsid w:val="00525EBF"/>
    <w:rsid w:val="00530005"/>
    <w:rsid w:val="005300A9"/>
    <w:rsid w:val="00530480"/>
    <w:rsid w:val="00530A96"/>
    <w:rsid w:val="00530DA2"/>
    <w:rsid w:val="00531616"/>
    <w:rsid w:val="00531D4B"/>
    <w:rsid w:val="00533762"/>
    <w:rsid w:val="00533BC9"/>
    <w:rsid w:val="00534031"/>
    <w:rsid w:val="00534AF2"/>
    <w:rsid w:val="00534BDF"/>
    <w:rsid w:val="0053548B"/>
    <w:rsid w:val="005367DB"/>
    <w:rsid w:val="00536D97"/>
    <w:rsid w:val="00537C20"/>
    <w:rsid w:val="00541422"/>
    <w:rsid w:val="005428E1"/>
    <w:rsid w:val="005430D8"/>
    <w:rsid w:val="00543B9F"/>
    <w:rsid w:val="00543BE7"/>
    <w:rsid w:val="00543EEF"/>
    <w:rsid w:val="005454C2"/>
    <w:rsid w:val="00546D1C"/>
    <w:rsid w:val="00547FC6"/>
    <w:rsid w:val="005508AF"/>
    <w:rsid w:val="00550939"/>
    <w:rsid w:val="00551DBE"/>
    <w:rsid w:val="00551E28"/>
    <w:rsid w:val="00552774"/>
    <w:rsid w:val="00553027"/>
    <w:rsid w:val="005530EA"/>
    <w:rsid w:val="00553D65"/>
    <w:rsid w:val="00553E5A"/>
    <w:rsid w:val="00553FF6"/>
    <w:rsid w:val="00554053"/>
    <w:rsid w:val="005543B6"/>
    <w:rsid w:val="005544E4"/>
    <w:rsid w:val="00554D5B"/>
    <w:rsid w:val="00556298"/>
    <w:rsid w:val="00556589"/>
    <w:rsid w:val="005566FE"/>
    <w:rsid w:val="00556742"/>
    <w:rsid w:val="005570A1"/>
    <w:rsid w:val="00560B07"/>
    <w:rsid w:val="00561BB8"/>
    <w:rsid w:val="00561E1B"/>
    <w:rsid w:val="005625BD"/>
    <w:rsid w:val="005625FA"/>
    <w:rsid w:val="005629DD"/>
    <w:rsid w:val="00564885"/>
    <w:rsid w:val="00564927"/>
    <w:rsid w:val="00564DCC"/>
    <w:rsid w:val="005655E7"/>
    <w:rsid w:val="00565803"/>
    <w:rsid w:val="00566956"/>
    <w:rsid w:val="00566B32"/>
    <w:rsid w:val="00566B49"/>
    <w:rsid w:val="00566B58"/>
    <w:rsid w:val="00566E83"/>
    <w:rsid w:val="005702FF"/>
    <w:rsid w:val="0057089C"/>
    <w:rsid w:val="00572B52"/>
    <w:rsid w:val="00574580"/>
    <w:rsid w:val="00574619"/>
    <w:rsid w:val="0057483B"/>
    <w:rsid w:val="00575309"/>
    <w:rsid w:val="00575AD3"/>
    <w:rsid w:val="00576561"/>
    <w:rsid w:val="00576E0E"/>
    <w:rsid w:val="00576F05"/>
    <w:rsid w:val="0058047F"/>
    <w:rsid w:val="005804A9"/>
    <w:rsid w:val="00580BB2"/>
    <w:rsid w:val="00580E9F"/>
    <w:rsid w:val="00581943"/>
    <w:rsid w:val="00581EA4"/>
    <w:rsid w:val="005820EE"/>
    <w:rsid w:val="00582293"/>
    <w:rsid w:val="00582572"/>
    <w:rsid w:val="005838B0"/>
    <w:rsid w:val="0058445F"/>
    <w:rsid w:val="005860E3"/>
    <w:rsid w:val="00586410"/>
    <w:rsid w:val="00586B73"/>
    <w:rsid w:val="0059116C"/>
    <w:rsid w:val="005912AC"/>
    <w:rsid w:val="005918A8"/>
    <w:rsid w:val="0059191A"/>
    <w:rsid w:val="00593378"/>
    <w:rsid w:val="00593AEA"/>
    <w:rsid w:val="00593D10"/>
    <w:rsid w:val="00593FB3"/>
    <w:rsid w:val="00594ADC"/>
    <w:rsid w:val="00594E7E"/>
    <w:rsid w:val="00594F64"/>
    <w:rsid w:val="0059586A"/>
    <w:rsid w:val="00596261"/>
    <w:rsid w:val="00596AFE"/>
    <w:rsid w:val="00597BA5"/>
    <w:rsid w:val="005A0356"/>
    <w:rsid w:val="005A03C6"/>
    <w:rsid w:val="005A0507"/>
    <w:rsid w:val="005A1101"/>
    <w:rsid w:val="005A1A04"/>
    <w:rsid w:val="005A1E91"/>
    <w:rsid w:val="005A2C65"/>
    <w:rsid w:val="005A388E"/>
    <w:rsid w:val="005A466D"/>
    <w:rsid w:val="005A47C0"/>
    <w:rsid w:val="005A525F"/>
    <w:rsid w:val="005A5A09"/>
    <w:rsid w:val="005B0B57"/>
    <w:rsid w:val="005B0B9F"/>
    <w:rsid w:val="005B2681"/>
    <w:rsid w:val="005B32D7"/>
    <w:rsid w:val="005B3C65"/>
    <w:rsid w:val="005B43BE"/>
    <w:rsid w:val="005B4F1A"/>
    <w:rsid w:val="005B50D1"/>
    <w:rsid w:val="005B53FD"/>
    <w:rsid w:val="005B6ABA"/>
    <w:rsid w:val="005B789E"/>
    <w:rsid w:val="005C093C"/>
    <w:rsid w:val="005C10D9"/>
    <w:rsid w:val="005C1363"/>
    <w:rsid w:val="005C18AB"/>
    <w:rsid w:val="005C21A5"/>
    <w:rsid w:val="005C3971"/>
    <w:rsid w:val="005C41AD"/>
    <w:rsid w:val="005C4801"/>
    <w:rsid w:val="005C5841"/>
    <w:rsid w:val="005C7224"/>
    <w:rsid w:val="005C733B"/>
    <w:rsid w:val="005D0440"/>
    <w:rsid w:val="005D155A"/>
    <w:rsid w:val="005D163A"/>
    <w:rsid w:val="005D2DAB"/>
    <w:rsid w:val="005D2F63"/>
    <w:rsid w:val="005D3879"/>
    <w:rsid w:val="005D3E47"/>
    <w:rsid w:val="005D4547"/>
    <w:rsid w:val="005D4892"/>
    <w:rsid w:val="005D55EB"/>
    <w:rsid w:val="005D640F"/>
    <w:rsid w:val="005D67E0"/>
    <w:rsid w:val="005D7774"/>
    <w:rsid w:val="005D788A"/>
    <w:rsid w:val="005D7C3C"/>
    <w:rsid w:val="005D7CC7"/>
    <w:rsid w:val="005D7DD5"/>
    <w:rsid w:val="005E009F"/>
    <w:rsid w:val="005E071A"/>
    <w:rsid w:val="005E07D5"/>
    <w:rsid w:val="005E0D69"/>
    <w:rsid w:val="005E15E1"/>
    <w:rsid w:val="005E165F"/>
    <w:rsid w:val="005E1996"/>
    <w:rsid w:val="005E2BAD"/>
    <w:rsid w:val="005E2C46"/>
    <w:rsid w:val="005E3ECB"/>
    <w:rsid w:val="005E4207"/>
    <w:rsid w:val="005E42B4"/>
    <w:rsid w:val="005E437E"/>
    <w:rsid w:val="005E450A"/>
    <w:rsid w:val="005E56EB"/>
    <w:rsid w:val="005E5EB2"/>
    <w:rsid w:val="005F1E26"/>
    <w:rsid w:val="005F1FEC"/>
    <w:rsid w:val="005F300B"/>
    <w:rsid w:val="005F388D"/>
    <w:rsid w:val="005F3C65"/>
    <w:rsid w:val="005F4111"/>
    <w:rsid w:val="005F57E9"/>
    <w:rsid w:val="005F5833"/>
    <w:rsid w:val="005F5E5C"/>
    <w:rsid w:val="005F5F29"/>
    <w:rsid w:val="005F6994"/>
    <w:rsid w:val="005F6CB9"/>
    <w:rsid w:val="005F70D8"/>
    <w:rsid w:val="005F769F"/>
    <w:rsid w:val="00600459"/>
    <w:rsid w:val="00600953"/>
    <w:rsid w:val="00600B46"/>
    <w:rsid w:val="006016C5"/>
    <w:rsid w:val="00601D9E"/>
    <w:rsid w:val="00601EC9"/>
    <w:rsid w:val="00602660"/>
    <w:rsid w:val="00603FDC"/>
    <w:rsid w:val="00604A16"/>
    <w:rsid w:val="0060658A"/>
    <w:rsid w:val="00607680"/>
    <w:rsid w:val="0060786B"/>
    <w:rsid w:val="006107ED"/>
    <w:rsid w:val="00611195"/>
    <w:rsid w:val="006115ED"/>
    <w:rsid w:val="0061188F"/>
    <w:rsid w:val="0061217C"/>
    <w:rsid w:val="00613545"/>
    <w:rsid w:val="00613562"/>
    <w:rsid w:val="00613A1A"/>
    <w:rsid w:val="00614D2B"/>
    <w:rsid w:val="00615067"/>
    <w:rsid w:val="00615910"/>
    <w:rsid w:val="00616543"/>
    <w:rsid w:val="00616CC4"/>
    <w:rsid w:val="006171FA"/>
    <w:rsid w:val="006172F9"/>
    <w:rsid w:val="006173D5"/>
    <w:rsid w:val="0061798F"/>
    <w:rsid w:val="006201A0"/>
    <w:rsid w:val="0062083E"/>
    <w:rsid w:val="00620B1D"/>
    <w:rsid w:val="00621E32"/>
    <w:rsid w:val="00622759"/>
    <w:rsid w:val="00622B4D"/>
    <w:rsid w:val="0062354A"/>
    <w:rsid w:val="006236F3"/>
    <w:rsid w:val="00623CE9"/>
    <w:rsid w:val="00623E3A"/>
    <w:rsid w:val="006243DC"/>
    <w:rsid w:val="00624940"/>
    <w:rsid w:val="00625394"/>
    <w:rsid w:val="006254F5"/>
    <w:rsid w:val="006258F2"/>
    <w:rsid w:val="00625D6F"/>
    <w:rsid w:val="00626C8C"/>
    <w:rsid w:val="00627DBC"/>
    <w:rsid w:val="006305FC"/>
    <w:rsid w:val="00630726"/>
    <w:rsid w:val="00631959"/>
    <w:rsid w:val="006320FF"/>
    <w:rsid w:val="00632408"/>
    <w:rsid w:val="0063392F"/>
    <w:rsid w:val="00640743"/>
    <w:rsid w:val="00640BA4"/>
    <w:rsid w:val="0064144D"/>
    <w:rsid w:val="006418C3"/>
    <w:rsid w:val="00642B1D"/>
    <w:rsid w:val="00642B5D"/>
    <w:rsid w:val="00642D06"/>
    <w:rsid w:val="00643235"/>
    <w:rsid w:val="00646E4B"/>
    <w:rsid w:val="00650110"/>
    <w:rsid w:val="00650A20"/>
    <w:rsid w:val="00651D97"/>
    <w:rsid w:val="00652904"/>
    <w:rsid w:val="006529F4"/>
    <w:rsid w:val="00652CD0"/>
    <w:rsid w:val="00653250"/>
    <w:rsid w:val="0065353F"/>
    <w:rsid w:val="00653D54"/>
    <w:rsid w:val="006543B1"/>
    <w:rsid w:val="0065502F"/>
    <w:rsid w:val="00655719"/>
    <w:rsid w:val="00655A4B"/>
    <w:rsid w:val="00655AA1"/>
    <w:rsid w:val="00656E76"/>
    <w:rsid w:val="00656F8B"/>
    <w:rsid w:val="006571D4"/>
    <w:rsid w:val="00657F90"/>
    <w:rsid w:val="006603BE"/>
    <w:rsid w:val="006608A8"/>
    <w:rsid w:val="00661ECB"/>
    <w:rsid w:val="006620BB"/>
    <w:rsid w:val="006622BC"/>
    <w:rsid w:val="0066238F"/>
    <w:rsid w:val="00662870"/>
    <w:rsid w:val="006629D8"/>
    <w:rsid w:val="006636AB"/>
    <w:rsid w:val="00664455"/>
    <w:rsid w:val="006644E8"/>
    <w:rsid w:val="00664F39"/>
    <w:rsid w:val="00665219"/>
    <w:rsid w:val="00665B05"/>
    <w:rsid w:val="006664E1"/>
    <w:rsid w:val="006666B9"/>
    <w:rsid w:val="00666917"/>
    <w:rsid w:val="0066708F"/>
    <w:rsid w:val="006702B6"/>
    <w:rsid w:val="006712A4"/>
    <w:rsid w:val="00671A8B"/>
    <w:rsid w:val="00671C12"/>
    <w:rsid w:val="00671CDB"/>
    <w:rsid w:val="00671F6C"/>
    <w:rsid w:val="006721C6"/>
    <w:rsid w:val="006726D3"/>
    <w:rsid w:val="006727C2"/>
    <w:rsid w:val="00672F3C"/>
    <w:rsid w:val="006739BC"/>
    <w:rsid w:val="006749AE"/>
    <w:rsid w:val="00675449"/>
    <w:rsid w:val="0067559A"/>
    <w:rsid w:val="0067572C"/>
    <w:rsid w:val="00675982"/>
    <w:rsid w:val="006760FC"/>
    <w:rsid w:val="006769B0"/>
    <w:rsid w:val="00676C76"/>
    <w:rsid w:val="006778AF"/>
    <w:rsid w:val="0068077E"/>
    <w:rsid w:val="00680F96"/>
    <w:rsid w:val="0068114D"/>
    <w:rsid w:val="0068264F"/>
    <w:rsid w:val="00682667"/>
    <w:rsid w:val="00683359"/>
    <w:rsid w:val="00683384"/>
    <w:rsid w:val="006839E5"/>
    <w:rsid w:val="00684B11"/>
    <w:rsid w:val="0068533E"/>
    <w:rsid w:val="00685D82"/>
    <w:rsid w:val="00686796"/>
    <w:rsid w:val="00686FB5"/>
    <w:rsid w:val="006871AC"/>
    <w:rsid w:val="006874E8"/>
    <w:rsid w:val="006879B4"/>
    <w:rsid w:val="00687D9C"/>
    <w:rsid w:val="00687E0D"/>
    <w:rsid w:val="00687E7D"/>
    <w:rsid w:val="00691748"/>
    <w:rsid w:val="00692C1C"/>
    <w:rsid w:val="0069300A"/>
    <w:rsid w:val="006932DD"/>
    <w:rsid w:val="006937BE"/>
    <w:rsid w:val="00694544"/>
    <w:rsid w:val="006953BB"/>
    <w:rsid w:val="006959E7"/>
    <w:rsid w:val="00695B68"/>
    <w:rsid w:val="00696BDC"/>
    <w:rsid w:val="00696D88"/>
    <w:rsid w:val="00697569"/>
    <w:rsid w:val="006A0150"/>
    <w:rsid w:val="006A2350"/>
    <w:rsid w:val="006A2CE0"/>
    <w:rsid w:val="006A3BD7"/>
    <w:rsid w:val="006A42A4"/>
    <w:rsid w:val="006A483E"/>
    <w:rsid w:val="006A78CE"/>
    <w:rsid w:val="006A7AEF"/>
    <w:rsid w:val="006B0510"/>
    <w:rsid w:val="006B2B2A"/>
    <w:rsid w:val="006B3029"/>
    <w:rsid w:val="006B3036"/>
    <w:rsid w:val="006B4250"/>
    <w:rsid w:val="006C0366"/>
    <w:rsid w:val="006C0CD2"/>
    <w:rsid w:val="006C1C25"/>
    <w:rsid w:val="006C4F0D"/>
    <w:rsid w:val="006C54B6"/>
    <w:rsid w:val="006C5DE1"/>
    <w:rsid w:val="006C6127"/>
    <w:rsid w:val="006C61AD"/>
    <w:rsid w:val="006C6C76"/>
    <w:rsid w:val="006D061D"/>
    <w:rsid w:val="006D0979"/>
    <w:rsid w:val="006D1751"/>
    <w:rsid w:val="006D2111"/>
    <w:rsid w:val="006D230D"/>
    <w:rsid w:val="006D3346"/>
    <w:rsid w:val="006D3426"/>
    <w:rsid w:val="006D3994"/>
    <w:rsid w:val="006D3B04"/>
    <w:rsid w:val="006D3E95"/>
    <w:rsid w:val="006D4045"/>
    <w:rsid w:val="006D4998"/>
    <w:rsid w:val="006D4D6E"/>
    <w:rsid w:val="006D5C2A"/>
    <w:rsid w:val="006D6176"/>
    <w:rsid w:val="006D668E"/>
    <w:rsid w:val="006D68C8"/>
    <w:rsid w:val="006D727D"/>
    <w:rsid w:val="006D7A65"/>
    <w:rsid w:val="006E0479"/>
    <w:rsid w:val="006E05DF"/>
    <w:rsid w:val="006E0699"/>
    <w:rsid w:val="006E1547"/>
    <w:rsid w:val="006E2262"/>
    <w:rsid w:val="006E352B"/>
    <w:rsid w:val="006E53B5"/>
    <w:rsid w:val="006E586C"/>
    <w:rsid w:val="006E6653"/>
    <w:rsid w:val="006E7170"/>
    <w:rsid w:val="006F0712"/>
    <w:rsid w:val="006F095E"/>
    <w:rsid w:val="006F0CCA"/>
    <w:rsid w:val="006F1E30"/>
    <w:rsid w:val="006F2443"/>
    <w:rsid w:val="006F25B5"/>
    <w:rsid w:val="006F26F1"/>
    <w:rsid w:val="006F3528"/>
    <w:rsid w:val="006F4127"/>
    <w:rsid w:val="006F4455"/>
    <w:rsid w:val="006F6146"/>
    <w:rsid w:val="006F70D0"/>
    <w:rsid w:val="006F736F"/>
    <w:rsid w:val="006F7CB3"/>
    <w:rsid w:val="00700E3B"/>
    <w:rsid w:val="0070143E"/>
    <w:rsid w:val="00701906"/>
    <w:rsid w:val="00701D65"/>
    <w:rsid w:val="00703167"/>
    <w:rsid w:val="00703EA8"/>
    <w:rsid w:val="00704A72"/>
    <w:rsid w:val="007053A6"/>
    <w:rsid w:val="0070573A"/>
    <w:rsid w:val="00705C05"/>
    <w:rsid w:val="00706A3E"/>
    <w:rsid w:val="00706C1C"/>
    <w:rsid w:val="00706F31"/>
    <w:rsid w:val="00707A14"/>
    <w:rsid w:val="00707DF4"/>
    <w:rsid w:val="00710408"/>
    <w:rsid w:val="00710614"/>
    <w:rsid w:val="00711174"/>
    <w:rsid w:val="00711806"/>
    <w:rsid w:val="00711967"/>
    <w:rsid w:val="007122A8"/>
    <w:rsid w:val="007126B9"/>
    <w:rsid w:val="0071297A"/>
    <w:rsid w:val="00713575"/>
    <w:rsid w:val="0071409A"/>
    <w:rsid w:val="007148AF"/>
    <w:rsid w:val="0071563B"/>
    <w:rsid w:val="007156C3"/>
    <w:rsid w:val="00717E50"/>
    <w:rsid w:val="00717F9B"/>
    <w:rsid w:val="007206C2"/>
    <w:rsid w:val="0072075C"/>
    <w:rsid w:val="00721848"/>
    <w:rsid w:val="0072227C"/>
    <w:rsid w:val="007223BF"/>
    <w:rsid w:val="007226C8"/>
    <w:rsid w:val="007235CA"/>
    <w:rsid w:val="007239AC"/>
    <w:rsid w:val="00724943"/>
    <w:rsid w:val="00725F98"/>
    <w:rsid w:val="00726AA2"/>
    <w:rsid w:val="007274BA"/>
    <w:rsid w:val="00730CE5"/>
    <w:rsid w:val="00730CF2"/>
    <w:rsid w:val="00730FC2"/>
    <w:rsid w:val="0073121B"/>
    <w:rsid w:val="00731396"/>
    <w:rsid w:val="00731B6F"/>
    <w:rsid w:val="007330AE"/>
    <w:rsid w:val="007330F6"/>
    <w:rsid w:val="00733314"/>
    <w:rsid w:val="00733AD1"/>
    <w:rsid w:val="007349E3"/>
    <w:rsid w:val="00736FB5"/>
    <w:rsid w:val="00736FDD"/>
    <w:rsid w:val="00737226"/>
    <w:rsid w:val="007400E2"/>
    <w:rsid w:val="00740BD5"/>
    <w:rsid w:val="00743A1C"/>
    <w:rsid w:val="00744206"/>
    <w:rsid w:val="00745CE5"/>
    <w:rsid w:val="00746542"/>
    <w:rsid w:val="007467BB"/>
    <w:rsid w:val="00746D7E"/>
    <w:rsid w:val="00747FBE"/>
    <w:rsid w:val="00750C03"/>
    <w:rsid w:val="00750F7F"/>
    <w:rsid w:val="00751177"/>
    <w:rsid w:val="00751236"/>
    <w:rsid w:val="0075125B"/>
    <w:rsid w:val="007517D6"/>
    <w:rsid w:val="00751DCD"/>
    <w:rsid w:val="007530D8"/>
    <w:rsid w:val="007537A2"/>
    <w:rsid w:val="00753C34"/>
    <w:rsid w:val="00754669"/>
    <w:rsid w:val="00755047"/>
    <w:rsid w:val="00755F91"/>
    <w:rsid w:val="0075639F"/>
    <w:rsid w:val="0075702D"/>
    <w:rsid w:val="00757583"/>
    <w:rsid w:val="00760865"/>
    <w:rsid w:val="00760EA7"/>
    <w:rsid w:val="0076133F"/>
    <w:rsid w:val="00761B6E"/>
    <w:rsid w:val="007621DA"/>
    <w:rsid w:val="0076264C"/>
    <w:rsid w:val="00762F99"/>
    <w:rsid w:val="007636AC"/>
    <w:rsid w:val="00763BC2"/>
    <w:rsid w:val="00764D20"/>
    <w:rsid w:val="00765D7F"/>
    <w:rsid w:val="007664CE"/>
    <w:rsid w:val="00766855"/>
    <w:rsid w:val="00766A2D"/>
    <w:rsid w:val="00766A99"/>
    <w:rsid w:val="00766D41"/>
    <w:rsid w:val="00767B2B"/>
    <w:rsid w:val="00770DF7"/>
    <w:rsid w:val="007715E8"/>
    <w:rsid w:val="00771812"/>
    <w:rsid w:val="00771F9F"/>
    <w:rsid w:val="00772F1A"/>
    <w:rsid w:val="00773776"/>
    <w:rsid w:val="00773EE0"/>
    <w:rsid w:val="00774456"/>
    <w:rsid w:val="00774775"/>
    <w:rsid w:val="007761E3"/>
    <w:rsid w:val="007763DF"/>
    <w:rsid w:val="0077661B"/>
    <w:rsid w:val="00776710"/>
    <w:rsid w:val="00776803"/>
    <w:rsid w:val="007768F4"/>
    <w:rsid w:val="00776BD1"/>
    <w:rsid w:val="00777262"/>
    <w:rsid w:val="0077798D"/>
    <w:rsid w:val="00781E54"/>
    <w:rsid w:val="0078329E"/>
    <w:rsid w:val="007841D7"/>
    <w:rsid w:val="007847BC"/>
    <w:rsid w:val="00784D69"/>
    <w:rsid w:val="00784D8E"/>
    <w:rsid w:val="007852B4"/>
    <w:rsid w:val="00785779"/>
    <w:rsid w:val="00785EDB"/>
    <w:rsid w:val="00791A1A"/>
    <w:rsid w:val="007920E4"/>
    <w:rsid w:val="0079330E"/>
    <w:rsid w:val="00793384"/>
    <w:rsid w:val="00793B28"/>
    <w:rsid w:val="00793FAD"/>
    <w:rsid w:val="00794375"/>
    <w:rsid w:val="0079444A"/>
    <w:rsid w:val="00794BEC"/>
    <w:rsid w:val="0079585F"/>
    <w:rsid w:val="00795FF6"/>
    <w:rsid w:val="0079735A"/>
    <w:rsid w:val="00797544"/>
    <w:rsid w:val="007A10DA"/>
    <w:rsid w:val="007A204C"/>
    <w:rsid w:val="007A3F31"/>
    <w:rsid w:val="007A40A9"/>
    <w:rsid w:val="007A4B26"/>
    <w:rsid w:val="007A5FF9"/>
    <w:rsid w:val="007A6379"/>
    <w:rsid w:val="007B0B6A"/>
    <w:rsid w:val="007B1EE0"/>
    <w:rsid w:val="007B1F4C"/>
    <w:rsid w:val="007B294E"/>
    <w:rsid w:val="007B2EB7"/>
    <w:rsid w:val="007B3A7C"/>
    <w:rsid w:val="007B4EFA"/>
    <w:rsid w:val="007B5440"/>
    <w:rsid w:val="007B5A58"/>
    <w:rsid w:val="007B5AE2"/>
    <w:rsid w:val="007B5D00"/>
    <w:rsid w:val="007B64AF"/>
    <w:rsid w:val="007B75CE"/>
    <w:rsid w:val="007B789A"/>
    <w:rsid w:val="007B7B99"/>
    <w:rsid w:val="007C1BB6"/>
    <w:rsid w:val="007C2336"/>
    <w:rsid w:val="007C294E"/>
    <w:rsid w:val="007C2B0A"/>
    <w:rsid w:val="007C2B20"/>
    <w:rsid w:val="007C38E5"/>
    <w:rsid w:val="007C461D"/>
    <w:rsid w:val="007C5CE9"/>
    <w:rsid w:val="007C71E3"/>
    <w:rsid w:val="007C74BB"/>
    <w:rsid w:val="007C74E9"/>
    <w:rsid w:val="007D03BA"/>
    <w:rsid w:val="007D0414"/>
    <w:rsid w:val="007D06D7"/>
    <w:rsid w:val="007D101D"/>
    <w:rsid w:val="007D1196"/>
    <w:rsid w:val="007D213E"/>
    <w:rsid w:val="007D248B"/>
    <w:rsid w:val="007D3342"/>
    <w:rsid w:val="007D339A"/>
    <w:rsid w:val="007D6567"/>
    <w:rsid w:val="007D692D"/>
    <w:rsid w:val="007D6AB6"/>
    <w:rsid w:val="007D7433"/>
    <w:rsid w:val="007D7ACE"/>
    <w:rsid w:val="007E14F8"/>
    <w:rsid w:val="007E221D"/>
    <w:rsid w:val="007E2B4B"/>
    <w:rsid w:val="007E3144"/>
    <w:rsid w:val="007E3441"/>
    <w:rsid w:val="007E4C19"/>
    <w:rsid w:val="007E55D2"/>
    <w:rsid w:val="007E5610"/>
    <w:rsid w:val="007E5A88"/>
    <w:rsid w:val="007E5DDD"/>
    <w:rsid w:val="007E5E14"/>
    <w:rsid w:val="007E607D"/>
    <w:rsid w:val="007F1629"/>
    <w:rsid w:val="007F16C5"/>
    <w:rsid w:val="007F2291"/>
    <w:rsid w:val="007F27EE"/>
    <w:rsid w:val="007F2963"/>
    <w:rsid w:val="007F36DD"/>
    <w:rsid w:val="007F4BEE"/>
    <w:rsid w:val="007F5AFE"/>
    <w:rsid w:val="007F60E4"/>
    <w:rsid w:val="007F60ED"/>
    <w:rsid w:val="007F66AF"/>
    <w:rsid w:val="007F7413"/>
    <w:rsid w:val="007F77B1"/>
    <w:rsid w:val="007F7FCB"/>
    <w:rsid w:val="008008DA"/>
    <w:rsid w:val="0080161B"/>
    <w:rsid w:val="00802733"/>
    <w:rsid w:val="00802BC2"/>
    <w:rsid w:val="00802ED6"/>
    <w:rsid w:val="0080368C"/>
    <w:rsid w:val="00803A58"/>
    <w:rsid w:val="008040B3"/>
    <w:rsid w:val="008040C5"/>
    <w:rsid w:val="00804C43"/>
    <w:rsid w:val="00805D1F"/>
    <w:rsid w:val="00806259"/>
    <w:rsid w:val="008069D4"/>
    <w:rsid w:val="00807F23"/>
    <w:rsid w:val="00810275"/>
    <w:rsid w:val="00810317"/>
    <w:rsid w:val="00810FA9"/>
    <w:rsid w:val="00812888"/>
    <w:rsid w:val="008164DE"/>
    <w:rsid w:val="008169CC"/>
    <w:rsid w:val="00817428"/>
    <w:rsid w:val="00817F07"/>
    <w:rsid w:val="00820627"/>
    <w:rsid w:val="008208A9"/>
    <w:rsid w:val="00821946"/>
    <w:rsid w:val="00821E94"/>
    <w:rsid w:val="0082366B"/>
    <w:rsid w:val="00823D86"/>
    <w:rsid w:val="008243E9"/>
    <w:rsid w:val="00824633"/>
    <w:rsid w:val="00825342"/>
    <w:rsid w:val="008256F3"/>
    <w:rsid w:val="00825B45"/>
    <w:rsid w:val="0082626B"/>
    <w:rsid w:val="00826811"/>
    <w:rsid w:val="00826E41"/>
    <w:rsid w:val="008272CB"/>
    <w:rsid w:val="00827C31"/>
    <w:rsid w:val="00827F0B"/>
    <w:rsid w:val="00830088"/>
    <w:rsid w:val="00830336"/>
    <w:rsid w:val="00830A50"/>
    <w:rsid w:val="00830EDC"/>
    <w:rsid w:val="008310B3"/>
    <w:rsid w:val="00831414"/>
    <w:rsid w:val="00833AA9"/>
    <w:rsid w:val="00833EA5"/>
    <w:rsid w:val="0083410A"/>
    <w:rsid w:val="00834D8F"/>
    <w:rsid w:val="00835221"/>
    <w:rsid w:val="0083573B"/>
    <w:rsid w:val="008365CE"/>
    <w:rsid w:val="00837DA3"/>
    <w:rsid w:val="00840C86"/>
    <w:rsid w:val="00841A6E"/>
    <w:rsid w:val="00841C8E"/>
    <w:rsid w:val="008425D3"/>
    <w:rsid w:val="00843FD9"/>
    <w:rsid w:val="008443F4"/>
    <w:rsid w:val="008452D9"/>
    <w:rsid w:val="00846416"/>
    <w:rsid w:val="0084676B"/>
    <w:rsid w:val="00846910"/>
    <w:rsid w:val="00847DD4"/>
    <w:rsid w:val="00847F36"/>
    <w:rsid w:val="008502F0"/>
    <w:rsid w:val="00850DBB"/>
    <w:rsid w:val="00851505"/>
    <w:rsid w:val="0085161F"/>
    <w:rsid w:val="0085225B"/>
    <w:rsid w:val="00852B17"/>
    <w:rsid w:val="00852F50"/>
    <w:rsid w:val="0085363E"/>
    <w:rsid w:val="00853C77"/>
    <w:rsid w:val="0085401B"/>
    <w:rsid w:val="008542E3"/>
    <w:rsid w:val="00854E2A"/>
    <w:rsid w:val="00854F58"/>
    <w:rsid w:val="00855203"/>
    <w:rsid w:val="00855384"/>
    <w:rsid w:val="00856755"/>
    <w:rsid w:val="008576F9"/>
    <w:rsid w:val="00857941"/>
    <w:rsid w:val="00860060"/>
    <w:rsid w:val="008606C6"/>
    <w:rsid w:val="00861261"/>
    <w:rsid w:val="008612E0"/>
    <w:rsid w:val="00862113"/>
    <w:rsid w:val="00862729"/>
    <w:rsid w:val="00864386"/>
    <w:rsid w:val="00864598"/>
    <w:rsid w:val="0086481B"/>
    <w:rsid w:val="00864B38"/>
    <w:rsid w:val="00864CA0"/>
    <w:rsid w:val="008657B9"/>
    <w:rsid w:val="008659B4"/>
    <w:rsid w:val="00870CBE"/>
    <w:rsid w:val="00872DB0"/>
    <w:rsid w:val="008736E3"/>
    <w:rsid w:val="008736F0"/>
    <w:rsid w:val="008737FE"/>
    <w:rsid w:val="00873987"/>
    <w:rsid w:val="0087524D"/>
    <w:rsid w:val="00875505"/>
    <w:rsid w:val="0087588E"/>
    <w:rsid w:val="008762EF"/>
    <w:rsid w:val="00877F0F"/>
    <w:rsid w:val="00880368"/>
    <w:rsid w:val="00880B6B"/>
    <w:rsid w:val="00881736"/>
    <w:rsid w:val="008823FD"/>
    <w:rsid w:val="00882E7E"/>
    <w:rsid w:val="00884499"/>
    <w:rsid w:val="00885065"/>
    <w:rsid w:val="00885A76"/>
    <w:rsid w:val="00885EA5"/>
    <w:rsid w:val="008872B5"/>
    <w:rsid w:val="0088732C"/>
    <w:rsid w:val="008873AF"/>
    <w:rsid w:val="00887488"/>
    <w:rsid w:val="0088786F"/>
    <w:rsid w:val="0088790B"/>
    <w:rsid w:val="00887AB5"/>
    <w:rsid w:val="008900E0"/>
    <w:rsid w:val="00891E19"/>
    <w:rsid w:val="00893641"/>
    <w:rsid w:val="00893991"/>
    <w:rsid w:val="00893F76"/>
    <w:rsid w:val="008941CA"/>
    <w:rsid w:val="0089513B"/>
    <w:rsid w:val="00895EEB"/>
    <w:rsid w:val="00896BD5"/>
    <w:rsid w:val="00896CA5"/>
    <w:rsid w:val="00896FB5"/>
    <w:rsid w:val="00897212"/>
    <w:rsid w:val="008A0EAC"/>
    <w:rsid w:val="008A1D03"/>
    <w:rsid w:val="008A21FE"/>
    <w:rsid w:val="008A3ADF"/>
    <w:rsid w:val="008A4177"/>
    <w:rsid w:val="008A4E96"/>
    <w:rsid w:val="008A5256"/>
    <w:rsid w:val="008A5779"/>
    <w:rsid w:val="008A5D00"/>
    <w:rsid w:val="008A75FE"/>
    <w:rsid w:val="008B0700"/>
    <w:rsid w:val="008B1038"/>
    <w:rsid w:val="008B2263"/>
    <w:rsid w:val="008B3FF9"/>
    <w:rsid w:val="008B4CA5"/>
    <w:rsid w:val="008B5F05"/>
    <w:rsid w:val="008B69DB"/>
    <w:rsid w:val="008B6E9A"/>
    <w:rsid w:val="008B7372"/>
    <w:rsid w:val="008C07EC"/>
    <w:rsid w:val="008C159D"/>
    <w:rsid w:val="008C266B"/>
    <w:rsid w:val="008C4853"/>
    <w:rsid w:val="008C4941"/>
    <w:rsid w:val="008C4A9F"/>
    <w:rsid w:val="008C4D85"/>
    <w:rsid w:val="008C5293"/>
    <w:rsid w:val="008C55E2"/>
    <w:rsid w:val="008C5A36"/>
    <w:rsid w:val="008C5D28"/>
    <w:rsid w:val="008C62BC"/>
    <w:rsid w:val="008C660C"/>
    <w:rsid w:val="008C7099"/>
    <w:rsid w:val="008D069D"/>
    <w:rsid w:val="008D17E8"/>
    <w:rsid w:val="008D1844"/>
    <w:rsid w:val="008D18E3"/>
    <w:rsid w:val="008D2AD8"/>
    <w:rsid w:val="008D33BF"/>
    <w:rsid w:val="008D3B08"/>
    <w:rsid w:val="008D4720"/>
    <w:rsid w:val="008D5768"/>
    <w:rsid w:val="008D62FF"/>
    <w:rsid w:val="008D67E7"/>
    <w:rsid w:val="008E0544"/>
    <w:rsid w:val="008E0A7A"/>
    <w:rsid w:val="008E0E54"/>
    <w:rsid w:val="008E17EC"/>
    <w:rsid w:val="008E1A09"/>
    <w:rsid w:val="008E20CD"/>
    <w:rsid w:val="008E2A0A"/>
    <w:rsid w:val="008E2E0A"/>
    <w:rsid w:val="008E3330"/>
    <w:rsid w:val="008E3BD3"/>
    <w:rsid w:val="008E3EC7"/>
    <w:rsid w:val="008E5AFE"/>
    <w:rsid w:val="008E5B2E"/>
    <w:rsid w:val="008E5D98"/>
    <w:rsid w:val="008E706B"/>
    <w:rsid w:val="008E7CA1"/>
    <w:rsid w:val="008E7D57"/>
    <w:rsid w:val="008E7F84"/>
    <w:rsid w:val="008F0235"/>
    <w:rsid w:val="008F08F3"/>
    <w:rsid w:val="008F1530"/>
    <w:rsid w:val="008F17CD"/>
    <w:rsid w:val="008F1FA6"/>
    <w:rsid w:val="008F256B"/>
    <w:rsid w:val="008F2DE2"/>
    <w:rsid w:val="008F368D"/>
    <w:rsid w:val="008F537B"/>
    <w:rsid w:val="008F5D93"/>
    <w:rsid w:val="00900400"/>
    <w:rsid w:val="009009D8"/>
    <w:rsid w:val="0090104F"/>
    <w:rsid w:val="009025C4"/>
    <w:rsid w:val="00902DCE"/>
    <w:rsid w:val="0090329F"/>
    <w:rsid w:val="00903D87"/>
    <w:rsid w:val="00904100"/>
    <w:rsid w:val="00905ABD"/>
    <w:rsid w:val="00905ABF"/>
    <w:rsid w:val="009063DA"/>
    <w:rsid w:val="00907641"/>
    <w:rsid w:val="00911FCA"/>
    <w:rsid w:val="00912819"/>
    <w:rsid w:val="00912E91"/>
    <w:rsid w:val="00914385"/>
    <w:rsid w:val="00915947"/>
    <w:rsid w:val="0091651E"/>
    <w:rsid w:val="00916A47"/>
    <w:rsid w:val="00916B35"/>
    <w:rsid w:val="00916BC9"/>
    <w:rsid w:val="00916CB9"/>
    <w:rsid w:val="009176B7"/>
    <w:rsid w:val="009204B9"/>
    <w:rsid w:val="009204FB"/>
    <w:rsid w:val="00920C6E"/>
    <w:rsid w:val="009213D3"/>
    <w:rsid w:val="00921F07"/>
    <w:rsid w:val="0092235F"/>
    <w:rsid w:val="00922AF9"/>
    <w:rsid w:val="00924F9E"/>
    <w:rsid w:val="0092502D"/>
    <w:rsid w:val="00925845"/>
    <w:rsid w:val="009259CD"/>
    <w:rsid w:val="00925B38"/>
    <w:rsid w:val="009267D9"/>
    <w:rsid w:val="00927584"/>
    <w:rsid w:val="009275C8"/>
    <w:rsid w:val="009276F8"/>
    <w:rsid w:val="00927F6D"/>
    <w:rsid w:val="00930384"/>
    <w:rsid w:val="009305D7"/>
    <w:rsid w:val="00931580"/>
    <w:rsid w:val="009325C8"/>
    <w:rsid w:val="009327BA"/>
    <w:rsid w:val="00932E97"/>
    <w:rsid w:val="009334EF"/>
    <w:rsid w:val="009336A7"/>
    <w:rsid w:val="00933E8D"/>
    <w:rsid w:val="00934485"/>
    <w:rsid w:val="0093540B"/>
    <w:rsid w:val="00935464"/>
    <w:rsid w:val="00935815"/>
    <w:rsid w:val="00936791"/>
    <w:rsid w:val="00936C23"/>
    <w:rsid w:val="0094066F"/>
    <w:rsid w:val="0094092B"/>
    <w:rsid w:val="0094095C"/>
    <w:rsid w:val="009413F1"/>
    <w:rsid w:val="00941866"/>
    <w:rsid w:val="00941F38"/>
    <w:rsid w:val="00942672"/>
    <w:rsid w:val="009426C4"/>
    <w:rsid w:val="00942D06"/>
    <w:rsid w:val="00942EA3"/>
    <w:rsid w:val="00943631"/>
    <w:rsid w:val="00944B67"/>
    <w:rsid w:val="009471D7"/>
    <w:rsid w:val="009474B9"/>
    <w:rsid w:val="0094780C"/>
    <w:rsid w:val="0094788C"/>
    <w:rsid w:val="00947F16"/>
    <w:rsid w:val="00950232"/>
    <w:rsid w:val="00950408"/>
    <w:rsid w:val="00951D12"/>
    <w:rsid w:val="00951F83"/>
    <w:rsid w:val="009529E3"/>
    <w:rsid w:val="0095313F"/>
    <w:rsid w:val="0095315F"/>
    <w:rsid w:val="00953D48"/>
    <w:rsid w:val="00954079"/>
    <w:rsid w:val="0095409D"/>
    <w:rsid w:val="00954D2F"/>
    <w:rsid w:val="00955B55"/>
    <w:rsid w:val="00956A17"/>
    <w:rsid w:val="0095786C"/>
    <w:rsid w:val="0096003C"/>
    <w:rsid w:val="009605EE"/>
    <w:rsid w:val="009613C1"/>
    <w:rsid w:val="00962F70"/>
    <w:rsid w:val="009631FD"/>
    <w:rsid w:val="009636E8"/>
    <w:rsid w:val="0096390A"/>
    <w:rsid w:val="00963BED"/>
    <w:rsid w:val="00964E54"/>
    <w:rsid w:val="0096586D"/>
    <w:rsid w:val="00965E47"/>
    <w:rsid w:val="00966E89"/>
    <w:rsid w:val="00970161"/>
    <w:rsid w:val="00970C60"/>
    <w:rsid w:val="00970DE6"/>
    <w:rsid w:val="009716A3"/>
    <w:rsid w:val="00971E85"/>
    <w:rsid w:val="0097260A"/>
    <w:rsid w:val="00974B49"/>
    <w:rsid w:val="00974D4A"/>
    <w:rsid w:val="0097596E"/>
    <w:rsid w:val="00975CC4"/>
    <w:rsid w:val="00976372"/>
    <w:rsid w:val="009766E7"/>
    <w:rsid w:val="0097768D"/>
    <w:rsid w:val="00980556"/>
    <w:rsid w:val="009807E2"/>
    <w:rsid w:val="00980FDC"/>
    <w:rsid w:val="009824CC"/>
    <w:rsid w:val="009831BA"/>
    <w:rsid w:val="00985A4A"/>
    <w:rsid w:val="00985AF6"/>
    <w:rsid w:val="009860E8"/>
    <w:rsid w:val="0098727B"/>
    <w:rsid w:val="0098754D"/>
    <w:rsid w:val="00987598"/>
    <w:rsid w:val="00990505"/>
    <w:rsid w:val="0099057F"/>
    <w:rsid w:val="00990ACF"/>
    <w:rsid w:val="0099211D"/>
    <w:rsid w:val="00992206"/>
    <w:rsid w:val="00992CFA"/>
    <w:rsid w:val="00993077"/>
    <w:rsid w:val="0099312B"/>
    <w:rsid w:val="00993A91"/>
    <w:rsid w:val="00993DC7"/>
    <w:rsid w:val="00994D04"/>
    <w:rsid w:val="00995307"/>
    <w:rsid w:val="00995DEB"/>
    <w:rsid w:val="009960BD"/>
    <w:rsid w:val="00996499"/>
    <w:rsid w:val="00996FC1"/>
    <w:rsid w:val="009973C7"/>
    <w:rsid w:val="00997932"/>
    <w:rsid w:val="00997BC9"/>
    <w:rsid w:val="009A0351"/>
    <w:rsid w:val="009A060A"/>
    <w:rsid w:val="009A1BE8"/>
    <w:rsid w:val="009A1C4D"/>
    <w:rsid w:val="009A287F"/>
    <w:rsid w:val="009A2B0E"/>
    <w:rsid w:val="009A2E33"/>
    <w:rsid w:val="009A3598"/>
    <w:rsid w:val="009A4258"/>
    <w:rsid w:val="009A5EDE"/>
    <w:rsid w:val="009B01E1"/>
    <w:rsid w:val="009B0315"/>
    <w:rsid w:val="009B0517"/>
    <w:rsid w:val="009B0B13"/>
    <w:rsid w:val="009B149B"/>
    <w:rsid w:val="009B17ED"/>
    <w:rsid w:val="009B1AC8"/>
    <w:rsid w:val="009B1D6B"/>
    <w:rsid w:val="009B2851"/>
    <w:rsid w:val="009B3557"/>
    <w:rsid w:val="009B377F"/>
    <w:rsid w:val="009B3D0F"/>
    <w:rsid w:val="009B47A7"/>
    <w:rsid w:val="009B5804"/>
    <w:rsid w:val="009B59D1"/>
    <w:rsid w:val="009B5B77"/>
    <w:rsid w:val="009B5EBF"/>
    <w:rsid w:val="009B6066"/>
    <w:rsid w:val="009C0D63"/>
    <w:rsid w:val="009C0DAC"/>
    <w:rsid w:val="009C2145"/>
    <w:rsid w:val="009C27A2"/>
    <w:rsid w:val="009C3D73"/>
    <w:rsid w:val="009C4541"/>
    <w:rsid w:val="009C46AC"/>
    <w:rsid w:val="009C5618"/>
    <w:rsid w:val="009C6448"/>
    <w:rsid w:val="009C64DB"/>
    <w:rsid w:val="009C6637"/>
    <w:rsid w:val="009C74F2"/>
    <w:rsid w:val="009C7EAC"/>
    <w:rsid w:val="009D1D44"/>
    <w:rsid w:val="009D1DB2"/>
    <w:rsid w:val="009D364E"/>
    <w:rsid w:val="009D3786"/>
    <w:rsid w:val="009D3D52"/>
    <w:rsid w:val="009D46F0"/>
    <w:rsid w:val="009D4C07"/>
    <w:rsid w:val="009D50B6"/>
    <w:rsid w:val="009D529B"/>
    <w:rsid w:val="009D5CCF"/>
    <w:rsid w:val="009D5E91"/>
    <w:rsid w:val="009D60F8"/>
    <w:rsid w:val="009D6CD6"/>
    <w:rsid w:val="009D7F9B"/>
    <w:rsid w:val="009E18A0"/>
    <w:rsid w:val="009E3498"/>
    <w:rsid w:val="009E4571"/>
    <w:rsid w:val="009E4786"/>
    <w:rsid w:val="009E617F"/>
    <w:rsid w:val="009E6362"/>
    <w:rsid w:val="009E7208"/>
    <w:rsid w:val="009E782C"/>
    <w:rsid w:val="009E7C6C"/>
    <w:rsid w:val="009F1636"/>
    <w:rsid w:val="009F2456"/>
    <w:rsid w:val="009F2620"/>
    <w:rsid w:val="009F2BA5"/>
    <w:rsid w:val="009F33AE"/>
    <w:rsid w:val="009F3C78"/>
    <w:rsid w:val="009F3EC1"/>
    <w:rsid w:val="009F3EF3"/>
    <w:rsid w:val="009F472A"/>
    <w:rsid w:val="009F4B2E"/>
    <w:rsid w:val="009F4C5A"/>
    <w:rsid w:val="009F5C93"/>
    <w:rsid w:val="009F61E3"/>
    <w:rsid w:val="009F6652"/>
    <w:rsid w:val="009F793F"/>
    <w:rsid w:val="009F7AD8"/>
    <w:rsid w:val="009F7E14"/>
    <w:rsid w:val="00A00141"/>
    <w:rsid w:val="00A0035D"/>
    <w:rsid w:val="00A0152C"/>
    <w:rsid w:val="00A03041"/>
    <w:rsid w:val="00A03178"/>
    <w:rsid w:val="00A031B6"/>
    <w:rsid w:val="00A03791"/>
    <w:rsid w:val="00A0443A"/>
    <w:rsid w:val="00A04F0B"/>
    <w:rsid w:val="00A06D53"/>
    <w:rsid w:val="00A100F4"/>
    <w:rsid w:val="00A11441"/>
    <w:rsid w:val="00A11B54"/>
    <w:rsid w:val="00A11CD8"/>
    <w:rsid w:val="00A12882"/>
    <w:rsid w:val="00A13EE4"/>
    <w:rsid w:val="00A142C8"/>
    <w:rsid w:val="00A14B8D"/>
    <w:rsid w:val="00A15C54"/>
    <w:rsid w:val="00A16E65"/>
    <w:rsid w:val="00A172D9"/>
    <w:rsid w:val="00A17642"/>
    <w:rsid w:val="00A200B2"/>
    <w:rsid w:val="00A20A62"/>
    <w:rsid w:val="00A20B4C"/>
    <w:rsid w:val="00A2120D"/>
    <w:rsid w:val="00A215D5"/>
    <w:rsid w:val="00A226CD"/>
    <w:rsid w:val="00A2287C"/>
    <w:rsid w:val="00A22EAF"/>
    <w:rsid w:val="00A2303C"/>
    <w:rsid w:val="00A24979"/>
    <w:rsid w:val="00A25050"/>
    <w:rsid w:val="00A25485"/>
    <w:rsid w:val="00A255BB"/>
    <w:rsid w:val="00A266C9"/>
    <w:rsid w:val="00A26705"/>
    <w:rsid w:val="00A26B24"/>
    <w:rsid w:val="00A27654"/>
    <w:rsid w:val="00A30564"/>
    <w:rsid w:val="00A3175C"/>
    <w:rsid w:val="00A329E0"/>
    <w:rsid w:val="00A32DEC"/>
    <w:rsid w:val="00A33E60"/>
    <w:rsid w:val="00A34AE4"/>
    <w:rsid w:val="00A35771"/>
    <w:rsid w:val="00A40BE2"/>
    <w:rsid w:val="00A41E0F"/>
    <w:rsid w:val="00A41FE3"/>
    <w:rsid w:val="00A42807"/>
    <w:rsid w:val="00A43CE2"/>
    <w:rsid w:val="00A4485F"/>
    <w:rsid w:val="00A44A33"/>
    <w:rsid w:val="00A459BE"/>
    <w:rsid w:val="00A45E79"/>
    <w:rsid w:val="00A45F46"/>
    <w:rsid w:val="00A470EF"/>
    <w:rsid w:val="00A47920"/>
    <w:rsid w:val="00A5067C"/>
    <w:rsid w:val="00A510A5"/>
    <w:rsid w:val="00A52512"/>
    <w:rsid w:val="00A5266D"/>
    <w:rsid w:val="00A53006"/>
    <w:rsid w:val="00A530DA"/>
    <w:rsid w:val="00A5377F"/>
    <w:rsid w:val="00A546B6"/>
    <w:rsid w:val="00A5521A"/>
    <w:rsid w:val="00A5536C"/>
    <w:rsid w:val="00A554EB"/>
    <w:rsid w:val="00A5570D"/>
    <w:rsid w:val="00A56338"/>
    <w:rsid w:val="00A56646"/>
    <w:rsid w:val="00A56961"/>
    <w:rsid w:val="00A56F68"/>
    <w:rsid w:val="00A5738F"/>
    <w:rsid w:val="00A57825"/>
    <w:rsid w:val="00A60351"/>
    <w:rsid w:val="00A606A7"/>
    <w:rsid w:val="00A614FE"/>
    <w:rsid w:val="00A61C58"/>
    <w:rsid w:val="00A61CA4"/>
    <w:rsid w:val="00A629D4"/>
    <w:rsid w:val="00A62FB3"/>
    <w:rsid w:val="00A63CDA"/>
    <w:rsid w:val="00A641EB"/>
    <w:rsid w:val="00A6445D"/>
    <w:rsid w:val="00A64AE1"/>
    <w:rsid w:val="00A64B65"/>
    <w:rsid w:val="00A64C60"/>
    <w:rsid w:val="00A64F8F"/>
    <w:rsid w:val="00A66733"/>
    <w:rsid w:val="00A66E79"/>
    <w:rsid w:val="00A67A8A"/>
    <w:rsid w:val="00A70043"/>
    <w:rsid w:val="00A70C55"/>
    <w:rsid w:val="00A719A4"/>
    <w:rsid w:val="00A71D80"/>
    <w:rsid w:val="00A71F27"/>
    <w:rsid w:val="00A720E2"/>
    <w:rsid w:val="00A721E5"/>
    <w:rsid w:val="00A72881"/>
    <w:rsid w:val="00A72FBB"/>
    <w:rsid w:val="00A7303E"/>
    <w:rsid w:val="00A7366F"/>
    <w:rsid w:val="00A745F9"/>
    <w:rsid w:val="00A74727"/>
    <w:rsid w:val="00A747EB"/>
    <w:rsid w:val="00A74D3B"/>
    <w:rsid w:val="00A74E81"/>
    <w:rsid w:val="00A7577F"/>
    <w:rsid w:val="00A75FAD"/>
    <w:rsid w:val="00A76074"/>
    <w:rsid w:val="00A766E8"/>
    <w:rsid w:val="00A7680D"/>
    <w:rsid w:val="00A76862"/>
    <w:rsid w:val="00A76CA5"/>
    <w:rsid w:val="00A76F57"/>
    <w:rsid w:val="00A775E8"/>
    <w:rsid w:val="00A778AC"/>
    <w:rsid w:val="00A77F29"/>
    <w:rsid w:val="00A80B48"/>
    <w:rsid w:val="00A812B6"/>
    <w:rsid w:val="00A82050"/>
    <w:rsid w:val="00A82B97"/>
    <w:rsid w:val="00A82D50"/>
    <w:rsid w:val="00A83106"/>
    <w:rsid w:val="00A83A76"/>
    <w:rsid w:val="00A83D9F"/>
    <w:rsid w:val="00A83F4A"/>
    <w:rsid w:val="00A84D3D"/>
    <w:rsid w:val="00A84DF2"/>
    <w:rsid w:val="00A85918"/>
    <w:rsid w:val="00A85ED6"/>
    <w:rsid w:val="00A868D5"/>
    <w:rsid w:val="00A8785A"/>
    <w:rsid w:val="00A87B74"/>
    <w:rsid w:val="00A87F2B"/>
    <w:rsid w:val="00A900DB"/>
    <w:rsid w:val="00A91CDD"/>
    <w:rsid w:val="00A920B1"/>
    <w:rsid w:val="00A94526"/>
    <w:rsid w:val="00A94BC4"/>
    <w:rsid w:val="00A94C60"/>
    <w:rsid w:val="00A9501E"/>
    <w:rsid w:val="00A95256"/>
    <w:rsid w:val="00A96A90"/>
    <w:rsid w:val="00A96C37"/>
    <w:rsid w:val="00A97400"/>
    <w:rsid w:val="00A97B6C"/>
    <w:rsid w:val="00AA0AF9"/>
    <w:rsid w:val="00AA0EE4"/>
    <w:rsid w:val="00AA1D20"/>
    <w:rsid w:val="00AA26A2"/>
    <w:rsid w:val="00AA319A"/>
    <w:rsid w:val="00AA3A13"/>
    <w:rsid w:val="00AA4C09"/>
    <w:rsid w:val="00AA4E8A"/>
    <w:rsid w:val="00AA56A2"/>
    <w:rsid w:val="00AA574F"/>
    <w:rsid w:val="00AA6D16"/>
    <w:rsid w:val="00AA6ECA"/>
    <w:rsid w:val="00AA74EF"/>
    <w:rsid w:val="00AA7CC0"/>
    <w:rsid w:val="00AB02FB"/>
    <w:rsid w:val="00AB04BB"/>
    <w:rsid w:val="00AB05CB"/>
    <w:rsid w:val="00AB0D44"/>
    <w:rsid w:val="00AB1106"/>
    <w:rsid w:val="00AB1B4C"/>
    <w:rsid w:val="00AB1C91"/>
    <w:rsid w:val="00AB2138"/>
    <w:rsid w:val="00AB2363"/>
    <w:rsid w:val="00AB2485"/>
    <w:rsid w:val="00AB2A52"/>
    <w:rsid w:val="00AB34C8"/>
    <w:rsid w:val="00AB48B6"/>
    <w:rsid w:val="00AB4D60"/>
    <w:rsid w:val="00AB5AA7"/>
    <w:rsid w:val="00AB5DD0"/>
    <w:rsid w:val="00AB6C59"/>
    <w:rsid w:val="00AB7466"/>
    <w:rsid w:val="00AC03E7"/>
    <w:rsid w:val="00AC04B1"/>
    <w:rsid w:val="00AC17BF"/>
    <w:rsid w:val="00AC185C"/>
    <w:rsid w:val="00AC1ABA"/>
    <w:rsid w:val="00AC1C86"/>
    <w:rsid w:val="00AC2C2B"/>
    <w:rsid w:val="00AC3542"/>
    <w:rsid w:val="00AC4983"/>
    <w:rsid w:val="00AC4C01"/>
    <w:rsid w:val="00AC4DB4"/>
    <w:rsid w:val="00AC5153"/>
    <w:rsid w:val="00AC7D42"/>
    <w:rsid w:val="00AC7E0A"/>
    <w:rsid w:val="00AD0EC9"/>
    <w:rsid w:val="00AD25E3"/>
    <w:rsid w:val="00AD2B87"/>
    <w:rsid w:val="00AD2F70"/>
    <w:rsid w:val="00AD3D0A"/>
    <w:rsid w:val="00AD573A"/>
    <w:rsid w:val="00AD68DB"/>
    <w:rsid w:val="00AD7066"/>
    <w:rsid w:val="00AD7EF3"/>
    <w:rsid w:val="00AE1004"/>
    <w:rsid w:val="00AE1093"/>
    <w:rsid w:val="00AE2791"/>
    <w:rsid w:val="00AE296A"/>
    <w:rsid w:val="00AE29D6"/>
    <w:rsid w:val="00AE2A9E"/>
    <w:rsid w:val="00AE4294"/>
    <w:rsid w:val="00AE4BB3"/>
    <w:rsid w:val="00AE4DE5"/>
    <w:rsid w:val="00AE53B0"/>
    <w:rsid w:val="00AE56E1"/>
    <w:rsid w:val="00AE5CD0"/>
    <w:rsid w:val="00AE65DE"/>
    <w:rsid w:val="00AE6A76"/>
    <w:rsid w:val="00AE783C"/>
    <w:rsid w:val="00AE7E70"/>
    <w:rsid w:val="00AF0738"/>
    <w:rsid w:val="00AF13C2"/>
    <w:rsid w:val="00AF2F7C"/>
    <w:rsid w:val="00AF4A58"/>
    <w:rsid w:val="00AF5D8E"/>
    <w:rsid w:val="00AF5EEE"/>
    <w:rsid w:val="00AF6F18"/>
    <w:rsid w:val="00AF737D"/>
    <w:rsid w:val="00AF7515"/>
    <w:rsid w:val="00AF7911"/>
    <w:rsid w:val="00B000BE"/>
    <w:rsid w:val="00B0021D"/>
    <w:rsid w:val="00B00958"/>
    <w:rsid w:val="00B012F0"/>
    <w:rsid w:val="00B019A8"/>
    <w:rsid w:val="00B028B0"/>
    <w:rsid w:val="00B0372B"/>
    <w:rsid w:val="00B03D07"/>
    <w:rsid w:val="00B04857"/>
    <w:rsid w:val="00B0491F"/>
    <w:rsid w:val="00B049B7"/>
    <w:rsid w:val="00B04D7F"/>
    <w:rsid w:val="00B05302"/>
    <w:rsid w:val="00B05369"/>
    <w:rsid w:val="00B05677"/>
    <w:rsid w:val="00B06463"/>
    <w:rsid w:val="00B07CA2"/>
    <w:rsid w:val="00B10257"/>
    <w:rsid w:val="00B104D1"/>
    <w:rsid w:val="00B10717"/>
    <w:rsid w:val="00B10DD3"/>
    <w:rsid w:val="00B11721"/>
    <w:rsid w:val="00B11CCF"/>
    <w:rsid w:val="00B11D14"/>
    <w:rsid w:val="00B12326"/>
    <w:rsid w:val="00B13330"/>
    <w:rsid w:val="00B13443"/>
    <w:rsid w:val="00B13510"/>
    <w:rsid w:val="00B143EA"/>
    <w:rsid w:val="00B14B48"/>
    <w:rsid w:val="00B15D58"/>
    <w:rsid w:val="00B172D5"/>
    <w:rsid w:val="00B212ED"/>
    <w:rsid w:val="00B236F3"/>
    <w:rsid w:val="00B2479C"/>
    <w:rsid w:val="00B249DF"/>
    <w:rsid w:val="00B24A31"/>
    <w:rsid w:val="00B24DB5"/>
    <w:rsid w:val="00B25629"/>
    <w:rsid w:val="00B25A79"/>
    <w:rsid w:val="00B25DB3"/>
    <w:rsid w:val="00B264CA"/>
    <w:rsid w:val="00B266BA"/>
    <w:rsid w:val="00B272DB"/>
    <w:rsid w:val="00B27B4B"/>
    <w:rsid w:val="00B30130"/>
    <w:rsid w:val="00B30A60"/>
    <w:rsid w:val="00B31BD9"/>
    <w:rsid w:val="00B34029"/>
    <w:rsid w:val="00B348A8"/>
    <w:rsid w:val="00B34FCE"/>
    <w:rsid w:val="00B36840"/>
    <w:rsid w:val="00B376A4"/>
    <w:rsid w:val="00B3788F"/>
    <w:rsid w:val="00B37F21"/>
    <w:rsid w:val="00B41035"/>
    <w:rsid w:val="00B42A8F"/>
    <w:rsid w:val="00B42ECA"/>
    <w:rsid w:val="00B43060"/>
    <w:rsid w:val="00B43247"/>
    <w:rsid w:val="00B4332B"/>
    <w:rsid w:val="00B4436E"/>
    <w:rsid w:val="00B44B79"/>
    <w:rsid w:val="00B44F33"/>
    <w:rsid w:val="00B4634E"/>
    <w:rsid w:val="00B46795"/>
    <w:rsid w:val="00B477C0"/>
    <w:rsid w:val="00B479E2"/>
    <w:rsid w:val="00B47F34"/>
    <w:rsid w:val="00B50565"/>
    <w:rsid w:val="00B506BD"/>
    <w:rsid w:val="00B509FC"/>
    <w:rsid w:val="00B5105C"/>
    <w:rsid w:val="00B51873"/>
    <w:rsid w:val="00B52468"/>
    <w:rsid w:val="00B52F2E"/>
    <w:rsid w:val="00B53D2E"/>
    <w:rsid w:val="00B53E94"/>
    <w:rsid w:val="00B54F02"/>
    <w:rsid w:val="00B55317"/>
    <w:rsid w:val="00B55491"/>
    <w:rsid w:val="00B564FA"/>
    <w:rsid w:val="00B5735D"/>
    <w:rsid w:val="00B57E8D"/>
    <w:rsid w:val="00B60018"/>
    <w:rsid w:val="00B60658"/>
    <w:rsid w:val="00B613AD"/>
    <w:rsid w:val="00B6167F"/>
    <w:rsid w:val="00B619B6"/>
    <w:rsid w:val="00B61BC8"/>
    <w:rsid w:val="00B621AE"/>
    <w:rsid w:val="00B625B6"/>
    <w:rsid w:val="00B6362A"/>
    <w:rsid w:val="00B63786"/>
    <w:rsid w:val="00B640FF"/>
    <w:rsid w:val="00B6430E"/>
    <w:rsid w:val="00B656C0"/>
    <w:rsid w:val="00B65BF6"/>
    <w:rsid w:val="00B66C02"/>
    <w:rsid w:val="00B66C40"/>
    <w:rsid w:val="00B67F54"/>
    <w:rsid w:val="00B70530"/>
    <w:rsid w:val="00B727CD"/>
    <w:rsid w:val="00B730FF"/>
    <w:rsid w:val="00B7323B"/>
    <w:rsid w:val="00B7337F"/>
    <w:rsid w:val="00B7342C"/>
    <w:rsid w:val="00B74674"/>
    <w:rsid w:val="00B74D52"/>
    <w:rsid w:val="00B74F37"/>
    <w:rsid w:val="00B7520E"/>
    <w:rsid w:val="00B756B7"/>
    <w:rsid w:val="00B75DDE"/>
    <w:rsid w:val="00B75F96"/>
    <w:rsid w:val="00B76B00"/>
    <w:rsid w:val="00B76E13"/>
    <w:rsid w:val="00B7774C"/>
    <w:rsid w:val="00B77BA6"/>
    <w:rsid w:val="00B8040D"/>
    <w:rsid w:val="00B80800"/>
    <w:rsid w:val="00B80D1A"/>
    <w:rsid w:val="00B80FAE"/>
    <w:rsid w:val="00B81A06"/>
    <w:rsid w:val="00B820C3"/>
    <w:rsid w:val="00B82847"/>
    <w:rsid w:val="00B830A2"/>
    <w:rsid w:val="00B83812"/>
    <w:rsid w:val="00B83891"/>
    <w:rsid w:val="00B83E74"/>
    <w:rsid w:val="00B845F9"/>
    <w:rsid w:val="00B84A0C"/>
    <w:rsid w:val="00B84E91"/>
    <w:rsid w:val="00B85164"/>
    <w:rsid w:val="00B85D61"/>
    <w:rsid w:val="00B86B6B"/>
    <w:rsid w:val="00B87C8F"/>
    <w:rsid w:val="00B90AE6"/>
    <w:rsid w:val="00B92816"/>
    <w:rsid w:val="00B92CB2"/>
    <w:rsid w:val="00B93352"/>
    <w:rsid w:val="00B93AFD"/>
    <w:rsid w:val="00B93F47"/>
    <w:rsid w:val="00B940BA"/>
    <w:rsid w:val="00B94501"/>
    <w:rsid w:val="00B94B3A"/>
    <w:rsid w:val="00B94ECC"/>
    <w:rsid w:val="00B95084"/>
    <w:rsid w:val="00B958F3"/>
    <w:rsid w:val="00B96C47"/>
    <w:rsid w:val="00BA01D8"/>
    <w:rsid w:val="00BA036C"/>
    <w:rsid w:val="00BA097E"/>
    <w:rsid w:val="00BA1A76"/>
    <w:rsid w:val="00BA1B91"/>
    <w:rsid w:val="00BA241E"/>
    <w:rsid w:val="00BA37B5"/>
    <w:rsid w:val="00BA396B"/>
    <w:rsid w:val="00BA4515"/>
    <w:rsid w:val="00BA5670"/>
    <w:rsid w:val="00BA5ABA"/>
    <w:rsid w:val="00BA5D4F"/>
    <w:rsid w:val="00BA6272"/>
    <w:rsid w:val="00BA71D7"/>
    <w:rsid w:val="00BA785F"/>
    <w:rsid w:val="00BA7933"/>
    <w:rsid w:val="00BB04B9"/>
    <w:rsid w:val="00BB0D23"/>
    <w:rsid w:val="00BB122A"/>
    <w:rsid w:val="00BB1276"/>
    <w:rsid w:val="00BB14A5"/>
    <w:rsid w:val="00BB1F16"/>
    <w:rsid w:val="00BB323C"/>
    <w:rsid w:val="00BB41D8"/>
    <w:rsid w:val="00BB4255"/>
    <w:rsid w:val="00BB5B1B"/>
    <w:rsid w:val="00BB6699"/>
    <w:rsid w:val="00BB796F"/>
    <w:rsid w:val="00BB7C77"/>
    <w:rsid w:val="00BB7F29"/>
    <w:rsid w:val="00BC116D"/>
    <w:rsid w:val="00BC2422"/>
    <w:rsid w:val="00BC2E1D"/>
    <w:rsid w:val="00BC3547"/>
    <w:rsid w:val="00BC3B8A"/>
    <w:rsid w:val="00BC46AA"/>
    <w:rsid w:val="00BC4DF7"/>
    <w:rsid w:val="00BC5D7D"/>
    <w:rsid w:val="00BC6B4C"/>
    <w:rsid w:val="00BC752D"/>
    <w:rsid w:val="00BD2232"/>
    <w:rsid w:val="00BD2E01"/>
    <w:rsid w:val="00BD2E5C"/>
    <w:rsid w:val="00BD2EE6"/>
    <w:rsid w:val="00BD4082"/>
    <w:rsid w:val="00BD432C"/>
    <w:rsid w:val="00BD448D"/>
    <w:rsid w:val="00BD511E"/>
    <w:rsid w:val="00BD648D"/>
    <w:rsid w:val="00BD6EEC"/>
    <w:rsid w:val="00BD74A4"/>
    <w:rsid w:val="00BE1B7D"/>
    <w:rsid w:val="00BE2452"/>
    <w:rsid w:val="00BE2716"/>
    <w:rsid w:val="00BE3D92"/>
    <w:rsid w:val="00BE420B"/>
    <w:rsid w:val="00BE42B3"/>
    <w:rsid w:val="00BE4612"/>
    <w:rsid w:val="00BE6616"/>
    <w:rsid w:val="00BE7889"/>
    <w:rsid w:val="00BE7920"/>
    <w:rsid w:val="00BF0CAC"/>
    <w:rsid w:val="00BF112C"/>
    <w:rsid w:val="00BF17BD"/>
    <w:rsid w:val="00BF1E0C"/>
    <w:rsid w:val="00BF3946"/>
    <w:rsid w:val="00BF3B39"/>
    <w:rsid w:val="00BF406D"/>
    <w:rsid w:val="00BF532E"/>
    <w:rsid w:val="00BF6042"/>
    <w:rsid w:val="00BF692D"/>
    <w:rsid w:val="00BF7252"/>
    <w:rsid w:val="00C003EF"/>
    <w:rsid w:val="00C0051E"/>
    <w:rsid w:val="00C01DE7"/>
    <w:rsid w:val="00C02711"/>
    <w:rsid w:val="00C039D2"/>
    <w:rsid w:val="00C05D85"/>
    <w:rsid w:val="00C064C9"/>
    <w:rsid w:val="00C06A44"/>
    <w:rsid w:val="00C07173"/>
    <w:rsid w:val="00C1099D"/>
    <w:rsid w:val="00C10E2A"/>
    <w:rsid w:val="00C10F29"/>
    <w:rsid w:val="00C11242"/>
    <w:rsid w:val="00C11442"/>
    <w:rsid w:val="00C12B62"/>
    <w:rsid w:val="00C1383A"/>
    <w:rsid w:val="00C14122"/>
    <w:rsid w:val="00C15744"/>
    <w:rsid w:val="00C158B9"/>
    <w:rsid w:val="00C15A36"/>
    <w:rsid w:val="00C161D2"/>
    <w:rsid w:val="00C1648B"/>
    <w:rsid w:val="00C16AF4"/>
    <w:rsid w:val="00C20405"/>
    <w:rsid w:val="00C20F58"/>
    <w:rsid w:val="00C218EC"/>
    <w:rsid w:val="00C21FC0"/>
    <w:rsid w:val="00C22CED"/>
    <w:rsid w:val="00C22F90"/>
    <w:rsid w:val="00C230AE"/>
    <w:rsid w:val="00C23696"/>
    <w:rsid w:val="00C238D7"/>
    <w:rsid w:val="00C239DF"/>
    <w:rsid w:val="00C251EB"/>
    <w:rsid w:val="00C257A4"/>
    <w:rsid w:val="00C25921"/>
    <w:rsid w:val="00C25F8D"/>
    <w:rsid w:val="00C271D8"/>
    <w:rsid w:val="00C2744C"/>
    <w:rsid w:val="00C30F07"/>
    <w:rsid w:val="00C31503"/>
    <w:rsid w:val="00C31EDB"/>
    <w:rsid w:val="00C3203E"/>
    <w:rsid w:val="00C32450"/>
    <w:rsid w:val="00C32A8E"/>
    <w:rsid w:val="00C333DB"/>
    <w:rsid w:val="00C33795"/>
    <w:rsid w:val="00C33868"/>
    <w:rsid w:val="00C33952"/>
    <w:rsid w:val="00C35173"/>
    <w:rsid w:val="00C3571A"/>
    <w:rsid w:val="00C36863"/>
    <w:rsid w:val="00C37818"/>
    <w:rsid w:val="00C37DB1"/>
    <w:rsid w:val="00C41669"/>
    <w:rsid w:val="00C42864"/>
    <w:rsid w:val="00C43E30"/>
    <w:rsid w:val="00C44473"/>
    <w:rsid w:val="00C459A6"/>
    <w:rsid w:val="00C45BAD"/>
    <w:rsid w:val="00C503E9"/>
    <w:rsid w:val="00C50475"/>
    <w:rsid w:val="00C50626"/>
    <w:rsid w:val="00C515A7"/>
    <w:rsid w:val="00C52501"/>
    <w:rsid w:val="00C53899"/>
    <w:rsid w:val="00C541EC"/>
    <w:rsid w:val="00C5430C"/>
    <w:rsid w:val="00C546F4"/>
    <w:rsid w:val="00C54C90"/>
    <w:rsid w:val="00C554F5"/>
    <w:rsid w:val="00C56DE3"/>
    <w:rsid w:val="00C56E13"/>
    <w:rsid w:val="00C57F96"/>
    <w:rsid w:val="00C616F3"/>
    <w:rsid w:val="00C618F0"/>
    <w:rsid w:val="00C61B72"/>
    <w:rsid w:val="00C61EA4"/>
    <w:rsid w:val="00C62092"/>
    <w:rsid w:val="00C62530"/>
    <w:rsid w:val="00C62F91"/>
    <w:rsid w:val="00C64052"/>
    <w:rsid w:val="00C64767"/>
    <w:rsid w:val="00C647D8"/>
    <w:rsid w:val="00C64DB0"/>
    <w:rsid w:val="00C662B4"/>
    <w:rsid w:val="00C66AD0"/>
    <w:rsid w:val="00C675B0"/>
    <w:rsid w:val="00C67B19"/>
    <w:rsid w:val="00C701FC"/>
    <w:rsid w:val="00C702A3"/>
    <w:rsid w:val="00C705AA"/>
    <w:rsid w:val="00C719FF"/>
    <w:rsid w:val="00C71BD9"/>
    <w:rsid w:val="00C71CF6"/>
    <w:rsid w:val="00C722D2"/>
    <w:rsid w:val="00C72F32"/>
    <w:rsid w:val="00C730D5"/>
    <w:rsid w:val="00C73A12"/>
    <w:rsid w:val="00C73A86"/>
    <w:rsid w:val="00C73C0D"/>
    <w:rsid w:val="00C7520B"/>
    <w:rsid w:val="00C7598C"/>
    <w:rsid w:val="00C80511"/>
    <w:rsid w:val="00C814CE"/>
    <w:rsid w:val="00C81C11"/>
    <w:rsid w:val="00C81CCD"/>
    <w:rsid w:val="00C81EF2"/>
    <w:rsid w:val="00C82453"/>
    <w:rsid w:val="00C833E2"/>
    <w:rsid w:val="00C8351D"/>
    <w:rsid w:val="00C836B4"/>
    <w:rsid w:val="00C84107"/>
    <w:rsid w:val="00C84794"/>
    <w:rsid w:val="00C8480A"/>
    <w:rsid w:val="00C853C4"/>
    <w:rsid w:val="00C856EC"/>
    <w:rsid w:val="00C85C6A"/>
    <w:rsid w:val="00C85DB6"/>
    <w:rsid w:val="00C8639E"/>
    <w:rsid w:val="00C87588"/>
    <w:rsid w:val="00C877B0"/>
    <w:rsid w:val="00C87FEC"/>
    <w:rsid w:val="00C90075"/>
    <w:rsid w:val="00C90711"/>
    <w:rsid w:val="00C91808"/>
    <w:rsid w:val="00C91A0D"/>
    <w:rsid w:val="00C92FA9"/>
    <w:rsid w:val="00C94104"/>
    <w:rsid w:val="00C950B8"/>
    <w:rsid w:val="00C9532B"/>
    <w:rsid w:val="00C95498"/>
    <w:rsid w:val="00C95E42"/>
    <w:rsid w:val="00C961E1"/>
    <w:rsid w:val="00C97CFC"/>
    <w:rsid w:val="00CA0DF2"/>
    <w:rsid w:val="00CA210B"/>
    <w:rsid w:val="00CA23AB"/>
    <w:rsid w:val="00CA28F6"/>
    <w:rsid w:val="00CA2CE6"/>
    <w:rsid w:val="00CA2FE7"/>
    <w:rsid w:val="00CA3C53"/>
    <w:rsid w:val="00CA4545"/>
    <w:rsid w:val="00CA52A0"/>
    <w:rsid w:val="00CA5339"/>
    <w:rsid w:val="00CA641F"/>
    <w:rsid w:val="00CA660B"/>
    <w:rsid w:val="00CA6883"/>
    <w:rsid w:val="00CA6D43"/>
    <w:rsid w:val="00CA7231"/>
    <w:rsid w:val="00CB162C"/>
    <w:rsid w:val="00CB18C8"/>
    <w:rsid w:val="00CB193E"/>
    <w:rsid w:val="00CB1B86"/>
    <w:rsid w:val="00CB219F"/>
    <w:rsid w:val="00CB2E34"/>
    <w:rsid w:val="00CB31C8"/>
    <w:rsid w:val="00CB4F56"/>
    <w:rsid w:val="00CB6706"/>
    <w:rsid w:val="00CB6B76"/>
    <w:rsid w:val="00CB6CF1"/>
    <w:rsid w:val="00CB746E"/>
    <w:rsid w:val="00CB766E"/>
    <w:rsid w:val="00CB77AC"/>
    <w:rsid w:val="00CB78DB"/>
    <w:rsid w:val="00CB7F73"/>
    <w:rsid w:val="00CC058F"/>
    <w:rsid w:val="00CC09BD"/>
    <w:rsid w:val="00CC0F29"/>
    <w:rsid w:val="00CC1EFE"/>
    <w:rsid w:val="00CC2383"/>
    <w:rsid w:val="00CC2422"/>
    <w:rsid w:val="00CC2D37"/>
    <w:rsid w:val="00CC2D80"/>
    <w:rsid w:val="00CC2EAC"/>
    <w:rsid w:val="00CC3E70"/>
    <w:rsid w:val="00CC5903"/>
    <w:rsid w:val="00CC6531"/>
    <w:rsid w:val="00CC7209"/>
    <w:rsid w:val="00CC7379"/>
    <w:rsid w:val="00CD050B"/>
    <w:rsid w:val="00CD0ED8"/>
    <w:rsid w:val="00CD1239"/>
    <w:rsid w:val="00CD1C8D"/>
    <w:rsid w:val="00CD20C3"/>
    <w:rsid w:val="00CD2B40"/>
    <w:rsid w:val="00CD2FAE"/>
    <w:rsid w:val="00CD3474"/>
    <w:rsid w:val="00CD3B36"/>
    <w:rsid w:val="00CD3E7F"/>
    <w:rsid w:val="00CD4075"/>
    <w:rsid w:val="00CD470C"/>
    <w:rsid w:val="00CD4EDF"/>
    <w:rsid w:val="00CD500C"/>
    <w:rsid w:val="00CD620C"/>
    <w:rsid w:val="00CD6FA8"/>
    <w:rsid w:val="00CD7E6E"/>
    <w:rsid w:val="00CE0177"/>
    <w:rsid w:val="00CE037D"/>
    <w:rsid w:val="00CE07F8"/>
    <w:rsid w:val="00CE2BE6"/>
    <w:rsid w:val="00CE2C04"/>
    <w:rsid w:val="00CE586E"/>
    <w:rsid w:val="00CE5928"/>
    <w:rsid w:val="00CE5A9E"/>
    <w:rsid w:val="00CE654A"/>
    <w:rsid w:val="00CE663A"/>
    <w:rsid w:val="00CE6C5A"/>
    <w:rsid w:val="00CE6EBE"/>
    <w:rsid w:val="00CE750B"/>
    <w:rsid w:val="00CE79A7"/>
    <w:rsid w:val="00CE7ED7"/>
    <w:rsid w:val="00CF0645"/>
    <w:rsid w:val="00CF0710"/>
    <w:rsid w:val="00CF105C"/>
    <w:rsid w:val="00CF2107"/>
    <w:rsid w:val="00CF3B01"/>
    <w:rsid w:val="00CF47A3"/>
    <w:rsid w:val="00CF580E"/>
    <w:rsid w:val="00CF5840"/>
    <w:rsid w:val="00CF72A4"/>
    <w:rsid w:val="00CF73AC"/>
    <w:rsid w:val="00CF7AA3"/>
    <w:rsid w:val="00D00043"/>
    <w:rsid w:val="00D00819"/>
    <w:rsid w:val="00D0119E"/>
    <w:rsid w:val="00D01BFA"/>
    <w:rsid w:val="00D030C0"/>
    <w:rsid w:val="00D03148"/>
    <w:rsid w:val="00D03484"/>
    <w:rsid w:val="00D03BFE"/>
    <w:rsid w:val="00D03EBB"/>
    <w:rsid w:val="00D044B2"/>
    <w:rsid w:val="00D04B62"/>
    <w:rsid w:val="00D05042"/>
    <w:rsid w:val="00D05E94"/>
    <w:rsid w:val="00D0644C"/>
    <w:rsid w:val="00D06E62"/>
    <w:rsid w:val="00D06E86"/>
    <w:rsid w:val="00D0727F"/>
    <w:rsid w:val="00D07417"/>
    <w:rsid w:val="00D07E87"/>
    <w:rsid w:val="00D102FB"/>
    <w:rsid w:val="00D1123A"/>
    <w:rsid w:val="00D13875"/>
    <w:rsid w:val="00D13B7D"/>
    <w:rsid w:val="00D145E0"/>
    <w:rsid w:val="00D1464E"/>
    <w:rsid w:val="00D1711F"/>
    <w:rsid w:val="00D173CA"/>
    <w:rsid w:val="00D175FD"/>
    <w:rsid w:val="00D21388"/>
    <w:rsid w:val="00D22A1B"/>
    <w:rsid w:val="00D22C30"/>
    <w:rsid w:val="00D24573"/>
    <w:rsid w:val="00D257E8"/>
    <w:rsid w:val="00D26130"/>
    <w:rsid w:val="00D26E5C"/>
    <w:rsid w:val="00D27CE2"/>
    <w:rsid w:val="00D30198"/>
    <w:rsid w:val="00D30FE8"/>
    <w:rsid w:val="00D319AE"/>
    <w:rsid w:val="00D31F0D"/>
    <w:rsid w:val="00D32187"/>
    <w:rsid w:val="00D324B0"/>
    <w:rsid w:val="00D32BC7"/>
    <w:rsid w:val="00D33E30"/>
    <w:rsid w:val="00D34782"/>
    <w:rsid w:val="00D34EE3"/>
    <w:rsid w:val="00D352CA"/>
    <w:rsid w:val="00D36353"/>
    <w:rsid w:val="00D36DC0"/>
    <w:rsid w:val="00D371D7"/>
    <w:rsid w:val="00D37604"/>
    <w:rsid w:val="00D379E7"/>
    <w:rsid w:val="00D37EF3"/>
    <w:rsid w:val="00D405AC"/>
    <w:rsid w:val="00D41ADB"/>
    <w:rsid w:val="00D41BCA"/>
    <w:rsid w:val="00D4253B"/>
    <w:rsid w:val="00D4277E"/>
    <w:rsid w:val="00D42A5B"/>
    <w:rsid w:val="00D438F1"/>
    <w:rsid w:val="00D45434"/>
    <w:rsid w:val="00D45788"/>
    <w:rsid w:val="00D45AE7"/>
    <w:rsid w:val="00D46B4E"/>
    <w:rsid w:val="00D46D4D"/>
    <w:rsid w:val="00D4749C"/>
    <w:rsid w:val="00D47A4E"/>
    <w:rsid w:val="00D50265"/>
    <w:rsid w:val="00D502FD"/>
    <w:rsid w:val="00D50DB8"/>
    <w:rsid w:val="00D51997"/>
    <w:rsid w:val="00D52594"/>
    <w:rsid w:val="00D528AE"/>
    <w:rsid w:val="00D53C90"/>
    <w:rsid w:val="00D53EC6"/>
    <w:rsid w:val="00D54B66"/>
    <w:rsid w:val="00D55069"/>
    <w:rsid w:val="00D5506F"/>
    <w:rsid w:val="00D559F3"/>
    <w:rsid w:val="00D55ABC"/>
    <w:rsid w:val="00D55E52"/>
    <w:rsid w:val="00D55F79"/>
    <w:rsid w:val="00D561E3"/>
    <w:rsid w:val="00D56DC4"/>
    <w:rsid w:val="00D607E2"/>
    <w:rsid w:val="00D6144E"/>
    <w:rsid w:val="00D628A1"/>
    <w:rsid w:val="00D6308F"/>
    <w:rsid w:val="00D63099"/>
    <w:rsid w:val="00D63331"/>
    <w:rsid w:val="00D635CA"/>
    <w:rsid w:val="00D638B9"/>
    <w:rsid w:val="00D646DD"/>
    <w:rsid w:val="00D651DF"/>
    <w:rsid w:val="00D66331"/>
    <w:rsid w:val="00D66371"/>
    <w:rsid w:val="00D66CD9"/>
    <w:rsid w:val="00D66DE4"/>
    <w:rsid w:val="00D66DF2"/>
    <w:rsid w:val="00D702A1"/>
    <w:rsid w:val="00D70652"/>
    <w:rsid w:val="00D710D6"/>
    <w:rsid w:val="00D73110"/>
    <w:rsid w:val="00D75035"/>
    <w:rsid w:val="00D750DB"/>
    <w:rsid w:val="00D75FE0"/>
    <w:rsid w:val="00D76429"/>
    <w:rsid w:val="00D765E1"/>
    <w:rsid w:val="00D76988"/>
    <w:rsid w:val="00D77094"/>
    <w:rsid w:val="00D80FA0"/>
    <w:rsid w:val="00D81F6A"/>
    <w:rsid w:val="00D81F6B"/>
    <w:rsid w:val="00D82694"/>
    <w:rsid w:val="00D82F40"/>
    <w:rsid w:val="00D8375D"/>
    <w:rsid w:val="00D852AB"/>
    <w:rsid w:val="00D860F7"/>
    <w:rsid w:val="00D86BC6"/>
    <w:rsid w:val="00D906DA"/>
    <w:rsid w:val="00D90876"/>
    <w:rsid w:val="00D90A0A"/>
    <w:rsid w:val="00D90A3D"/>
    <w:rsid w:val="00D90A91"/>
    <w:rsid w:val="00D91635"/>
    <w:rsid w:val="00D92121"/>
    <w:rsid w:val="00D92275"/>
    <w:rsid w:val="00D9270B"/>
    <w:rsid w:val="00D928AE"/>
    <w:rsid w:val="00D93E7E"/>
    <w:rsid w:val="00D9465D"/>
    <w:rsid w:val="00D95B7F"/>
    <w:rsid w:val="00D95D8C"/>
    <w:rsid w:val="00D96E88"/>
    <w:rsid w:val="00D973AB"/>
    <w:rsid w:val="00D97D63"/>
    <w:rsid w:val="00D97ED4"/>
    <w:rsid w:val="00DA0826"/>
    <w:rsid w:val="00DA117A"/>
    <w:rsid w:val="00DA1D83"/>
    <w:rsid w:val="00DA1E90"/>
    <w:rsid w:val="00DA2142"/>
    <w:rsid w:val="00DA339A"/>
    <w:rsid w:val="00DA348D"/>
    <w:rsid w:val="00DA37B2"/>
    <w:rsid w:val="00DA3CFD"/>
    <w:rsid w:val="00DA3DEA"/>
    <w:rsid w:val="00DA417A"/>
    <w:rsid w:val="00DA49DF"/>
    <w:rsid w:val="00DA4A20"/>
    <w:rsid w:val="00DA4A23"/>
    <w:rsid w:val="00DA51FA"/>
    <w:rsid w:val="00DA5581"/>
    <w:rsid w:val="00DA5889"/>
    <w:rsid w:val="00DA59C7"/>
    <w:rsid w:val="00DA5EBA"/>
    <w:rsid w:val="00DA72D9"/>
    <w:rsid w:val="00DA7A95"/>
    <w:rsid w:val="00DA7BEF"/>
    <w:rsid w:val="00DB035C"/>
    <w:rsid w:val="00DB0C39"/>
    <w:rsid w:val="00DB103A"/>
    <w:rsid w:val="00DB10CC"/>
    <w:rsid w:val="00DB1AE0"/>
    <w:rsid w:val="00DB1D7D"/>
    <w:rsid w:val="00DB28B5"/>
    <w:rsid w:val="00DB31EE"/>
    <w:rsid w:val="00DB3B99"/>
    <w:rsid w:val="00DB41FB"/>
    <w:rsid w:val="00DB4204"/>
    <w:rsid w:val="00DB4390"/>
    <w:rsid w:val="00DB44D8"/>
    <w:rsid w:val="00DB5859"/>
    <w:rsid w:val="00DB5978"/>
    <w:rsid w:val="00DB6518"/>
    <w:rsid w:val="00DB654C"/>
    <w:rsid w:val="00DB6B32"/>
    <w:rsid w:val="00DB7317"/>
    <w:rsid w:val="00DB74B9"/>
    <w:rsid w:val="00DB7737"/>
    <w:rsid w:val="00DB7BD0"/>
    <w:rsid w:val="00DB7C60"/>
    <w:rsid w:val="00DB7C71"/>
    <w:rsid w:val="00DC0D53"/>
    <w:rsid w:val="00DC120E"/>
    <w:rsid w:val="00DC2273"/>
    <w:rsid w:val="00DC24FF"/>
    <w:rsid w:val="00DC3EA1"/>
    <w:rsid w:val="00DC44D5"/>
    <w:rsid w:val="00DC4770"/>
    <w:rsid w:val="00DC5F74"/>
    <w:rsid w:val="00DC60D2"/>
    <w:rsid w:val="00DC674D"/>
    <w:rsid w:val="00DC7F0C"/>
    <w:rsid w:val="00DD014A"/>
    <w:rsid w:val="00DD07F8"/>
    <w:rsid w:val="00DD0A33"/>
    <w:rsid w:val="00DD165A"/>
    <w:rsid w:val="00DD3AEB"/>
    <w:rsid w:val="00DD3CB9"/>
    <w:rsid w:val="00DD4EE2"/>
    <w:rsid w:val="00DD5436"/>
    <w:rsid w:val="00DD5568"/>
    <w:rsid w:val="00DD5A4B"/>
    <w:rsid w:val="00DD696B"/>
    <w:rsid w:val="00DD6C86"/>
    <w:rsid w:val="00DD73A9"/>
    <w:rsid w:val="00DD7621"/>
    <w:rsid w:val="00DE00A0"/>
    <w:rsid w:val="00DE043F"/>
    <w:rsid w:val="00DE0813"/>
    <w:rsid w:val="00DE1299"/>
    <w:rsid w:val="00DE1CA4"/>
    <w:rsid w:val="00DE44E5"/>
    <w:rsid w:val="00DE4D6E"/>
    <w:rsid w:val="00DE4E71"/>
    <w:rsid w:val="00DE586A"/>
    <w:rsid w:val="00DE6A33"/>
    <w:rsid w:val="00DE7FD7"/>
    <w:rsid w:val="00DF0225"/>
    <w:rsid w:val="00DF1013"/>
    <w:rsid w:val="00DF1131"/>
    <w:rsid w:val="00DF3623"/>
    <w:rsid w:val="00DF5025"/>
    <w:rsid w:val="00DF6068"/>
    <w:rsid w:val="00DF6837"/>
    <w:rsid w:val="00DF7649"/>
    <w:rsid w:val="00E00733"/>
    <w:rsid w:val="00E00CB8"/>
    <w:rsid w:val="00E0100C"/>
    <w:rsid w:val="00E016EA"/>
    <w:rsid w:val="00E01A15"/>
    <w:rsid w:val="00E01A7F"/>
    <w:rsid w:val="00E01F33"/>
    <w:rsid w:val="00E02587"/>
    <w:rsid w:val="00E0296C"/>
    <w:rsid w:val="00E05096"/>
    <w:rsid w:val="00E072CF"/>
    <w:rsid w:val="00E07A51"/>
    <w:rsid w:val="00E10759"/>
    <w:rsid w:val="00E107A7"/>
    <w:rsid w:val="00E1162C"/>
    <w:rsid w:val="00E12407"/>
    <w:rsid w:val="00E130B9"/>
    <w:rsid w:val="00E13195"/>
    <w:rsid w:val="00E135E3"/>
    <w:rsid w:val="00E14945"/>
    <w:rsid w:val="00E15C71"/>
    <w:rsid w:val="00E15D8E"/>
    <w:rsid w:val="00E16173"/>
    <w:rsid w:val="00E17F56"/>
    <w:rsid w:val="00E21032"/>
    <w:rsid w:val="00E21EA6"/>
    <w:rsid w:val="00E22668"/>
    <w:rsid w:val="00E23129"/>
    <w:rsid w:val="00E2344B"/>
    <w:rsid w:val="00E24EF2"/>
    <w:rsid w:val="00E24FB9"/>
    <w:rsid w:val="00E25381"/>
    <w:rsid w:val="00E25B63"/>
    <w:rsid w:val="00E273A6"/>
    <w:rsid w:val="00E275EA"/>
    <w:rsid w:val="00E304DB"/>
    <w:rsid w:val="00E30A7A"/>
    <w:rsid w:val="00E318E0"/>
    <w:rsid w:val="00E31C47"/>
    <w:rsid w:val="00E32D26"/>
    <w:rsid w:val="00E3369A"/>
    <w:rsid w:val="00E33CB7"/>
    <w:rsid w:val="00E351AB"/>
    <w:rsid w:val="00E3563A"/>
    <w:rsid w:val="00E36341"/>
    <w:rsid w:val="00E36E20"/>
    <w:rsid w:val="00E36FD5"/>
    <w:rsid w:val="00E379D1"/>
    <w:rsid w:val="00E40257"/>
    <w:rsid w:val="00E4172B"/>
    <w:rsid w:val="00E41D77"/>
    <w:rsid w:val="00E41F3A"/>
    <w:rsid w:val="00E42505"/>
    <w:rsid w:val="00E42DCA"/>
    <w:rsid w:val="00E44919"/>
    <w:rsid w:val="00E44A71"/>
    <w:rsid w:val="00E4549B"/>
    <w:rsid w:val="00E455C9"/>
    <w:rsid w:val="00E45FBE"/>
    <w:rsid w:val="00E46495"/>
    <w:rsid w:val="00E46C8B"/>
    <w:rsid w:val="00E46CD3"/>
    <w:rsid w:val="00E47F45"/>
    <w:rsid w:val="00E51269"/>
    <w:rsid w:val="00E513D6"/>
    <w:rsid w:val="00E518C0"/>
    <w:rsid w:val="00E51B1F"/>
    <w:rsid w:val="00E51CC7"/>
    <w:rsid w:val="00E5211D"/>
    <w:rsid w:val="00E52846"/>
    <w:rsid w:val="00E52A47"/>
    <w:rsid w:val="00E52C76"/>
    <w:rsid w:val="00E533A0"/>
    <w:rsid w:val="00E537B8"/>
    <w:rsid w:val="00E54729"/>
    <w:rsid w:val="00E552ED"/>
    <w:rsid w:val="00E56E5D"/>
    <w:rsid w:val="00E602D9"/>
    <w:rsid w:val="00E63704"/>
    <w:rsid w:val="00E65437"/>
    <w:rsid w:val="00E65A3B"/>
    <w:rsid w:val="00E66320"/>
    <w:rsid w:val="00E66505"/>
    <w:rsid w:val="00E66847"/>
    <w:rsid w:val="00E66D64"/>
    <w:rsid w:val="00E6753A"/>
    <w:rsid w:val="00E675C5"/>
    <w:rsid w:val="00E700A6"/>
    <w:rsid w:val="00E707AA"/>
    <w:rsid w:val="00E70A6C"/>
    <w:rsid w:val="00E70BE0"/>
    <w:rsid w:val="00E71165"/>
    <w:rsid w:val="00E718B8"/>
    <w:rsid w:val="00E72510"/>
    <w:rsid w:val="00E732CA"/>
    <w:rsid w:val="00E73420"/>
    <w:rsid w:val="00E75065"/>
    <w:rsid w:val="00E76F6D"/>
    <w:rsid w:val="00E80A1C"/>
    <w:rsid w:val="00E80BC9"/>
    <w:rsid w:val="00E81A74"/>
    <w:rsid w:val="00E82FB4"/>
    <w:rsid w:val="00E836B3"/>
    <w:rsid w:val="00E84C9F"/>
    <w:rsid w:val="00E85044"/>
    <w:rsid w:val="00E8522C"/>
    <w:rsid w:val="00E85BF0"/>
    <w:rsid w:val="00E86A71"/>
    <w:rsid w:val="00E9065E"/>
    <w:rsid w:val="00E908D6"/>
    <w:rsid w:val="00E90F41"/>
    <w:rsid w:val="00E92C6A"/>
    <w:rsid w:val="00E92EC4"/>
    <w:rsid w:val="00E93A9C"/>
    <w:rsid w:val="00E94019"/>
    <w:rsid w:val="00E9444A"/>
    <w:rsid w:val="00E94759"/>
    <w:rsid w:val="00E94E11"/>
    <w:rsid w:val="00E95275"/>
    <w:rsid w:val="00E957AF"/>
    <w:rsid w:val="00E95F35"/>
    <w:rsid w:val="00E9622A"/>
    <w:rsid w:val="00E967CB"/>
    <w:rsid w:val="00EA0BD6"/>
    <w:rsid w:val="00EA0D83"/>
    <w:rsid w:val="00EA2D8E"/>
    <w:rsid w:val="00EA3816"/>
    <w:rsid w:val="00EA3A95"/>
    <w:rsid w:val="00EA48FC"/>
    <w:rsid w:val="00EA58A2"/>
    <w:rsid w:val="00EA79F1"/>
    <w:rsid w:val="00EA7D6A"/>
    <w:rsid w:val="00EB1227"/>
    <w:rsid w:val="00EB1872"/>
    <w:rsid w:val="00EB2095"/>
    <w:rsid w:val="00EB20B1"/>
    <w:rsid w:val="00EB2526"/>
    <w:rsid w:val="00EB27ED"/>
    <w:rsid w:val="00EB2802"/>
    <w:rsid w:val="00EB385E"/>
    <w:rsid w:val="00EB3E2C"/>
    <w:rsid w:val="00EB4AF8"/>
    <w:rsid w:val="00EB4B6C"/>
    <w:rsid w:val="00EB564C"/>
    <w:rsid w:val="00EB6956"/>
    <w:rsid w:val="00EC0835"/>
    <w:rsid w:val="00EC0EB1"/>
    <w:rsid w:val="00EC110E"/>
    <w:rsid w:val="00EC1D57"/>
    <w:rsid w:val="00EC215F"/>
    <w:rsid w:val="00EC2F08"/>
    <w:rsid w:val="00EC45EB"/>
    <w:rsid w:val="00EC4600"/>
    <w:rsid w:val="00EC4CFF"/>
    <w:rsid w:val="00EC5AFF"/>
    <w:rsid w:val="00EC6206"/>
    <w:rsid w:val="00EC63CD"/>
    <w:rsid w:val="00EC64F1"/>
    <w:rsid w:val="00EC6C55"/>
    <w:rsid w:val="00EC6CB5"/>
    <w:rsid w:val="00EC7349"/>
    <w:rsid w:val="00EC7CC5"/>
    <w:rsid w:val="00ED05A5"/>
    <w:rsid w:val="00ED1069"/>
    <w:rsid w:val="00ED1833"/>
    <w:rsid w:val="00ED27AF"/>
    <w:rsid w:val="00ED2C2A"/>
    <w:rsid w:val="00ED340C"/>
    <w:rsid w:val="00ED3A86"/>
    <w:rsid w:val="00ED4366"/>
    <w:rsid w:val="00ED4D12"/>
    <w:rsid w:val="00ED5108"/>
    <w:rsid w:val="00ED5149"/>
    <w:rsid w:val="00ED555E"/>
    <w:rsid w:val="00ED6288"/>
    <w:rsid w:val="00ED65FA"/>
    <w:rsid w:val="00ED6BB6"/>
    <w:rsid w:val="00ED70D0"/>
    <w:rsid w:val="00ED77AB"/>
    <w:rsid w:val="00EE1D42"/>
    <w:rsid w:val="00EE280F"/>
    <w:rsid w:val="00EE334B"/>
    <w:rsid w:val="00EE37EE"/>
    <w:rsid w:val="00EE3E1C"/>
    <w:rsid w:val="00EE5C2B"/>
    <w:rsid w:val="00EE6E47"/>
    <w:rsid w:val="00EE7289"/>
    <w:rsid w:val="00EE7A55"/>
    <w:rsid w:val="00EF026A"/>
    <w:rsid w:val="00EF0959"/>
    <w:rsid w:val="00EF1262"/>
    <w:rsid w:val="00EF1A86"/>
    <w:rsid w:val="00EF1C5A"/>
    <w:rsid w:val="00EF20FB"/>
    <w:rsid w:val="00EF2A2D"/>
    <w:rsid w:val="00EF3796"/>
    <w:rsid w:val="00EF3D96"/>
    <w:rsid w:val="00EF4EFF"/>
    <w:rsid w:val="00EF5BA9"/>
    <w:rsid w:val="00EF6664"/>
    <w:rsid w:val="00EF67CA"/>
    <w:rsid w:val="00EF7A7B"/>
    <w:rsid w:val="00EF7B8A"/>
    <w:rsid w:val="00EF7BE5"/>
    <w:rsid w:val="00F00CB1"/>
    <w:rsid w:val="00F01994"/>
    <w:rsid w:val="00F021FF"/>
    <w:rsid w:val="00F0346B"/>
    <w:rsid w:val="00F037FD"/>
    <w:rsid w:val="00F04492"/>
    <w:rsid w:val="00F04DDA"/>
    <w:rsid w:val="00F060E8"/>
    <w:rsid w:val="00F064B0"/>
    <w:rsid w:val="00F06A03"/>
    <w:rsid w:val="00F0757B"/>
    <w:rsid w:val="00F07948"/>
    <w:rsid w:val="00F07FBE"/>
    <w:rsid w:val="00F10386"/>
    <w:rsid w:val="00F118A9"/>
    <w:rsid w:val="00F11C11"/>
    <w:rsid w:val="00F13334"/>
    <w:rsid w:val="00F13FA2"/>
    <w:rsid w:val="00F1455F"/>
    <w:rsid w:val="00F153F6"/>
    <w:rsid w:val="00F15BD9"/>
    <w:rsid w:val="00F16343"/>
    <w:rsid w:val="00F1656B"/>
    <w:rsid w:val="00F1660B"/>
    <w:rsid w:val="00F178AF"/>
    <w:rsid w:val="00F17926"/>
    <w:rsid w:val="00F20670"/>
    <w:rsid w:val="00F20A41"/>
    <w:rsid w:val="00F20E52"/>
    <w:rsid w:val="00F21F82"/>
    <w:rsid w:val="00F22024"/>
    <w:rsid w:val="00F22868"/>
    <w:rsid w:val="00F2294A"/>
    <w:rsid w:val="00F231F3"/>
    <w:rsid w:val="00F24D7D"/>
    <w:rsid w:val="00F24EF1"/>
    <w:rsid w:val="00F251AA"/>
    <w:rsid w:val="00F26153"/>
    <w:rsid w:val="00F26D61"/>
    <w:rsid w:val="00F27DB3"/>
    <w:rsid w:val="00F3075F"/>
    <w:rsid w:val="00F30F40"/>
    <w:rsid w:val="00F31BE1"/>
    <w:rsid w:val="00F31CD2"/>
    <w:rsid w:val="00F32203"/>
    <w:rsid w:val="00F34907"/>
    <w:rsid w:val="00F35A69"/>
    <w:rsid w:val="00F371B6"/>
    <w:rsid w:val="00F372D3"/>
    <w:rsid w:val="00F372D9"/>
    <w:rsid w:val="00F378A6"/>
    <w:rsid w:val="00F41125"/>
    <w:rsid w:val="00F411BC"/>
    <w:rsid w:val="00F41A6B"/>
    <w:rsid w:val="00F41F26"/>
    <w:rsid w:val="00F425BF"/>
    <w:rsid w:val="00F42808"/>
    <w:rsid w:val="00F43BD2"/>
    <w:rsid w:val="00F44E43"/>
    <w:rsid w:val="00F452B3"/>
    <w:rsid w:val="00F45634"/>
    <w:rsid w:val="00F46616"/>
    <w:rsid w:val="00F47462"/>
    <w:rsid w:val="00F47BB3"/>
    <w:rsid w:val="00F51354"/>
    <w:rsid w:val="00F51808"/>
    <w:rsid w:val="00F51A84"/>
    <w:rsid w:val="00F520A8"/>
    <w:rsid w:val="00F52C72"/>
    <w:rsid w:val="00F535B2"/>
    <w:rsid w:val="00F535D6"/>
    <w:rsid w:val="00F53E31"/>
    <w:rsid w:val="00F54338"/>
    <w:rsid w:val="00F54D18"/>
    <w:rsid w:val="00F54ED3"/>
    <w:rsid w:val="00F55BAB"/>
    <w:rsid w:val="00F57443"/>
    <w:rsid w:val="00F57CBD"/>
    <w:rsid w:val="00F6021C"/>
    <w:rsid w:val="00F60441"/>
    <w:rsid w:val="00F60B17"/>
    <w:rsid w:val="00F60FC6"/>
    <w:rsid w:val="00F61BE1"/>
    <w:rsid w:val="00F63CAB"/>
    <w:rsid w:val="00F64431"/>
    <w:rsid w:val="00F648F9"/>
    <w:rsid w:val="00F64A60"/>
    <w:rsid w:val="00F655D1"/>
    <w:rsid w:val="00F65814"/>
    <w:rsid w:val="00F66AEE"/>
    <w:rsid w:val="00F675DA"/>
    <w:rsid w:val="00F711D2"/>
    <w:rsid w:val="00F7148D"/>
    <w:rsid w:val="00F71600"/>
    <w:rsid w:val="00F71893"/>
    <w:rsid w:val="00F735DE"/>
    <w:rsid w:val="00F73BDE"/>
    <w:rsid w:val="00F73E57"/>
    <w:rsid w:val="00F74428"/>
    <w:rsid w:val="00F74485"/>
    <w:rsid w:val="00F74830"/>
    <w:rsid w:val="00F7563E"/>
    <w:rsid w:val="00F75768"/>
    <w:rsid w:val="00F768A9"/>
    <w:rsid w:val="00F76FF3"/>
    <w:rsid w:val="00F7766C"/>
    <w:rsid w:val="00F776DF"/>
    <w:rsid w:val="00F8023C"/>
    <w:rsid w:val="00F81134"/>
    <w:rsid w:val="00F81195"/>
    <w:rsid w:val="00F82D59"/>
    <w:rsid w:val="00F82F17"/>
    <w:rsid w:val="00F83CF3"/>
    <w:rsid w:val="00F84325"/>
    <w:rsid w:val="00F845B5"/>
    <w:rsid w:val="00F85427"/>
    <w:rsid w:val="00F86580"/>
    <w:rsid w:val="00F86927"/>
    <w:rsid w:val="00F86AAB"/>
    <w:rsid w:val="00F86C01"/>
    <w:rsid w:val="00F87369"/>
    <w:rsid w:val="00F912AB"/>
    <w:rsid w:val="00F91EF3"/>
    <w:rsid w:val="00F934B3"/>
    <w:rsid w:val="00F940D5"/>
    <w:rsid w:val="00F94D68"/>
    <w:rsid w:val="00F95A8A"/>
    <w:rsid w:val="00F95D19"/>
    <w:rsid w:val="00F95FC8"/>
    <w:rsid w:val="00F97457"/>
    <w:rsid w:val="00F975B4"/>
    <w:rsid w:val="00F975EB"/>
    <w:rsid w:val="00F9771E"/>
    <w:rsid w:val="00FA060F"/>
    <w:rsid w:val="00FA0707"/>
    <w:rsid w:val="00FA0B6B"/>
    <w:rsid w:val="00FA184A"/>
    <w:rsid w:val="00FA18AA"/>
    <w:rsid w:val="00FA1B7B"/>
    <w:rsid w:val="00FA270D"/>
    <w:rsid w:val="00FA284E"/>
    <w:rsid w:val="00FA2D0F"/>
    <w:rsid w:val="00FA32E6"/>
    <w:rsid w:val="00FA3472"/>
    <w:rsid w:val="00FA3F29"/>
    <w:rsid w:val="00FA4176"/>
    <w:rsid w:val="00FA42C6"/>
    <w:rsid w:val="00FA4353"/>
    <w:rsid w:val="00FA46AC"/>
    <w:rsid w:val="00FA473B"/>
    <w:rsid w:val="00FA754E"/>
    <w:rsid w:val="00FA7731"/>
    <w:rsid w:val="00FA7FEC"/>
    <w:rsid w:val="00FB047A"/>
    <w:rsid w:val="00FB0D01"/>
    <w:rsid w:val="00FB0D83"/>
    <w:rsid w:val="00FB22BC"/>
    <w:rsid w:val="00FB28C1"/>
    <w:rsid w:val="00FB2EF8"/>
    <w:rsid w:val="00FB37C8"/>
    <w:rsid w:val="00FB614D"/>
    <w:rsid w:val="00FB70E1"/>
    <w:rsid w:val="00FB71FE"/>
    <w:rsid w:val="00FB738F"/>
    <w:rsid w:val="00FB7E06"/>
    <w:rsid w:val="00FC01A5"/>
    <w:rsid w:val="00FC0467"/>
    <w:rsid w:val="00FC0CF0"/>
    <w:rsid w:val="00FC1990"/>
    <w:rsid w:val="00FC1996"/>
    <w:rsid w:val="00FC1D78"/>
    <w:rsid w:val="00FC3BB0"/>
    <w:rsid w:val="00FC3E98"/>
    <w:rsid w:val="00FC4381"/>
    <w:rsid w:val="00FC48C8"/>
    <w:rsid w:val="00FC533B"/>
    <w:rsid w:val="00FC5897"/>
    <w:rsid w:val="00FC6AC6"/>
    <w:rsid w:val="00FC7906"/>
    <w:rsid w:val="00FD26FB"/>
    <w:rsid w:val="00FD2A6B"/>
    <w:rsid w:val="00FD2B37"/>
    <w:rsid w:val="00FD32B4"/>
    <w:rsid w:val="00FD3BE9"/>
    <w:rsid w:val="00FD3E5F"/>
    <w:rsid w:val="00FD41DC"/>
    <w:rsid w:val="00FD519E"/>
    <w:rsid w:val="00FD6466"/>
    <w:rsid w:val="00FD6B5A"/>
    <w:rsid w:val="00FD7C4E"/>
    <w:rsid w:val="00FD7E01"/>
    <w:rsid w:val="00FE04B1"/>
    <w:rsid w:val="00FE0A17"/>
    <w:rsid w:val="00FE0C55"/>
    <w:rsid w:val="00FE1913"/>
    <w:rsid w:val="00FE2DF1"/>
    <w:rsid w:val="00FE3042"/>
    <w:rsid w:val="00FE4CC3"/>
    <w:rsid w:val="00FE4D9A"/>
    <w:rsid w:val="00FE4E43"/>
    <w:rsid w:val="00FE70A3"/>
    <w:rsid w:val="00FE7183"/>
    <w:rsid w:val="00FE735F"/>
    <w:rsid w:val="00FE751F"/>
    <w:rsid w:val="00FE7F15"/>
    <w:rsid w:val="00FF0459"/>
    <w:rsid w:val="00FF065F"/>
    <w:rsid w:val="00FF1A6C"/>
    <w:rsid w:val="00FF233B"/>
    <w:rsid w:val="00FF24CE"/>
    <w:rsid w:val="00FF383A"/>
    <w:rsid w:val="00FF40C4"/>
    <w:rsid w:val="00FF4672"/>
    <w:rsid w:val="00FF485E"/>
    <w:rsid w:val="00FF4E04"/>
    <w:rsid w:val="00FF53AB"/>
    <w:rsid w:val="00FF5896"/>
    <w:rsid w:val="00FF5EB8"/>
    <w:rsid w:val="00FF62C1"/>
    <w:rsid w:val="00FF6D9F"/>
    <w:rsid w:val="00FF706F"/>
    <w:rsid w:val="00FF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1C25E05"/>
  <w15:docId w15:val="{49A68C20-E742-4DD7-9500-16ED9E32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261CD2"/>
    <w:rPr>
      <w:sz w:val="24"/>
      <w:szCs w:val="24"/>
    </w:rPr>
  </w:style>
  <w:style w:type="paragraph" w:styleId="1">
    <w:name w:val="heading 1"/>
    <w:aliases w:val="Стиль Заголовок 2"/>
    <w:basedOn w:val="a2"/>
    <w:next w:val="2"/>
    <w:link w:val="10"/>
    <w:qFormat/>
    <w:rsid w:val="00851505"/>
    <w:pPr>
      <w:keepNext/>
      <w:widowControl/>
      <w:spacing w:before="240" w:after="60"/>
      <w:ind w:firstLine="0"/>
      <w:outlineLvl w:val="0"/>
    </w:pPr>
    <w:rPr>
      <w:b/>
      <w:caps/>
      <w:kern w:val="28"/>
      <w:sz w:val="28"/>
    </w:rPr>
  </w:style>
  <w:style w:type="paragraph" w:styleId="2">
    <w:name w:val="heading 2"/>
    <w:basedOn w:val="a2"/>
    <w:link w:val="20"/>
    <w:qFormat/>
    <w:rsid w:val="00970161"/>
    <w:pPr>
      <w:widowControl/>
      <w:spacing w:line="360" w:lineRule="auto"/>
      <w:ind w:firstLine="709"/>
      <w:outlineLvl w:val="1"/>
    </w:pPr>
  </w:style>
  <w:style w:type="paragraph" w:styleId="3">
    <w:name w:val="heading 3"/>
    <w:basedOn w:val="a2"/>
    <w:link w:val="30"/>
    <w:qFormat/>
    <w:rsid w:val="00686796"/>
    <w:pPr>
      <w:numPr>
        <w:ilvl w:val="2"/>
        <w:numId w:val="2"/>
      </w:numPr>
      <w:spacing w:before="60"/>
      <w:outlineLvl w:val="2"/>
    </w:pPr>
    <w:rPr>
      <w:szCs w:val="20"/>
    </w:rPr>
  </w:style>
  <w:style w:type="paragraph" w:styleId="4">
    <w:name w:val="heading 4"/>
    <w:basedOn w:val="a2"/>
    <w:qFormat/>
    <w:rsid w:val="007768F4"/>
    <w:pPr>
      <w:numPr>
        <w:ilvl w:val="3"/>
        <w:numId w:val="2"/>
      </w:numPr>
      <w:outlineLvl w:val="3"/>
    </w:pPr>
    <w:rPr>
      <w:szCs w:val="20"/>
    </w:rPr>
  </w:style>
  <w:style w:type="paragraph" w:styleId="5">
    <w:name w:val="heading 5"/>
    <w:basedOn w:val="a2"/>
    <w:qFormat/>
    <w:rsid w:val="007768F4"/>
    <w:pPr>
      <w:numPr>
        <w:ilvl w:val="4"/>
        <w:numId w:val="2"/>
      </w:numPr>
      <w:outlineLvl w:val="4"/>
    </w:pPr>
  </w:style>
  <w:style w:type="paragraph" w:styleId="6">
    <w:name w:val="heading 6"/>
    <w:basedOn w:val="a1"/>
    <w:next w:val="a1"/>
    <w:qFormat/>
    <w:rsid w:val="007768F4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qFormat/>
    <w:rsid w:val="00BF532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rsid w:val="00BF532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rsid w:val="00BF532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2">
    <w:name w:val="Абзац"/>
    <w:basedOn w:val="a1"/>
    <w:link w:val="a6"/>
    <w:rsid w:val="00271234"/>
    <w:pPr>
      <w:widowControl w:val="0"/>
      <w:ind w:firstLine="737"/>
      <w:jc w:val="both"/>
    </w:pPr>
  </w:style>
  <w:style w:type="character" w:customStyle="1" w:styleId="a6">
    <w:name w:val="Абзац Знак"/>
    <w:link w:val="a2"/>
    <w:rsid w:val="00271234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6"/>
    <w:link w:val="2"/>
    <w:rsid w:val="00970161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6"/>
    <w:link w:val="3"/>
    <w:rsid w:val="00686796"/>
    <w:rPr>
      <w:sz w:val="24"/>
      <w:szCs w:val="24"/>
      <w:lang w:val="ru-RU" w:eastAsia="ru-RU" w:bidi="ar-SA"/>
    </w:rPr>
  </w:style>
  <w:style w:type="paragraph" w:styleId="a7">
    <w:name w:val="caption"/>
    <w:basedOn w:val="a1"/>
    <w:next w:val="a1"/>
    <w:qFormat/>
    <w:rsid w:val="00BF532E"/>
    <w:pPr>
      <w:spacing w:before="120" w:after="120"/>
    </w:pPr>
    <w:rPr>
      <w:b/>
    </w:rPr>
  </w:style>
  <w:style w:type="paragraph" w:styleId="a8">
    <w:name w:val="Subtitle"/>
    <w:basedOn w:val="a2"/>
    <w:next w:val="a2"/>
    <w:qFormat/>
    <w:rsid w:val="00261CD2"/>
    <w:pPr>
      <w:tabs>
        <w:tab w:val="center" w:pos="4253"/>
      </w:tabs>
      <w:spacing w:after="120"/>
      <w:ind w:firstLine="0"/>
      <w:jc w:val="center"/>
    </w:pPr>
    <w:rPr>
      <w:b/>
      <w:szCs w:val="20"/>
    </w:rPr>
  </w:style>
  <w:style w:type="paragraph" w:styleId="a9">
    <w:name w:val="header"/>
    <w:basedOn w:val="a1"/>
    <w:link w:val="aa"/>
    <w:rsid w:val="00574619"/>
    <w:pPr>
      <w:tabs>
        <w:tab w:val="center" w:pos="4153"/>
        <w:tab w:val="right" w:pos="8306"/>
      </w:tabs>
      <w:ind w:left="34"/>
      <w:jc w:val="center"/>
    </w:pPr>
  </w:style>
  <w:style w:type="character" w:customStyle="1" w:styleId="aa">
    <w:name w:val="Верхний колонтитул Знак"/>
    <w:link w:val="a9"/>
    <w:locked/>
    <w:rsid w:val="00EC63CD"/>
    <w:rPr>
      <w:sz w:val="24"/>
      <w:szCs w:val="24"/>
      <w:lang w:val="ru-RU" w:eastAsia="ru-RU" w:bidi="ar-SA"/>
    </w:rPr>
  </w:style>
  <w:style w:type="paragraph" w:customStyle="1" w:styleId="a0">
    <w:name w:val="Список_тире"/>
    <w:basedOn w:val="a2"/>
    <w:link w:val="ab"/>
    <w:rsid w:val="00B86B6B"/>
    <w:pPr>
      <w:numPr>
        <w:numId w:val="3"/>
      </w:numPr>
    </w:pPr>
    <w:rPr>
      <w:rFonts w:cs="Arial"/>
      <w:snapToGrid w:val="0"/>
      <w:color w:val="000000"/>
    </w:rPr>
  </w:style>
  <w:style w:type="character" w:customStyle="1" w:styleId="ab">
    <w:name w:val="Список_тире Знак"/>
    <w:link w:val="a0"/>
    <w:rsid w:val="00B86B6B"/>
    <w:rPr>
      <w:rFonts w:cs="Arial"/>
      <w:snapToGrid w:val="0"/>
      <w:color w:val="000000"/>
      <w:sz w:val="24"/>
      <w:szCs w:val="24"/>
    </w:rPr>
  </w:style>
  <w:style w:type="paragraph" w:customStyle="1" w:styleId="-">
    <w:name w:val="Надпись-приложение"/>
    <w:basedOn w:val="a2"/>
    <w:next w:val="a2"/>
    <w:rsid w:val="00261CD2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-0">
    <w:name w:val="Надпись-таблица"/>
    <w:basedOn w:val="a2"/>
    <w:next w:val="a1"/>
    <w:rsid w:val="00261CD2"/>
    <w:pPr>
      <w:keepNext/>
      <w:spacing w:before="120" w:after="120"/>
      <w:ind w:firstLine="0"/>
    </w:pPr>
  </w:style>
  <w:style w:type="paragraph" w:customStyle="1" w:styleId="ac">
    <w:name w:val="Список_буква"/>
    <w:basedOn w:val="a2"/>
    <w:rsid w:val="00261CD2"/>
    <w:pPr>
      <w:tabs>
        <w:tab w:val="num" w:pos="964"/>
      </w:tabs>
      <w:spacing w:before="120"/>
    </w:pPr>
  </w:style>
  <w:style w:type="paragraph" w:customStyle="1" w:styleId="a">
    <w:name w:val="Список_точка"/>
    <w:basedOn w:val="a2"/>
    <w:link w:val="ad"/>
    <w:rsid w:val="00D41BCA"/>
    <w:pPr>
      <w:numPr>
        <w:numId w:val="4"/>
      </w:numPr>
    </w:pPr>
    <w:rPr>
      <w:szCs w:val="20"/>
    </w:rPr>
  </w:style>
  <w:style w:type="character" w:customStyle="1" w:styleId="ad">
    <w:name w:val="Список_точка Знак Знак"/>
    <w:link w:val="a"/>
    <w:rsid w:val="00D41BCA"/>
    <w:rPr>
      <w:sz w:val="24"/>
    </w:rPr>
  </w:style>
  <w:style w:type="paragraph" w:styleId="11">
    <w:name w:val="toc 1"/>
    <w:basedOn w:val="ae"/>
    <w:uiPriority w:val="39"/>
    <w:qFormat/>
    <w:rsid w:val="00E73420"/>
    <w:pPr>
      <w:widowControl/>
      <w:spacing w:before="120" w:after="120"/>
      <w:jc w:val="left"/>
    </w:pPr>
    <w:rPr>
      <w:rFonts w:cs="Times New Roman"/>
      <w:b/>
      <w:bCs/>
      <w:caps/>
      <w:sz w:val="20"/>
      <w:szCs w:val="20"/>
    </w:rPr>
  </w:style>
  <w:style w:type="paragraph" w:styleId="ae">
    <w:name w:val="Plain Text"/>
    <w:basedOn w:val="a2"/>
    <w:rsid w:val="00261CD2"/>
    <w:pPr>
      <w:ind w:firstLine="0"/>
    </w:pPr>
    <w:rPr>
      <w:rFonts w:cs="Courier New"/>
    </w:rPr>
  </w:style>
  <w:style w:type="paragraph" w:styleId="21">
    <w:name w:val="toc 2"/>
    <w:basedOn w:val="a1"/>
    <w:next w:val="a1"/>
    <w:autoRedefine/>
    <w:semiHidden/>
    <w:rsid w:val="005A466D"/>
    <w:pPr>
      <w:ind w:left="240"/>
    </w:pPr>
    <w:rPr>
      <w:smallCaps/>
      <w:sz w:val="20"/>
      <w:szCs w:val="20"/>
    </w:rPr>
  </w:style>
  <w:style w:type="paragraph" w:styleId="31">
    <w:name w:val="toc 3"/>
    <w:basedOn w:val="a1"/>
    <w:next w:val="a1"/>
    <w:autoRedefine/>
    <w:semiHidden/>
    <w:rsid w:val="00BF532E"/>
    <w:pPr>
      <w:ind w:left="480"/>
    </w:pPr>
    <w:rPr>
      <w:i/>
      <w:iCs/>
      <w:sz w:val="20"/>
      <w:szCs w:val="20"/>
    </w:rPr>
  </w:style>
  <w:style w:type="paragraph" w:styleId="40">
    <w:name w:val="toc 4"/>
    <w:basedOn w:val="a1"/>
    <w:next w:val="a1"/>
    <w:autoRedefine/>
    <w:semiHidden/>
    <w:rsid w:val="00BF532E"/>
    <w:pPr>
      <w:ind w:left="720"/>
    </w:pPr>
    <w:rPr>
      <w:sz w:val="18"/>
      <w:szCs w:val="18"/>
    </w:rPr>
  </w:style>
  <w:style w:type="paragraph" w:styleId="50">
    <w:name w:val="toc 5"/>
    <w:basedOn w:val="a1"/>
    <w:next w:val="a1"/>
    <w:autoRedefine/>
    <w:semiHidden/>
    <w:rsid w:val="00BF532E"/>
    <w:pPr>
      <w:ind w:left="960"/>
    </w:pPr>
    <w:rPr>
      <w:sz w:val="18"/>
      <w:szCs w:val="18"/>
    </w:rPr>
  </w:style>
  <w:style w:type="paragraph" w:styleId="60">
    <w:name w:val="toc 6"/>
    <w:basedOn w:val="a1"/>
    <w:next w:val="a1"/>
    <w:autoRedefine/>
    <w:semiHidden/>
    <w:rsid w:val="00BF532E"/>
    <w:pPr>
      <w:ind w:left="1200"/>
    </w:pPr>
    <w:rPr>
      <w:sz w:val="18"/>
      <w:szCs w:val="18"/>
    </w:rPr>
  </w:style>
  <w:style w:type="paragraph" w:styleId="70">
    <w:name w:val="toc 7"/>
    <w:basedOn w:val="a1"/>
    <w:next w:val="a1"/>
    <w:autoRedefine/>
    <w:semiHidden/>
    <w:rsid w:val="00BF532E"/>
    <w:pPr>
      <w:ind w:left="1440"/>
    </w:pPr>
    <w:rPr>
      <w:sz w:val="18"/>
      <w:szCs w:val="18"/>
    </w:rPr>
  </w:style>
  <w:style w:type="paragraph" w:styleId="80">
    <w:name w:val="toc 8"/>
    <w:basedOn w:val="a1"/>
    <w:next w:val="a1"/>
    <w:autoRedefine/>
    <w:semiHidden/>
    <w:rsid w:val="00BF532E"/>
    <w:pPr>
      <w:ind w:left="1680"/>
    </w:pPr>
    <w:rPr>
      <w:sz w:val="18"/>
      <w:szCs w:val="18"/>
    </w:rPr>
  </w:style>
  <w:style w:type="paragraph" w:styleId="90">
    <w:name w:val="toc 9"/>
    <w:basedOn w:val="a1"/>
    <w:next w:val="a1"/>
    <w:autoRedefine/>
    <w:semiHidden/>
    <w:rsid w:val="00BF532E"/>
    <w:pPr>
      <w:ind w:left="1920"/>
    </w:pPr>
    <w:rPr>
      <w:sz w:val="18"/>
      <w:szCs w:val="18"/>
    </w:rPr>
  </w:style>
  <w:style w:type="character" w:styleId="af">
    <w:name w:val="annotation reference"/>
    <w:semiHidden/>
    <w:rsid w:val="00BF532E"/>
    <w:rPr>
      <w:sz w:val="16"/>
    </w:rPr>
  </w:style>
  <w:style w:type="paragraph" w:styleId="af0">
    <w:name w:val="annotation text"/>
    <w:basedOn w:val="a1"/>
    <w:semiHidden/>
    <w:rsid w:val="00BF532E"/>
    <w:pPr>
      <w:ind w:firstLine="720"/>
    </w:pPr>
    <w:rPr>
      <w:sz w:val="20"/>
    </w:rPr>
  </w:style>
  <w:style w:type="paragraph" w:customStyle="1" w:styleId="af1">
    <w:name w:val="Заголовок ненумерованный"/>
    <w:basedOn w:val="a2"/>
    <w:next w:val="a2"/>
    <w:rsid w:val="00261CD2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</w:rPr>
  </w:style>
  <w:style w:type="paragraph" w:styleId="af2">
    <w:name w:val="footnote text"/>
    <w:basedOn w:val="a1"/>
    <w:semiHidden/>
    <w:rsid w:val="00BF532E"/>
    <w:rPr>
      <w:sz w:val="20"/>
    </w:rPr>
  </w:style>
  <w:style w:type="paragraph" w:customStyle="1" w:styleId="af3">
    <w:name w:val="Текст таблицы_Л"/>
    <w:basedOn w:val="a2"/>
    <w:link w:val="af4"/>
    <w:rsid w:val="00D54B66"/>
    <w:pPr>
      <w:ind w:firstLine="0"/>
      <w:jc w:val="left"/>
    </w:pPr>
    <w:rPr>
      <w:szCs w:val="20"/>
    </w:rPr>
  </w:style>
  <w:style w:type="character" w:customStyle="1" w:styleId="af4">
    <w:name w:val="Текст таблицы_Л Знак"/>
    <w:basedOn w:val="a6"/>
    <w:link w:val="af3"/>
    <w:rsid w:val="00227DEC"/>
    <w:rPr>
      <w:sz w:val="24"/>
      <w:szCs w:val="24"/>
      <w:lang w:val="ru-RU" w:eastAsia="ru-RU" w:bidi="ar-SA"/>
    </w:rPr>
  </w:style>
  <w:style w:type="paragraph" w:styleId="af5">
    <w:name w:val="Balloon Text"/>
    <w:basedOn w:val="a1"/>
    <w:semiHidden/>
    <w:rsid w:val="002D0973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2"/>
    <w:next w:val="a2"/>
    <w:rsid w:val="00227DEC"/>
    <w:pPr>
      <w:keepNext/>
      <w:spacing w:before="240" w:after="240"/>
      <w:ind w:firstLine="0"/>
      <w:jc w:val="center"/>
    </w:pPr>
    <w:rPr>
      <w:b/>
      <w:caps/>
      <w:sz w:val="28"/>
      <w:szCs w:val="28"/>
    </w:rPr>
  </w:style>
  <w:style w:type="paragraph" w:customStyle="1" w:styleId="af6">
    <w:name w:val="Название на тит. листе"/>
    <w:basedOn w:val="a2"/>
    <w:next w:val="a2"/>
    <w:rsid w:val="00227DEC"/>
    <w:pPr>
      <w:keepNext/>
      <w:spacing w:before="1920" w:after="600"/>
      <w:ind w:firstLine="0"/>
      <w:jc w:val="center"/>
    </w:pPr>
    <w:rPr>
      <w:b/>
      <w:caps/>
      <w:sz w:val="28"/>
      <w:szCs w:val="28"/>
    </w:rPr>
  </w:style>
  <w:style w:type="paragraph" w:customStyle="1" w:styleId="af7">
    <w:name w:val="СОДЕРЖАНИЕ"/>
    <w:basedOn w:val="ae"/>
    <w:next w:val="11"/>
    <w:rsid w:val="0000166F"/>
    <w:pPr>
      <w:pageBreakBefore/>
      <w:spacing w:after="120"/>
      <w:jc w:val="center"/>
    </w:pPr>
    <w:rPr>
      <w:rFonts w:cs="Times New Roman"/>
      <w:b/>
      <w:bCs/>
      <w:szCs w:val="20"/>
    </w:rPr>
  </w:style>
  <w:style w:type="paragraph" w:customStyle="1" w:styleId="100">
    <w:name w:val="Текст таблицы_Л_10"/>
    <w:basedOn w:val="a2"/>
    <w:rsid w:val="00261CD2"/>
    <w:pPr>
      <w:ind w:firstLine="0"/>
    </w:pPr>
    <w:rPr>
      <w:sz w:val="20"/>
      <w:szCs w:val="22"/>
    </w:rPr>
  </w:style>
  <w:style w:type="paragraph" w:customStyle="1" w:styleId="af8">
    <w:name w:val="Текст таблицы_П"/>
    <w:basedOn w:val="a2"/>
    <w:rsid w:val="00261CD2"/>
    <w:pPr>
      <w:ind w:firstLine="0"/>
      <w:jc w:val="right"/>
    </w:pPr>
  </w:style>
  <w:style w:type="paragraph" w:customStyle="1" w:styleId="af9">
    <w:name w:val="Текст таблицы_Ц"/>
    <w:basedOn w:val="a2"/>
    <w:link w:val="afa"/>
    <w:rsid w:val="00261CD2"/>
    <w:pPr>
      <w:ind w:firstLine="0"/>
      <w:jc w:val="center"/>
    </w:pPr>
    <w:rPr>
      <w:szCs w:val="20"/>
    </w:rPr>
  </w:style>
  <w:style w:type="character" w:customStyle="1" w:styleId="afa">
    <w:name w:val="Текст таблицы_Ц Знак"/>
    <w:basedOn w:val="a6"/>
    <w:link w:val="af9"/>
    <w:rsid w:val="00227DEC"/>
    <w:rPr>
      <w:sz w:val="24"/>
      <w:szCs w:val="24"/>
      <w:lang w:val="ru-RU" w:eastAsia="ru-RU" w:bidi="ar-SA"/>
    </w:rPr>
  </w:style>
  <w:style w:type="paragraph" w:customStyle="1" w:styleId="101">
    <w:name w:val="Текст таблицы_Ц_10"/>
    <w:basedOn w:val="a2"/>
    <w:rsid w:val="00261CD2"/>
    <w:pPr>
      <w:ind w:firstLine="0"/>
      <w:jc w:val="center"/>
    </w:pPr>
    <w:rPr>
      <w:sz w:val="20"/>
      <w:szCs w:val="20"/>
    </w:rPr>
  </w:style>
  <w:style w:type="paragraph" w:customStyle="1" w:styleId="afb">
    <w:name w:val="Шапка таблицы"/>
    <w:basedOn w:val="a2"/>
    <w:rsid w:val="00261CD2"/>
    <w:pPr>
      <w:keepNext/>
      <w:overflowPunct w:val="0"/>
      <w:autoSpaceDE w:val="0"/>
      <w:autoSpaceDN w:val="0"/>
      <w:adjustRightInd w:val="0"/>
      <w:ind w:firstLine="0"/>
      <w:jc w:val="center"/>
      <w:textAlignment w:val="baseline"/>
    </w:pPr>
    <w:rPr>
      <w:szCs w:val="20"/>
    </w:rPr>
  </w:style>
  <w:style w:type="character" w:styleId="afc">
    <w:name w:val="footnote reference"/>
    <w:semiHidden/>
    <w:rsid w:val="00761B6E"/>
    <w:rPr>
      <w:vertAlign w:val="superscript"/>
    </w:rPr>
  </w:style>
  <w:style w:type="paragraph" w:styleId="afd">
    <w:name w:val="annotation subject"/>
    <w:basedOn w:val="af0"/>
    <w:next w:val="af0"/>
    <w:semiHidden/>
    <w:rsid w:val="00A868D5"/>
    <w:pPr>
      <w:ind w:firstLine="0"/>
    </w:pPr>
    <w:rPr>
      <w:b/>
      <w:bCs/>
      <w:szCs w:val="20"/>
    </w:rPr>
  </w:style>
  <w:style w:type="paragraph" w:customStyle="1" w:styleId="afe">
    <w:name w:val="Список_цифра"/>
    <w:basedOn w:val="a2"/>
    <w:rsid w:val="00261CD2"/>
    <w:pPr>
      <w:tabs>
        <w:tab w:val="num" w:pos="1021"/>
      </w:tabs>
    </w:pPr>
  </w:style>
  <w:style w:type="character" w:styleId="aff">
    <w:name w:val="Hyperlink"/>
    <w:uiPriority w:val="99"/>
    <w:rsid w:val="00152F9F"/>
    <w:rPr>
      <w:color w:val="0000FF"/>
      <w:u w:val="single"/>
    </w:rPr>
  </w:style>
  <w:style w:type="paragraph" w:styleId="aff0">
    <w:name w:val="footer"/>
    <w:aliases w:val="Footer Land"/>
    <w:basedOn w:val="a1"/>
    <w:link w:val="aff1"/>
    <w:uiPriority w:val="99"/>
    <w:rsid w:val="00D102FB"/>
    <w:pPr>
      <w:tabs>
        <w:tab w:val="center" w:pos="4677"/>
        <w:tab w:val="right" w:pos="9355"/>
      </w:tabs>
    </w:pPr>
  </w:style>
  <w:style w:type="paragraph" w:customStyle="1" w:styleId="aff2">
    <w:name w:val="Название таблицы"/>
    <w:basedOn w:val="a2"/>
    <w:next w:val="a1"/>
    <w:rsid w:val="00261CD2"/>
    <w:pPr>
      <w:keepNext/>
      <w:spacing w:after="120"/>
      <w:ind w:firstLine="0"/>
      <w:jc w:val="center"/>
    </w:pPr>
    <w:rPr>
      <w:b/>
    </w:rPr>
  </w:style>
  <w:style w:type="table" w:styleId="aff3">
    <w:name w:val="Table Grid"/>
    <w:basedOn w:val="a4"/>
    <w:rsid w:val="00736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аголовок 2Ж"/>
    <w:basedOn w:val="2"/>
    <w:next w:val="3"/>
    <w:link w:val="23"/>
    <w:rsid w:val="00992CFA"/>
    <w:pPr>
      <w:keepNext/>
      <w:spacing w:after="60"/>
    </w:pPr>
    <w:rPr>
      <w:b/>
      <w:sz w:val="28"/>
    </w:rPr>
  </w:style>
  <w:style w:type="character" w:customStyle="1" w:styleId="23">
    <w:name w:val="Заголовок 2Ж Знак"/>
    <w:link w:val="22"/>
    <w:rsid w:val="00992CFA"/>
    <w:rPr>
      <w:b/>
      <w:sz w:val="28"/>
    </w:rPr>
  </w:style>
  <w:style w:type="paragraph" w:customStyle="1" w:styleId="32">
    <w:name w:val="Заголовок 3Ж"/>
    <w:basedOn w:val="3"/>
    <w:link w:val="33"/>
    <w:rsid w:val="005E07D5"/>
    <w:rPr>
      <w:b/>
    </w:rPr>
  </w:style>
  <w:style w:type="character" w:customStyle="1" w:styleId="33">
    <w:name w:val="Заголовок 3Ж Знак"/>
    <w:link w:val="32"/>
    <w:rsid w:val="005E07D5"/>
    <w:rPr>
      <w:b/>
      <w:sz w:val="24"/>
    </w:rPr>
  </w:style>
  <w:style w:type="paragraph" w:styleId="34">
    <w:name w:val="List Number 3"/>
    <w:basedOn w:val="a1"/>
    <w:semiHidden/>
    <w:rsid w:val="003421EE"/>
    <w:pPr>
      <w:tabs>
        <w:tab w:val="num" w:pos="926"/>
      </w:tabs>
      <w:ind w:left="926" w:hanging="360"/>
    </w:pPr>
    <w:rPr>
      <w:noProof/>
      <w:sz w:val="20"/>
      <w:szCs w:val="20"/>
    </w:rPr>
  </w:style>
  <w:style w:type="paragraph" w:customStyle="1" w:styleId="13">
    <w:name w:val="Абзац 1"/>
    <w:basedOn w:val="a2"/>
    <w:next w:val="a2"/>
    <w:rsid w:val="00271234"/>
    <w:pPr>
      <w:spacing w:before="120"/>
    </w:pPr>
  </w:style>
  <w:style w:type="paragraph" w:customStyle="1" w:styleId="24">
    <w:name w:val="Стиль Заголовок 2  для терминов"/>
    <w:basedOn w:val="2"/>
    <w:link w:val="25"/>
    <w:rsid w:val="000C619B"/>
    <w:rPr>
      <w:b/>
      <w:bCs/>
    </w:rPr>
  </w:style>
  <w:style w:type="character" w:customStyle="1" w:styleId="25">
    <w:name w:val="Стиль Заголовок 2  для терминов Знак"/>
    <w:link w:val="24"/>
    <w:rsid w:val="000C619B"/>
    <w:rPr>
      <w:b/>
      <w:bCs/>
      <w:sz w:val="24"/>
    </w:rPr>
  </w:style>
  <w:style w:type="character" w:styleId="aff4">
    <w:name w:val="page number"/>
    <w:basedOn w:val="a3"/>
    <w:rsid w:val="00052537"/>
  </w:style>
  <w:style w:type="paragraph" w:customStyle="1" w:styleId="26">
    <w:name w:val="Заголовок 2 Ж"/>
    <w:basedOn w:val="2"/>
    <w:link w:val="27"/>
    <w:rsid w:val="00F82F17"/>
    <w:pPr>
      <w:widowControl w:val="0"/>
    </w:pPr>
    <w:rPr>
      <w:b/>
      <w:bCs/>
    </w:rPr>
  </w:style>
  <w:style w:type="character" w:customStyle="1" w:styleId="27">
    <w:name w:val="Заголовок 2 Ж Знак"/>
    <w:link w:val="26"/>
    <w:rsid w:val="00F82F17"/>
    <w:rPr>
      <w:b/>
      <w:bCs/>
      <w:sz w:val="24"/>
    </w:rPr>
  </w:style>
  <w:style w:type="paragraph" w:styleId="aff5">
    <w:name w:val="Title"/>
    <w:basedOn w:val="a2"/>
    <w:next w:val="a2"/>
    <w:qFormat/>
    <w:rsid w:val="004373CD"/>
    <w:pPr>
      <w:keepNext/>
      <w:spacing w:after="120"/>
      <w:ind w:firstLine="0"/>
      <w:jc w:val="center"/>
    </w:pPr>
    <w:rPr>
      <w:rFonts w:ascii="Arial" w:hAnsi="Arial"/>
      <w:b/>
      <w:caps/>
      <w:kern w:val="28"/>
      <w:sz w:val="28"/>
    </w:rPr>
  </w:style>
  <w:style w:type="character" w:styleId="aff6">
    <w:name w:val="Strong"/>
    <w:qFormat/>
    <w:rsid w:val="0057089C"/>
    <w:rPr>
      <w:b/>
      <w:bCs/>
    </w:rPr>
  </w:style>
  <w:style w:type="paragraph" w:customStyle="1" w:styleId="aff7">
    <w:name w:val="Текст табл"/>
    <w:basedOn w:val="a1"/>
    <w:rsid w:val="00476AA7"/>
  </w:style>
  <w:style w:type="character" w:customStyle="1" w:styleId="FontStyle12">
    <w:name w:val="Font Style12"/>
    <w:rsid w:val="00C22CED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4D0408"/>
    <w:rPr>
      <w:rFonts w:ascii="Times New Roman" w:hAnsi="Times New Roman" w:cs="Times New Roman"/>
      <w:sz w:val="22"/>
      <w:szCs w:val="22"/>
    </w:rPr>
  </w:style>
  <w:style w:type="paragraph" w:customStyle="1" w:styleId="14">
    <w:name w:val="Обычный1"/>
    <w:rsid w:val="00035E16"/>
    <w:pPr>
      <w:spacing w:before="120" w:after="120"/>
      <w:ind w:firstLine="709"/>
      <w:jc w:val="both"/>
    </w:pPr>
    <w:rPr>
      <w:rFonts w:eastAsia="ヒラギノ角ゴ Pro W3"/>
      <w:color w:val="000000"/>
      <w:sz w:val="24"/>
    </w:rPr>
  </w:style>
  <w:style w:type="paragraph" w:customStyle="1" w:styleId="aff8">
    <w:name w:val="Текстовый блок"/>
    <w:link w:val="aff9"/>
    <w:rsid w:val="00035E16"/>
    <w:pPr>
      <w:spacing w:before="120" w:after="120"/>
      <w:ind w:firstLine="709"/>
      <w:jc w:val="both"/>
    </w:pPr>
    <w:rPr>
      <w:rFonts w:ascii="Helvetica" w:eastAsia="ヒラギノ角ゴ Pro W3" w:hAnsi="Helvetica"/>
      <w:color w:val="000000"/>
      <w:sz w:val="24"/>
    </w:rPr>
  </w:style>
  <w:style w:type="character" w:customStyle="1" w:styleId="aff9">
    <w:name w:val="Текстовый блок Знак"/>
    <w:link w:val="aff8"/>
    <w:rsid w:val="00035E16"/>
    <w:rPr>
      <w:rFonts w:ascii="Helvetica" w:eastAsia="ヒラギノ角ゴ Pro W3" w:hAnsi="Helvetica"/>
      <w:color w:val="000000"/>
      <w:sz w:val="24"/>
      <w:lang w:bidi="ar-SA"/>
    </w:rPr>
  </w:style>
  <w:style w:type="character" w:customStyle="1" w:styleId="aff1">
    <w:name w:val="Нижний колонтитул Знак"/>
    <w:aliases w:val="Footer Land Знак"/>
    <w:link w:val="aff0"/>
    <w:uiPriority w:val="99"/>
    <w:rsid w:val="00812888"/>
    <w:rPr>
      <w:sz w:val="24"/>
      <w:szCs w:val="24"/>
    </w:rPr>
  </w:style>
  <w:style w:type="paragraph" w:customStyle="1" w:styleId="Default">
    <w:name w:val="Default"/>
    <w:rsid w:val="005E437E"/>
    <w:pPr>
      <w:widowControl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color w:val="000000"/>
      <w:sz w:val="24"/>
      <w:szCs w:val="24"/>
    </w:rPr>
  </w:style>
  <w:style w:type="paragraph" w:customStyle="1" w:styleId="15">
    <w:name w:val="__Заголовок приложения_1 ур"/>
    <w:basedOn w:val="a1"/>
    <w:link w:val="16"/>
    <w:qFormat/>
    <w:rsid w:val="005E437E"/>
    <w:pPr>
      <w:keepNext/>
      <w:pageBreakBefore/>
      <w:tabs>
        <w:tab w:val="left" w:pos="709"/>
        <w:tab w:val="left" w:pos="960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240" w:after="240"/>
      <w:ind w:left="709" w:firstLine="251"/>
      <w:jc w:val="center"/>
      <w:outlineLvl w:val="0"/>
    </w:pPr>
    <w:rPr>
      <w:rFonts w:eastAsia="ヒラギノ角ゴ Pro W3"/>
      <w:b/>
      <w:color w:val="000000"/>
      <w:sz w:val="28"/>
      <w:szCs w:val="28"/>
    </w:rPr>
  </w:style>
  <w:style w:type="character" w:customStyle="1" w:styleId="16">
    <w:name w:val="__Заголовок приложения_1 ур Знак"/>
    <w:link w:val="15"/>
    <w:rsid w:val="005E437E"/>
    <w:rPr>
      <w:rFonts w:eastAsia="ヒラギノ角ゴ Pro W3"/>
      <w:b/>
      <w:color w:val="000000"/>
      <w:sz w:val="28"/>
      <w:szCs w:val="28"/>
    </w:rPr>
  </w:style>
  <w:style w:type="paragraph" w:customStyle="1" w:styleId="affa">
    <w:name w:val="_просто текст"/>
    <w:basedOn w:val="a1"/>
    <w:qFormat/>
    <w:rsid w:val="005E437E"/>
    <w:pPr>
      <w:spacing w:before="120"/>
      <w:ind w:firstLine="709"/>
      <w:jc w:val="both"/>
    </w:pPr>
    <w:rPr>
      <w:rFonts w:eastAsia="ヒラギノ角ゴ Pro W3"/>
      <w:color w:val="000000"/>
      <w:spacing w:val="-3"/>
    </w:rPr>
  </w:style>
  <w:style w:type="paragraph" w:customStyle="1" w:styleId="28">
    <w:name w:val="Обычный2"/>
    <w:link w:val="29"/>
    <w:rsid w:val="005E437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1"/>
      </w:tabs>
      <w:spacing w:before="120" w:after="120"/>
      <w:ind w:firstLine="709"/>
      <w:jc w:val="both"/>
    </w:pPr>
    <w:rPr>
      <w:rFonts w:eastAsia="ヒラギノ角ゴ Pro W3"/>
      <w:color w:val="000000"/>
      <w:sz w:val="24"/>
    </w:rPr>
  </w:style>
  <w:style w:type="character" w:customStyle="1" w:styleId="29">
    <w:name w:val="Обычный2 Знак"/>
    <w:link w:val="28"/>
    <w:rsid w:val="005E437E"/>
    <w:rPr>
      <w:rFonts w:eastAsia="ヒラギノ角ゴ Pro W3"/>
      <w:color w:val="000000"/>
      <w:sz w:val="24"/>
      <w:lang w:bidi="ar-SA"/>
    </w:rPr>
  </w:style>
  <w:style w:type="paragraph" w:customStyle="1" w:styleId="affb">
    <w:name w:val="Свободная форма"/>
    <w:rsid w:val="005E437E"/>
    <w:pPr>
      <w:spacing w:before="120" w:after="120"/>
      <w:ind w:firstLine="709"/>
      <w:jc w:val="both"/>
    </w:pPr>
    <w:rPr>
      <w:rFonts w:ascii="Helvetica" w:eastAsia="ヒラギノ角ゴ Pro W3" w:hAnsi="Helvetica"/>
      <w:color w:val="000000"/>
      <w:sz w:val="24"/>
    </w:rPr>
  </w:style>
  <w:style w:type="paragraph" w:customStyle="1" w:styleId="affc">
    <w:name w:val="__Примечание по тексту"/>
    <w:basedOn w:val="a1"/>
    <w:link w:val="affd"/>
    <w:qFormat/>
    <w:rsid w:val="005E437E"/>
    <w:pPr>
      <w:tabs>
        <w:tab w:val="left" w:pos="1080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120" w:after="120"/>
      <w:ind w:firstLine="709"/>
      <w:jc w:val="both"/>
    </w:pPr>
    <w:rPr>
      <w:rFonts w:eastAsia="ヒラギノ角ゴ Pro W3"/>
      <w:color w:val="000000"/>
      <w:sz w:val="20"/>
      <w:szCs w:val="20"/>
    </w:rPr>
  </w:style>
  <w:style w:type="character" w:customStyle="1" w:styleId="affd">
    <w:name w:val="__Примечание по тексту Знак"/>
    <w:link w:val="affc"/>
    <w:rsid w:val="005E437E"/>
    <w:rPr>
      <w:rFonts w:eastAsia="ヒラギノ角ゴ Pro W3"/>
      <w:color w:val="000000"/>
    </w:rPr>
  </w:style>
  <w:style w:type="paragraph" w:customStyle="1" w:styleId="headertext">
    <w:name w:val="headertext"/>
    <w:basedOn w:val="a1"/>
    <w:rsid w:val="000605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3"/>
    <w:rsid w:val="00485A7F"/>
  </w:style>
  <w:style w:type="paragraph" w:styleId="affe">
    <w:name w:val="Normal (Web)"/>
    <w:basedOn w:val="a1"/>
    <w:uiPriority w:val="99"/>
    <w:unhideWhenUsed/>
    <w:rsid w:val="00A554EB"/>
    <w:pPr>
      <w:spacing w:before="100" w:beforeAutospacing="1" w:after="100" w:afterAutospacing="1"/>
    </w:pPr>
  </w:style>
  <w:style w:type="paragraph" w:styleId="afff">
    <w:name w:val="List Paragraph"/>
    <w:basedOn w:val="a1"/>
    <w:uiPriority w:val="34"/>
    <w:qFormat/>
    <w:rsid w:val="00A641EB"/>
    <w:pPr>
      <w:ind w:left="720"/>
      <w:contextualSpacing/>
    </w:pPr>
  </w:style>
  <w:style w:type="paragraph" w:styleId="afff0">
    <w:name w:val="Body Text Indent"/>
    <w:basedOn w:val="a1"/>
    <w:link w:val="afff1"/>
    <w:uiPriority w:val="99"/>
    <w:unhideWhenUsed/>
    <w:rsid w:val="00B80800"/>
    <w:pPr>
      <w:spacing w:before="100" w:beforeAutospacing="1" w:after="100" w:afterAutospacing="1"/>
    </w:pPr>
  </w:style>
  <w:style w:type="character" w:customStyle="1" w:styleId="afff1">
    <w:name w:val="Основной текст с отступом Знак"/>
    <w:basedOn w:val="a3"/>
    <w:link w:val="afff0"/>
    <w:uiPriority w:val="99"/>
    <w:rsid w:val="00B80800"/>
    <w:rPr>
      <w:sz w:val="24"/>
      <w:szCs w:val="24"/>
    </w:rPr>
  </w:style>
  <w:style w:type="paragraph" w:customStyle="1" w:styleId="formattext">
    <w:name w:val="formattext"/>
    <w:basedOn w:val="a1"/>
    <w:rsid w:val="00C333DB"/>
    <w:pPr>
      <w:spacing w:before="100" w:beforeAutospacing="1" w:after="100" w:afterAutospacing="1"/>
    </w:pPr>
  </w:style>
  <w:style w:type="character" w:customStyle="1" w:styleId="Heading2Char">
    <w:name w:val="Heading 2 Char"/>
    <w:rsid w:val="00586410"/>
    <w:rPr>
      <w:rFonts w:ascii="Cambria" w:hAnsi="Cambria"/>
      <w:b/>
      <w:i/>
      <w:sz w:val="28"/>
    </w:rPr>
  </w:style>
  <w:style w:type="paragraph" w:customStyle="1" w:styleId="17">
    <w:name w:val="Абзац списка1"/>
    <w:basedOn w:val="a1"/>
    <w:qFormat/>
    <w:rsid w:val="00195DF0"/>
    <w:pPr>
      <w:widowControl w:val="0"/>
      <w:autoSpaceDE w:val="0"/>
      <w:autoSpaceDN w:val="0"/>
      <w:adjustRightInd w:val="0"/>
      <w:spacing w:line="360" w:lineRule="auto"/>
      <w:ind w:left="720" w:firstLine="284"/>
      <w:contextualSpacing/>
    </w:pPr>
    <w:rPr>
      <w:rFonts w:eastAsia="Calibri"/>
      <w:b/>
      <w:color w:val="000000"/>
      <w:sz w:val="28"/>
      <w:szCs w:val="20"/>
    </w:rPr>
  </w:style>
  <w:style w:type="character" w:customStyle="1" w:styleId="10">
    <w:name w:val="Заголовок 1 Знак"/>
    <w:aliases w:val="Стиль Заголовок 2 Знак"/>
    <w:link w:val="1"/>
    <w:locked/>
    <w:rsid w:val="004110CF"/>
    <w:rPr>
      <w:b/>
      <w:caps/>
      <w:kern w:val="28"/>
      <w:sz w:val="28"/>
      <w:szCs w:val="24"/>
    </w:rPr>
  </w:style>
  <w:style w:type="paragraph" w:customStyle="1" w:styleId="18">
    <w:name w:val="Стиль1"/>
    <w:basedOn w:val="a1"/>
    <w:link w:val="19"/>
    <w:uiPriority w:val="99"/>
    <w:rsid w:val="00C90711"/>
    <w:pPr>
      <w:widowControl w:val="0"/>
      <w:tabs>
        <w:tab w:val="num" w:pos="1696"/>
      </w:tabs>
      <w:autoSpaceDE w:val="0"/>
      <w:autoSpaceDN w:val="0"/>
      <w:adjustRightInd w:val="0"/>
      <w:spacing w:line="360" w:lineRule="auto"/>
      <w:ind w:left="616" w:firstLine="284"/>
    </w:pPr>
    <w:rPr>
      <w:rFonts w:ascii="Calibri" w:eastAsia="Calibri" w:hAnsi="Calibri"/>
      <w:sz w:val="28"/>
      <w:szCs w:val="20"/>
    </w:rPr>
  </w:style>
  <w:style w:type="character" w:customStyle="1" w:styleId="19">
    <w:name w:val="Стиль1 Знак"/>
    <w:link w:val="18"/>
    <w:uiPriority w:val="99"/>
    <w:locked/>
    <w:rsid w:val="00C90711"/>
    <w:rPr>
      <w:rFonts w:ascii="Calibri" w:eastAsia="Calibri" w:hAnsi="Calibri"/>
      <w:sz w:val="28"/>
    </w:rPr>
  </w:style>
  <w:style w:type="paragraph" w:customStyle="1" w:styleId="1a">
    <w:name w:val="1"/>
    <w:basedOn w:val="a1"/>
    <w:rsid w:val="00852B17"/>
    <w:pPr>
      <w:spacing w:before="100" w:beforeAutospacing="1" w:after="100" w:afterAutospacing="1"/>
    </w:pPr>
  </w:style>
  <w:style w:type="paragraph" w:customStyle="1" w:styleId="TableParagraph">
    <w:name w:val="Table Paragraph"/>
    <w:basedOn w:val="a1"/>
    <w:uiPriority w:val="1"/>
    <w:qFormat/>
    <w:rsid w:val="00536D97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fff2">
    <w:name w:val="Revision"/>
    <w:hidden/>
    <w:uiPriority w:val="99"/>
    <w:semiHidden/>
    <w:rsid w:val="00536D97"/>
    <w:rPr>
      <w:sz w:val="24"/>
      <w:szCs w:val="24"/>
    </w:rPr>
  </w:style>
  <w:style w:type="character" w:customStyle="1" w:styleId="2TimesNewRoman12pt">
    <w:name w:val="Основной текст (2) + Times New Roman;12 pt"/>
    <w:basedOn w:val="a3"/>
    <w:rsid w:val="00197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a3"/>
    <w:rsid w:val="00A64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D1210-33D0-4714-A768-7D6810E2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55</Pages>
  <Words>16503</Words>
  <Characters>94072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СТО_Обследование строительных конструкций ОИАЭ (атомных станций)</vt:lpstr>
    </vt:vector>
  </TitlesOfParts>
  <Company>Hewlett-Packard Company</Company>
  <LinksUpToDate>false</LinksUpToDate>
  <CharactersWithSpaces>110355</CharactersWithSpaces>
  <SharedDoc>false</SharedDoc>
  <HLinks>
    <vt:vector size="114" baseType="variant">
      <vt:variant>
        <vt:i4>458764</vt:i4>
      </vt:variant>
      <vt:variant>
        <vt:i4>96</vt:i4>
      </vt:variant>
      <vt:variant>
        <vt:i4>0</vt:i4>
      </vt:variant>
      <vt:variant>
        <vt:i4>5</vt:i4>
      </vt:variant>
      <vt:variant>
        <vt:lpwstr>../../../../Program Files/StroyConsultant/Temp/40240.htm</vt:lpwstr>
      </vt:variant>
      <vt:variant>
        <vt:lpwstr/>
      </vt:variant>
      <vt:variant>
        <vt:i4>6946877</vt:i4>
      </vt:variant>
      <vt:variant>
        <vt:i4>93</vt:i4>
      </vt:variant>
      <vt:variant>
        <vt:i4>0</vt:i4>
      </vt:variant>
      <vt:variant>
        <vt:i4>5</vt:i4>
      </vt:variant>
      <vt:variant>
        <vt:lpwstr>../../../../Program Files/StroyConsultant/Temp/7136.htm</vt:lpwstr>
      </vt:variant>
      <vt:variant>
        <vt:lpwstr/>
      </vt:variant>
      <vt:variant>
        <vt:i4>458764</vt:i4>
      </vt:variant>
      <vt:variant>
        <vt:i4>90</vt:i4>
      </vt:variant>
      <vt:variant>
        <vt:i4>0</vt:i4>
      </vt:variant>
      <vt:variant>
        <vt:i4>5</vt:i4>
      </vt:variant>
      <vt:variant>
        <vt:lpwstr>../../../../Program Files/StroyConsultant/Temp/40240.htm</vt:lpwstr>
      </vt:variant>
      <vt:variant>
        <vt:lpwstr/>
      </vt:variant>
      <vt:variant>
        <vt:i4>6946877</vt:i4>
      </vt:variant>
      <vt:variant>
        <vt:i4>87</vt:i4>
      </vt:variant>
      <vt:variant>
        <vt:i4>0</vt:i4>
      </vt:variant>
      <vt:variant>
        <vt:i4>5</vt:i4>
      </vt:variant>
      <vt:variant>
        <vt:lpwstr>../../../../Program Files/StroyConsultant/Temp/7136.htm</vt:lpwstr>
      </vt:variant>
      <vt:variant>
        <vt:lpwstr/>
      </vt:variant>
      <vt:variant>
        <vt:i4>458764</vt:i4>
      </vt:variant>
      <vt:variant>
        <vt:i4>84</vt:i4>
      </vt:variant>
      <vt:variant>
        <vt:i4>0</vt:i4>
      </vt:variant>
      <vt:variant>
        <vt:i4>5</vt:i4>
      </vt:variant>
      <vt:variant>
        <vt:lpwstr>../../../../Program Files/StroyConsultant/Temp/40240.htm</vt:lpwstr>
      </vt:variant>
      <vt:variant>
        <vt:lpwstr/>
      </vt:variant>
      <vt:variant>
        <vt:i4>6946877</vt:i4>
      </vt:variant>
      <vt:variant>
        <vt:i4>81</vt:i4>
      </vt:variant>
      <vt:variant>
        <vt:i4>0</vt:i4>
      </vt:variant>
      <vt:variant>
        <vt:i4>5</vt:i4>
      </vt:variant>
      <vt:variant>
        <vt:lpwstr>../../../../Program Files/StroyConsultant/Temp/7136.htm</vt:lpwstr>
      </vt:variant>
      <vt:variant>
        <vt:lpwstr/>
      </vt:variant>
      <vt:variant>
        <vt:i4>1507385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_Toc317152825</vt:lpwstr>
      </vt:variant>
      <vt:variant>
        <vt:i4>1507385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_Toc317152824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_Toc317152823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_Toc317152822</vt:lpwstr>
      </vt:variant>
      <vt:variant>
        <vt:i4>1507385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_Toc317152821</vt:lpwstr>
      </vt:variant>
      <vt:variant>
        <vt:i4>1507385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_Toc317152820</vt:lpwstr>
      </vt:variant>
      <vt:variant>
        <vt:i4>1310777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_Toc317152819</vt:lpwstr>
      </vt:variant>
      <vt:variant>
        <vt:i4>1310777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_Toc317152818</vt:lpwstr>
      </vt:variant>
      <vt:variant>
        <vt:i4>1310777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_Toc317152817</vt:lpwstr>
      </vt:variant>
      <vt:variant>
        <vt:i4>1310777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_Toc317152816</vt:lpwstr>
      </vt:variant>
      <vt:variant>
        <vt:i4>1310777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_Toc317152815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_Toc317152814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_Toc317152813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СТО_Обследование строительных конструкций ОИАЭ (атомных станций)</dc:title>
  <dc:subject>СТО "Союзатомпроект"</dc:subject>
  <dc:creator>Понурова Екатерина Александровна</dc:creator>
  <cp:lastModifiedBy>CTKAO</cp:lastModifiedBy>
  <cp:revision>46</cp:revision>
  <cp:lastPrinted>2014-05-12T12:47:00Z</cp:lastPrinted>
  <dcterms:created xsi:type="dcterms:W3CDTF">2020-10-12T20:39:00Z</dcterms:created>
  <dcterms:modified xsi:type="dcterms:W3CDTF">2024-06-05T06:27:00Z</dcterms:modified>
</cp:coreProperties>
</file>