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1D23D04F" w14:textId="77777777" w:rsidTr="00837AAB">
        <w:trPr>
          <w:jc w:val="center"/>
        </w:trPr>
        <w:tc>
          <w:tcPr>
            <w:tcW w:w="9571" w:type="dxa"/>
          </w:tcPr>
          <w:p w14:paraId="4AF110F1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6B8B88AF" w14:textId="77777777" w:rsidTr="00837AAB">
        <w:trPr>
          <w:jc w:val="center"/>
        </w:trPr>
        <w:tc>
          <w:tcPr>
            <w:tcW w:w="9574" w:type="dxa"/>
          </w:tcPr>
          <w:p w14:paraId="01FB299D" w14:textId="77777777" w:rsidR="00837AAB" w:rsidRDefault="00837AAB" w:rsidP="000218EC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ОРГАНИЗАЦИЙ, ВЫПОЛНЯЮЩИХ АРХИТЕКТУРНО-СТРОИТЕЛЬНОЕ ПРОЕКТИРОВАНИЕ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«СОЮЗАТОМПРОЕКТ»</w:t>
            </w:r>
          </w:p>
          <w:p w14:paraId="1B782762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63078740" w14:textId="77777777" w:rsidR="00837AAB" w:rsidRPr="00D84C0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84C0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25FEFB2" w14:textId="017C0DC7" w:rsidR="00D84C0D" w:rsidRPr="00D84C0D" w:rsidRDefault="00D84C0D" w:rsidP="00DB79C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4C0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  <w:r w:rsidR="00DB7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C0D">
        <w:rPr>
          <w:rFonts w:ascii="Times New Roman" w:eastAsia="Calibri" w:hAnsi="Times New Roman" w:cs="Times New Roman"/>
          <w:sz w:val="28"/>
          <w:szCs w:val="28"/>
        </w:rPr>
        <w:t>СРО «СОЮЗАТОМПРОЕКТ»</w:t>
      </w:r>
    </w:p>
    <w:p w14:paraId="28E8F2BE" w14:textId="230296AB" w:rsidR="00D84C0D" w:rsidRDefault="00CE7424" w:rsidP="00DB79C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№31</w:t>
      </w:r>
      <w:r w:rsidR="00D84C0D" w:rsidRPr="00D84C0D">
        <w:rPr>
          <w:rFonts w:ascii="Times New Roman" w:eastAsia="Calibri" w:hAnsi="Times New Roman" w:cs="Times New Roman"/>
          <w:sz w:val="28"/>
          <w:szCs w:val="28"/>
        </w:rPr>
        <w:t>/12-2017</w:t>
      </w:r>
      <w:r w:rsidR="00DB7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C0D">
        <w:rPr>
          <w:rFonts w:ascii="Times New Roman" w:eastAsia="Calibri" w:hAnsi="Times New Roman" w:cs="Times New Roman"/>
          <w:sz w:val="28"/>
          <w:szCs w:val="28"/>
        </w:rPr>
        <w:t>о</w:t>
      </w:r>
      <w:r w:rsidR="00D84C0D" w:rsidRPr="00D84C0D">
        <w:rPr>
          <w:rFonts w:ascii="Times New Roman" w:eastAsia="Calibri" w:hAnsi="Times New Roman" w:cs="Times New Roman"/>
          <w:sz w:val="28"/>
          <w:szCs w:val="28"/>
        </w:rPr>
        <w:t>т 15 декабря 2017</w:t>
      </w:r>
      <w:r w:rsidR="00DB79C0">
        <w:rPr>
          <w:rFonts w:ascii="Times New Roman" w:eastAsia="Calibri" w:hAnsi="Times New Roman" w:cs="Times New Roman"/>
          <w:sz w:val="28"/>
          <w:szCs w:val="28"/>
        </w:rPr>
        <w:t xml:space="preserve"> г.;</w:t>
      </w:r>
    </w:p>
    <w:p w14:paraId="0BB530BA" w14:textId="45D9AC84" w:rsidR="003B3452" w:rsidRPr="003B3452" w:rsidRDefault="00DB79C0" w:rsidP="003B3452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B3452"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411B10E8" w14:textId="77777777" w:rsidR="003B3452" w:rsidRPr="003B3452" w:rsidRDefault="004F3AE9" w:rsidP="003B3452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="003B3452"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46647D1B" w14:textId="77777777" w:rsidR="003B3452" w:rsidRPr="00D84C0D" w:rsidRDefault="00C00601" w:rsidP="003B3452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</w:t>
      </w:r>
      <w:r w:rsidR="008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17/04-2018 </w:t>
      </w:r>
      <w:r w:rsidR="003B3452"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 апреля </w:t>
      </w:r>
      <w:r w:rsidR="003B3452"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</w:p>
    <w:p w14:paraId="4A54E964" w14:textId="77777777" w:rsidR="00DB79C0" w:rsidRPr="003B3452" w:rsidRDefault="00DB79C0" w:rsidP="00DB79C0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368A6BE2" w14:textId="77777777" w:rsidR="00DB79C0" w:rsidRPr="003B3452" w:rsidRDefault="00DB79C0" w:rsidP="00DB79C0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3AA6C1AD" w14:textId="77777777" w:rsidR="007D5201" w:rsidRPr="007D5201" w:rsidRDefault="007D5201" w:rsidP="007D520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D5201">
        <w:rPr>
          <w:rFonts w:ascii="Times New Roman" w:eastAsia="Calibri" w:hAnsi="Times New Roman" w:cs="Times New Roman"/>
          <w:sz w:val="28"/>
          <w:szCs w:val="28"/>
        </w:rPr>
        <w:t>Протокол №19/11-2021 от 19 ноября 2021 г.</w:t>
      </w:r>
    </w:p>
    <w:bookmarkEnd w:id="0"/>
    <w:p w14:paraId="18205312" w14:textId="77777777" w:rsidR="00FB167D" w:rsidRPr="000218EC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1FA059" w14:textId="77777777" w:rsidR="00FB167D" w:rsidRPr="000218EC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5742C1" w14:textId="77777777" w:rsidR="00293B11" w:rsidRPr="000218EC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2AF112" w14:textId="66E76B52" w:rsidR="00FC3AE2" w:rsidRPr="000218EC" w:rsidRDefault="00141223" w:rsidP="007D520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8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218EC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76EF809" w14:textId="77777777" w:rsidR="00141223" w:rsidRPr="000218EC" w:rsidRDefault="000218EC" w:rsidP="000218E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2248A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КОНСТРУКТОР</w:t>
      </w:r>
    </w:p>
    <w:p w14:paraId="372E4976" w14:textId="77777777" w:rsidR="000218EC" w:rsidRDefault="00141223" w:rsidP="000218E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8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021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0218E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21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C505B1" w14:textId="77777777" w:rsidR="00FC3AE2" w:rsidRPr="000218EC" w:rsidRDefault="006524A8" w:rsidP="000218E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EC">
        <w:rPr>
          <w:rFonts w:ascii="Times New Roman" w:hAnsi="Times New Roman" w:cs="Times New Roman"/>
          <w:b/>
          <w:sz w:val="28"/>
          <w:szCs w:val="28"/>
        </w:rPr>
        <w:t>КС-П-010-2017</w:t>
      </w:r>
    </w:p>
    <w:p w14:paraId="72781843" w14:textId="77777777" w:rsidR="00FC3AE2" w:rsidRPr="000218EC" w:rsidRDefault="00FC3AE2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47AEB1" w14:textId="77777777" w:rsidR="00FC3AE2" w:rsidRPr="000218EC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056297" w14:textId="77777777" w:rsidR="000218EC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8E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218E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0218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021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0218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A40DB9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AF6E5D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29BECD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899039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6E94B3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4B877F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99DF45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D2E2E1" w14:textId="77777777" w:rsidR="000218EC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BA30FB6" w14:textId="77777777" w:rsidR="007D5201" w:rsidRDefault="007D5201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FC3FD5B" w14:textId="77777777" w:rsidR="007D5201" w:rsidRDefault="007D5201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D56A475" w14:textId="299E7A3B" w:rsidR="00FC3AE2" w:rsidRPr="000218EC" w:rsidRDefault="00D84C0D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0218EC">
        <w:rPr>
          <w:rFonts w:ascii="Times New Roman" w:hAnsi="Times New Roman" w:cs="Times New Roman"/>
          <w:sz w:val="28"/>
          <w:szCs w:val="28"/>
        </w:rPr>
        <w:t>Москва</w:t>
      </w:r>
    </w:p>
    <w:p w14:paraId="5FF00AB9" w14:textId="72F7A0BA" w:rsidR="00FC3AE2" w:rsidRPr="000218EC" w:rsidRDefault="00DB79C0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D84C0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6D83C77" w14:textId="77777777" w:rsidR="00313A23" w:rsidRDefault="00313A23" w:rsidP="00DB79C0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8E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0094723B" w14:textId="77777777" w:rsidR="000218EC" w:rsidRDefault="000218EC" w:rsidP="00DB79C0">
      <w:pPr>
        <w:pStyle w:val="a4"/>
        <w:ind w:firstLine="851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59EF0278" w14:textId="2EC0630C" w:rsidR="000218EC" w:rsidRDefault="008B7A4C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AA7516" w:rsidRPr="000218EC">
        <w:rPr>
          <w:rFonts w:ascii="Times New Roman" w:hAnsi="Times New Roman" w:cs="Times New Roman"/>
          <w:color w:val="auto"/>
          <w:sz w:val="28"/>
          <w:szCs w:val="28"/>
        </w:rPr>
        <w:t>конструктора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D6346C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proofErr w:type="gramStart"/>
      <w:r w:rsidRPr="000218EC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DD225C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0218EC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3EA8E9" w14:textId="5670C7F3" w:rsidR="000218EC" w:rsidRDefault="00DD225C" w:rsidP="00DB79C0">
      <w:pPr>
        <w:pStyle w:val="a4"/>
        <w:tabs>
          <w:tab w:val="left" w:pos="993"/>
          <w:tab w:val="left" w:pos="1418"/>
          <w:tab w:val="left" w:pos="1560"/>
          <w:tab w:val="left" w:pos="170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sz w:val="28"/>
          <w:szCs w:val="28"/>
        </w:rPr>
        <w:t>1.2</w:t>
      </w:r>
      <w:r w:rsidR="00DB79C0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0218EC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0218EC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5801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B7A4C" w:rsidRPr="000218EC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0218EC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0218EC">
        <w:rPr>
          <w:rFonts w:ascii="Times New Roman" w:hAnsi="Times New Roman" w:cs="Times New Roman"/>
          <w:sz w:val="28"/>
          <w:szCs w:val="28"/>
        </w:rPr>
        <w:t xml:space="preserve">знаний и умений), а также </w:t>
      </w:r>
      <w:proofErr w:type="gramStart"/>
      <w:r w:rsidR="001D248B" w:rsidRPr="000218EC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0218EC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proofErr w:type="gramEnd"/>
      <w:r w:rsidR="000218EC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AA7516" w:rsidRPr="000218EC">
        <w:rPr>
          <w:rFonts w:ascii="Times New Roman" w:hAnsi="Times New Roman" w:cs="Times New Roman"/>
          <w:sz w:val="28"/>
          <w:szCs w:val="28"/>
        </w:rPr>
        <w:t>инженеру-конструктору</w:t>
      </w:r>
      <w:r w:rsidR="00313A23" w:rsidRPr="000218EC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0218EC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0218EC">
        <w:rPr>
          <w:rFonts w:ascii="Times New Roman" w:hAnsi="Times New Roman" w:cs="Times New Roman"/>
          <w:sz w:val="28"/>
          <w:szCs w:val="28"/>
        </w:rPr>
        <w:t xml:space="preserve"> </w:t>
      </w:r>
      <w:r w:rsidR="006350D7" w:rsidRPr="000218EC">
        <w:rPr>
          <w:rFonts w:ascii="Times New Roman" w:hAnsi="Times New Roman" w:cs="Times New Roman"/>
          <w:sz w:val="28"/>
          <w:szCs w:val="28"/>
        </w:rPr>
        <w:t xml:space="preserve">подготовке проектно-конструкторской </w:t>
      </w:r>
      <w:r w:rsidR="00D6346C" w:rsidRPr="000218EC">
        <w:rPr>
          <w:rFonts w:ascii="Times New Roman" w:hAnsi="Times New Roman" w:cs="Times New Roman"/>
          <w:sz w:val="28"/>
          <w:szCs w:val="28"/>
        </w:rPr>
        <w:t xml:space="preserve"> документации для</w:t>
      </w:r>
      <w:r w:rsidR="008B7A4C" w:rsidRPr="000218EC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0218EC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ремонта:</w:t>
      </w:r>
    </w:p>
    <w:p w14:paraId="1BE2C67E" w14:textId="77777777" w:rsidR="000218EC" w:rsidRDefault="00DD45B3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5E58D10" w14:textId="77777777" w:rsidR="000218EC" w:rsidRDefault="00DD45B3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32618EFB" w14:textId="77777777" w:rsidR="000218EC" w:rsidRDefault="00AB44D4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63B709CD" w14:textId="6864DA06" w:rsidR="00051BC3" w:rsidRDefault="00DD225C" w:rsidP="00DB79C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0218EC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отки </w:t>
      </w:r>
      <w:r w:rsidR="00B03527" w:rsidRPr="000218EC">
        <w:rPr>
          <w:rFonts w:ascii="Times New Roman" w:hAnsi="Times New Roman" w:cs="Times New Roman"/>
          <w:color w:val="auto"/>
          <w:sz w:val="28"/>
          <w:szCs w:val="28"/>
        </w:rPr>
        <w:t>должностн</w:t>
      </w:r>
      <w:r w:rsidR="00D6346C" w:rsidRPr="000218EC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0218EC">
        <w:rPr>
          <w:rFonts w:ascii="Times New Roman" w:hAnsi="Times New Roman" w:cs="Times New Roman"/>
          <w:color w:val="auto"/>
          <w:sz w:val="28"/>
          <w:szCs w:val="28"/>
        </w:rPr>
        <w:t>рукций инженеров-конструкторов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0218EC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0218EC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0218EC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051BC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FFFD669" w14:textId="20368D8C" w:rsidR="000218EC" w:rsidRDefault="00DD225C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ка,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051BC3">
        <w:rPr>
          <w:rFonts w:ascii="Times New Roman" w:hAnsi="Times New Roman" w:cs="Times New Roman"/>
          <w:color w:val="auto"/>
          <w:sz w:val="28"/>
          <w:szCs w:val="28"/>
        </w:rPr>
        <w:t xml:space="preserve">и др.),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0218EC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</w:t>
      </w:r>
      <w:proofErr w:type="gramStart"/>
      <w:r w:rsidRPr="000218EC">
        <w:rPr>
          <w:rFonts w:ascii="Times New Roman" w:hAnsi="Times New Roman" w:cs="Times New Roman"/>
          <w:color w:val="auto"/>
          <w:sz w:val="28"/>
          <w:szCs w:val="28"/>
        </w:rPr>
        <w:t>данного  документа</w:t>
      </w:r>
      <w:proofErr w:type="gramEnd"/>
      <w:r w:rsidR="002F02AF" w:rsidRPr="000218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D16B4A" w14:textId="77777777" w:rsidR="00DD225C" w:rsidRPr="000218EC" w:rsidRDefault="002F02AF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10DB426" w14:textId="77777777" w:rsidR="00E41C36" w:rsidRPr="000218EC" w:rsidRDefault="00E41C36" w:rsidP="00DB79C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C4ED79" w14:textId="77777777" w:rsidR="000218EC" w:rsidRDefault="00721BE3" w:rsidP="00DB79C0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0218EC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0218EC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 инженера-конструктора</w:t>
      </w:r>
      <w:r w:rsidR="00DD45B3"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ED7025D" w14:textId="77777777" w:rsidR="000218EC" w:rsidRDefault="000218EC" w:rsidP="00DB79C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09828799" w14:textId="3C92E355" w:rsidR="00230573" w:rsidRPr="000218EC" w:rsidRDefault="000218EC" w:rsidP="00DB79C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74664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рудовые функции </w:t>
      </w:r>
      <w:r w:rsidR="00A74664" w:rsidRPr="00442E98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442E9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A7516" w:rsidRPr="00442E98">
        <w:rPr>
          <w:rFonts w:ascii="Times New Roman" w:hAnsi="Times New Roman" w:cs="Times New Roman"/>
          <w:color w:val="auto"/>
          <w:sz w:val="28"/>
          <w:szCs w:val="28"/>
        </w:rPr>
        <w:t>-конструктора</w:t>
      </w:r>
      <w:r w:rsidR="00A74664" w:rsidRPr="00442E9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A7516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подготовке конструкторских решений</w:t>
      </w:r>
      <w:r w:rsidR="00CD3DDA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7516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при проектировании </w:t>
      </w:r>
      <w:r w:rsidR="00721BE3" w:rsidRPr="000218EC">
        <w:rPr>
          <w:rFonts w:ascii="Times New Roman" w:hAnsi="Times New Roman" w:cs="Times New Roman"/>
          <w:color w:val="auto"/>
          <w:sz w:val="28"/>
          <w:szCs w:val="28"/>
        </w:rPr>
        <w:t>различных объе</w:t>
      </w:r>
      <w:r w:rsidR="00442E98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строительства, </w:t>
      </w:r>
      <w:r w:rsidR="0049376E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техническое руководство производством </w:t>
      </w:r>
      <w:r w:rsidR="00070FF5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конструкторских</w:t>
      </w:r>
      <w:r w:rsidR="00A95D61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работ, </w:t>
      </w:r>
      <w:r w:rsidR="00690F1E" w:rsidRPr="000218E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4678E" w:rsidRPr="000218EC">
        <w:rPr>
          <w:rFonts w:ascii="Times New Roman" w:hAnsi="Times New Roman" w:cs="Times New Roman"/>
          <w:color w:val="auto"/>
          <w:sz w:val="28"/>
          <w:szCs w:val="28"/>
        </w:rPr>
        <w:t>уководство научно-методической деятельностью по</w:t>
      </w:r>
      <w:r w:rsidR="00A95D61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</w:t>
      </w:r>
      <w:r w:rsidR="00070FF5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конструкторских решений </w:t>
      </w:r>
      <w:r w:rsidR="00B4678E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обеспечению публичных связей с профессиональным сообществом</w:t>
      </w:r>
      <w:r w:rsidR="00A74664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0218EC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A74664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3DDA" w:rsidRPr="000218EC">
        <w:rPr>
          <w:rFonts w:ascii="Times New Roman" w:hAnsi="Times New Roman" w:cs="Times New Roman"/>
          <w:color w:val="auto"/>
          <w:sz w:val="28"/>
          <w:szCs w:val="28"/>
        </w:rPr>
        <w:t>олучения и представления</w:t>
      </w:r>
      <w:r w:rsidR="00A74664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информации при подготовке проектной документации для строительства, эксплуатации, реконструкции и капитального ремонта различных объектов капитального строительства.</w:t>
      </w:r>
      <w:r w:rsidR="00AA2E2E" w:rsidRPr="000218EC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      </w:t>
      </w:r>
    </w:p>
    <w:p w14:paraId="6F98BBF1" w14:textId="77777777" w:rsidR="000260C4" w:rsidRDefault="000260C4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51FDF3" w14:textId="77777777" w:rsidR="00AA2E2E" w:rsidRPr="000218EC" w:rsidRDefault="00870654" w:rsidP="00DB79C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0218E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24E4E" w:rsidRPr="000218EC">
        <w:rPr>
          <w:rFonts w:ascii="Times New Roman" w:hAnsi="Times New Roman" w:cs="Times New Roman"/>
          <w:b/>
          <w:color w:val="auto"/>
          <w:sz w:val="28"/>
          <w:szCs w:val="28"/>
        </w:rPr>
        <w:t>инженера-конструктора</w:t>
      </w:r>
    </w:p>
    <w:p w14:paraId="08884B77" w14:textId="77777777" w:rsidR="000218EC" w:rsidRDefault="000218EC" w:rsidP="00DB79C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C3D531" w14:textId="77777777" w:rsidR="00690F1E" w:rsidRPr="000218EC" w:rsidRDefault="00870654" w:rsidP="00DB79C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0218EC">
        <w:rPr>
          <w:rFonts w:ascii="Times New Roman" w:hAnsi="Times New Roman" w:cs="Times New Roman"/>
          <w:b/>
          <w:color w:val="auto"/>
          <w:sz w:val="28"/>
          <w:szCs w:val="28"/>
        </w:rPr>
        <w:t>.1. Инженер-конструктор</w:t>
      </w:r>
      <w:r w:rsidR="00690F1E"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46D6A526" w14:textId="77777777" w:rsidR="00B40A00" w:rsidRPr="000218EC" w:rsidRDefault="00870654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0218EC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Законы и иные нормативные правовые акты Российской Федерации </w:t>
      </w:r>
      <w:r w:rsidR="00B40A00" w:rsidRPr="000218EC">
        <w:rPr>
          <w:rFonts w:ascii="Times New Roman" w:hAnsi="Times New Roman" w:cs="Times New Roman"/>
          <w:color w:val="auto"/>
          <w:sz w:val="28"/>
          <w:szCs w:val="28"/>
        </w:rPr>
        <w:lastRenderedPageBreak/>
        <w:t>в области</w:t>
      </w:r>
      <w:r w:rsidR="00BC5FC6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</w:p>
    <w:p w14:paraId="338A6F75" w14:textId="3BA476A5" w:rsidR="00BC5FC6" w:rsidRPr="000218EC" w:rsidRDefault="00870654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0218EC">
        <w:rPr>
          <w:rFonts w:ascii="Times New Roman" w:hAnsi="Times New Roman" w:cs="Times New Roman"/>
          <w:color w:val="auto"/>
          <w:sz w:val="28"/>
          <w:szCs w:val="28"/>
        </w:rPr>
        <w:t>.1.2. Требования</w:t>
      </w:r>
      <w:r w:rsidR="00D930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регламентов, документов по 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>стандартизации (СП, ГОСТ, СНИП)</w:t>
      </w:r>
      <w:r w:rsidR="00BC5FC6" w:rsidRPr="000218EC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«СОЮЗАТОМПРОЕКТ</w:t>
      </w:r>
      <w:r w:rsidR="00AA2E2E" w:rsidRPr="000218EC">
        <w:rPr>
          <w:rFonts w:ascii="Times New Roman" w:hAnsi="Times New Roman" w:cs="Times New Roman"/>
          <w:color w:val="auto"/>
          <w:sz w:val="28"/>
          <w:szCs w:val="28"/>
        </w:rPr>
        <w:t>», технических условий и других</w:t>
      </w:r>
      <w:r w:rsidR="00B27C21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</w:t>
      </w:r>
      <w:r w:rsidR="0005404A" w:rsidRPr="000218E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27C21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BC5FC6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разработке проектной документации</w:t>
      </w:r>
      <w:r w:rsidR="002D2859" w:rsidRPr="000218EC">
        <w:rPr>
          <w:rFonts w:ascii="Times New Roman" w:hAnsi="Times New Roman" w:cs="Times New Roman"/>
          <w:color w:val="auto"/>
          <w:sz w:val="28"/>
          <w:szCs w:val="28"/>
        </w:rPr>
        <w:t>, касающиеся конструкторской подготовки строительного производства</w:t>
      </w:r>
      <w:r w:rsidR="00BC5FC6" w:rsidRPr="000218E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7C21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E2AE5F" w14:textId="77777777" w:rsidR="00755C4D" w:rsidRPr="000218EC" w:rsidRDefault="00870654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0218EC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0218EC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0218EC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1167CF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проектно-конструкторских</w:t>
      </w:r>
      <w:r w:rsidR="00C86723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F41D0D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0218EC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73486EAA" w14:textId="77777777" w:rsidR="00C67B57" w:rsidRPr="000218EC" w:rsidRDefault="00C67B57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404A" w:rsidRPr="000218EC">
        <w:rPr>
          <w:rFonts w:ascii="Times New Roman" w:hAnsi="Times New Roman" w:cs="Times New Roman"/>
          <w:color w:val="auto"/>
          <w:sz w:val="28"/>
          <w:szCs w:val="28"/>
        </w:rPr>
        <w:t>Системы и методы проектирования.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Принципы работы, условия монтажа и технической эксплуатации проектируемых конструкций, технологию их производства.</w:t>
      </w:r>
    </w:p>
    <w:p w14:paraId="3CCA6F23" w14:textId="77777777" w:rsidR="0076435B" w:rsidRPr="000218EC" w:rsidRDefault="0076435B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404A" w:rsidRPr="000218EC">
        <w:rPr>
          <w:rFonts w:ascii="Times New Roman" w:hAnsi="Times New Roman" w:cs="Times New Roman"/>
          <w:color w:val="auto"/>
          <w:sz w:val="28"/>
          <w:szCs w:val="28"/>
        </w:rPr>
        <w:t>Перспективы технического развития предприятия.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Виды, назначение, правила эксплуатации организации, применяемой оснастки и инструмента.</w:t>
      </w:r>
    </w:p>
    <w:p w14:paraId="3D166376" w14:textId="77777777" w:rsidR="0076435B" w:rsidRPr="000218EC" w:rsidRDefault="0076435B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3.1.6. Технические характеристики и экономические показатели лучших отечественных и зарубежны</w:t>
      </w:r>
      <w:r w:rsidR="00C75BDB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х образцов изделий, аналогичных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проектируемым.</w:t>
      </w:r>
    </w:p>
    <w:p w14:paraId="1EF2863A" w14:textId="77777777" w:rsidR="0076435B" w:rsidRPr="000218EC" w:rsidRDefault="0076435B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3.1.7. Стандарты, методики и инструкции по разработке и оформлению чертежей и другой конструкторской документации.</w:t>
      </w:r>
    </w:p>
    <w:p w14:paraId="5914292C" w14:textId="77777777" w:rsidR="0076435B" w:rsidRPr="000218EC" w:rsidRDefault="0076435B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3.1.8. Технические требования, предъявляемые к разрабатываемым конструкциям, порядок их сертификации, программные комплексы и виды средств автоматизации проектирования</w:t>
      </w:r>
      <w:r w:rsidR="00106ADC" w:rsidRPr="000218EC">
        <w:rPr>
          <w:rFonts w:ascii="Times New Roman" w:hAnsi="Times New Roman" w:cs="Times New Roman"/>
          <w:color w:val="auto"/>
          <w:sz w:val="28"/>
          <w:szCs w:val="28"/>
        </w:rPr>
        <w:t>. Современные средства вычислительной техники, коммуникаций и связи.</w:t>
      </w:r>
    </w:p>
    <w:p w14:paraId="757C6F79" w14:textId="77777777" w:rsidR="00106ADC" w:rsidRPr="000218EC" w:rsidRDefault="002248AD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3.1.9. </w:t>
      </w:r>
      <w:r w:rsidR="00106ADC" w:rsidRPr="000218EC">
        <w:rPr>
          <w:rFonts w:ascii="Times New Roman" w:hAnsi="Times New Roman" w:cs="Times New Roman"/>
          <w:color w:val="auto"/>
          <w:sz w:val="28"/>
          <w:szCs w:val="28"/>
        </w:rPr>
        <w:t>Методы проведения технических расчетов при конструировании.</w:t>
      </w:r>
    </w:p>
    <w:p w14:paraId="41CD63C7" w14:textId="77777777" w:rsidR="00106ADC" w:rsidRPr="000218EC" w:rsidRDefault="00106ADC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2248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404A" w:rsidRPr="000218EC">
        <w:rPr>
          <w:rFonts w:ascii="Times New Roman" w:hAnsi="Times New Roman" w:cs="Times New Roman"/>
          <w:color w:val="auto"/>
          <w:sz w:val="28"/>
          <w:szCs w:val="28"/>
        </w:rPr>
        <w:t>Применяемые в конструкциях материалы и их свойства.</w:t>
      </w:r>
    </w:p>
    <w:p w14:paraId="7F7995A4" w14:textId="77777777" w:rsidR="00106ADC" w:rsidRPr="000218EC" w:rsidRDefault="00D76AA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2248A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06ADC" w:rsidRPr="000218EC">
        <w:rPr>
          <w:rFonts w:ascii="Times New Roman" w:hAnsi="Times New Roman" w:cs="Times New Roman"/>
          <w:color w:val="auto"/>
          <w:sz w:val="28"/>
          <w:szCs w:val="28"/>
        </w:rPr>
        <w:t>Основы изобретательства. Методы анализа технического</w:t>
      </w:r>
      <w:r w:rsidR="00494D31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уровня объектов техники и технологии.</w:t>
      </w:r>
    </w:p>
    <w:p w14:paraId="766EB84D" w14:textId="77777777" w:rsidR="00494D31" w:rsidRPr="000218EC" w:rsidRDefault="00D76AA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247366" w:rsidRPr="000218EC">
        <w:rPr>
          <w:rFonts w:ascii="Times New Roman" w:hAnsi="Times New Roman" w:cs="Times New Roman"/>
          <w:color w:val="auto"/>
          <w:sz w:val="28"/>
          <w:szCs w:val="28"/>
        </w:rPr>
        <w:t>. Основные требования организации труда при проектировании и конструировании.</w:t>
      </w:r>
    </w:p>
    <w:p w14:paraId="10A14867" w14:textId="77777777" w:rsidR="00247366" w:rsidRPr="000218EC" w:rsidRDefault="00D76AA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247366" w:rsidRPr="000218EC">
        <w:rPr>
          <w:rFonts w:ascii="Times New Roman" w:hAnsi="Times New Roman" w:cs="Times New Roman"/>
          <w:color w:val="auto"/>
          <w:sz w:val="28"/>
          <w:szCs w:val="28"/>
        </w:rPr>
        <w:t>. Основы технической эстетики и художественного конструирования.</w:t>
      </w:r>
    </w:p>
    <w:p w14:paraId="16635696" w14:textId="77777777" w:rsidR="00247366" w:rsidRPr="000218EC" w:rsidRDefault="00D76AA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247366" w:rsidRPr="000218EC">
        <w:rPr>
          <w:rFonts w:ascii="Times New Roman" w:hAnsi="Times New Roman" w:cs="Times New Roman"/>
          <w:color w:val="auto"/>
          <w:sz w:val="28"/>
          <w:szCs w:val="28"/>
        </w:rPr>
        <w:t>. Основы систем автоматизированного проектирования.</w:t>
      </w:r>
    </w:p>
    <w:p w14:paraId="7BFD70AF" w14:textId="77777777" w:rsidR="00247366" w:rsidRPr="000218EC" w:rsidRDefault="00247366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D76AA0" w:rsidRPr="000218EC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442E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 конструирования аналогичной продукции.</w:t>
      </w:r>
    </w:p>
    <w:p w14:paraId="44D8F29E" w14:textId="77777777" w:rsidR="00247366" w:rsidRPr="000218EC" w:rsidRDefault="00D76AA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247366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06EDC" w:rsidRPr="000218EC">
        <w:rPr>
          <w:rFonts w:ascii="Times New Roman" w:hAnsi="Times New Roman" w:cs="Times New Roman"/>
          <w:color w:val="auto"/>
          <w:sz w:val="28"/>
          <w:szCs w:val="28"/>
        </w:rPr>
        <w:t>Основы экономики,</w:t>
      </w:r>
      <w:r w:rsidR="00822CDD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труда и управления, законодательства о труде. Правила и нормы охраны труда.</w:t>
      </w:r>
    </w:p>
    <w:p w14:paraId="51E079C7" w14:textId="77777777" w:rsidR="00056BDB" w:rsidRPr="000218EC" w:rsidRDefault="00D76AA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056BDB" w:rsidRPr="000218EC">
        <w:rPr>
          <w:rFonts w:ascii="Times New Roman" w:hAnsi="Times New Roman" w:cs="Times New Roman"/>
          <w:color w:val="auto"/>
          <w:sz w:val="28"/>
          <w:szCs w:val="28"/>
        </w:rPr>
        <w:t>. Приемы и методы графического представления архитектурных и конструктивных решений в ручной и машинной графике.</w:t>
      </w:r>
    </w:p>
    <w:p w14:paraId="2BACB417" w14:textId="2B2CCA8A" w:rsidR="00056BDB" w:rsidRDefault="00D76AA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056BDB" w:rsidRPr="000218EC">
        <w:rPr>
          <w:rFonts w:ascii="Times New Roman" w:hAnsi="Times New Roman" w:cs="Times New Roman"/>
          <w:color w:val="auto"/>
          <w:sz w:val="28"/>
          <w:szCs w:val="28"/>
        </w:rPr>
        <w:t>. Методы комплексной разработки архитектурно-конструктивных проектов гр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ажданских и промышленных зданий </w:t>
      </w:r>
      <w:r w:rsidR="00056BDB" w:rsidRPr="000218EC">
        <w:rPr>
          <w:rFonts w:ascii="Times New Roman" w:hAnsi="Times New Roman" w:cs="Times New Roman"/>
          <w:color w:val="auto"/>
          <w:sz w:val="28"/>
          <w:szCs w:val="28"/>
        </w:rPr>
        <w:t>и сооружений с использованием информационных технологий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85A64E" w14:textId="77777777" w:rsidR="009C4E05" w:rsidRPr="000218EC" w:rsidRDefault="009C4E05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49D0E7" w14:textId="77777777" w:rsidR="00517936" w:rsidRPr="000218EC" w:rsidRDefault="00870654" w:rsidP="00DB79C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0218EC">
        <w:rPr>
          <w:rFonts w:ascii="Times New Roman" w:hAnsi="Times New Roman" w:cs="Times New Roman"/>
          <w:b/>
          <w:color w:val="auto"/>
          <w:sz w:val="28"/>
          <w:szCs w:val="28"/>
        </w:rPr>
        <w:t>.2. Инженер-конструктор</w:t>
      </w:r>
      <w:r w:rsidR="00517936"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37E03491" w14:textId="77777777" w:rsidR="001F2589" w:rsidRPr="000218EC" w:rsidRDefault="001F2589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3.2.1. </w:t>
      </w:r>
      <w:r w:rsidR="00621A64" w:rsidRPr="000218EC">
        <w:rPr>
          <w:rFonts w:ascii="Times New Roman" w:hAnsi="Times New Roman" w:cs="Times New Roman"/>
          <w:color w:val="auto"/>
          <w:sz w:val="28"/>
          <w:szCs w:val="28"/>
        </w:rPr>
        <w:t>Принимать участие в монтаже, наладке, испытаниях и сдаче в эксплуатацию опытных образцов изделий, узлов, систем и деталей новых и модернизированных конструкций выпускаемой предприятием продукции.</w:t>
      </w:r>
    </w:p>
    <w:p w14:paraId="2F4D61E3" w14:textId="77777777" w:rsidR="00AA2E2E" w:rsidRPr="000218EC" w:rsidRDefault="00621A64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3.2.2. Осуществлять разработку эскизных, технических и рабочих проектов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особо сложных</w:t>
      </w:r>
      <w:r w:rsidR="002E183F" w:rsidRPr="000218EC">
        <w:rPr>
          <w:rFonts w:ascii="Times New Roman" w:hAnsi="Times New Roman" w:cs="Times New Roman"/>
          <w:color w:val="auto"/>
          <w:sz w:val="28"/>
          <w:szCs w:val="28"/>
        </w:rPr>
        <w:t>, сложных и средней сложности изделий, при этом использовать средства автоматизации проектирования, передовой опыт разработки конкурентоспособных изделий.</w:t>
      </w:r>
    </w:p>
    <w:p w14:paraId="46B118AE" w14:textId="77777777" w:rsidR="002E183F" w:rsidRPr="000218EC" w:rsidRDefault="002E183F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3.2.3. Обеспечивать соответствие</w:t>
      </w:r>
      <w:r w:rsidR="002248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разрабатываемых</w:t>
      </w:r>
      <w:r w:rsidR="00C75BDB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конструкций техническим заданиям, стандартам, нормам охраны труда, требованиям наиболее экономичной технологии производства, а также использование в них стандартизованных и унифицированных деталей и сборочных единиц.</w:t>
      </w:r>
    </w:p>
    <w:p w14:paraId="130CB58A" w14:textId="77777777" w:rsidR="00C75BDB" w:rsidRPr="000218EC" w:rsidRDefault="00C75BDB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248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Составлять к</w:t>
      </w:r>
      <w:r w:rsidR="006350D7" w:rsidRPr="000218EC">
        <w:rPr>
          <w:rFonts w:ascii="Times New Roman" w:hAnsi="Times New Roman" w:cs="Times New Roman"/>
          <w:color w:val="auto"/>
          <w:sz w:val="28"/>
          <w:szCs w:val="28"/>
        </w:rPr>
        <w:t>инематические схемы, общие компо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новки и теоретические увязки отдельных элементов конструкций на основании принципиальных схем и эскизных проектов.</w:t>
      </w:r>
    </w:p>
    <w:p w14:paraId="699D18F1" w14:textId="77777777" w:rsidR="00C75BDB" w:rsidRPr="000218EC" w:rsidRDefault="00C75BDB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="00940222" w:rsidRPr="000218EC">
        <w:rPr>
          <w:rFonts w:ascii="Times New Roman" w:hAnsi="Times New Roman" w:cs="Times New Roman"/>
          <w:color w:val="auto"/>
          <w:sz w:val="28"/>
          <w:szCs w:val="28"/>
        </w:rPr>
        <w:t>Осуществлять проверку рабочих проектов и контролировать чертежи по специальности или профилю работы, снимать эскизы сложных деталей с натуры и выполнять сложные деталировки.</w:t>
      </w:r>
    </w:p>
    <w:p w14:paraId="4AD2BD07" w14:textId="77777777" w:rsidR="00940222" w:rsidRPr="000218EC" w:rsidRDefault="002248AD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3.2.6. </w:t>
      </w:r>
      <w:r w:rsidR="00D76AA0" w:rsidRPr="000218E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40222" w:rsidRPr="000218EC">
        <w:rPr>
          <w:rFonts w:ascii="Times New Roman" w:hAnsi="Times New Roman" w:cs="Times New Roman"/>
          <w:color w:val="auto"/>
          <w:sz w:val="28"/>
          <w:szCs w:val="28"/>
        </w:rPr>
        <w:t>пределять показатели технического уровня проектируемых изделий.</w:t>
      </w:r>
    </w:p>
    <w:p w14:paraId="11AA8977" w14:textId="77777777" w:rsidR="00940222" w:rsidRPr="000218EC" w:rsidRDefault="002248AD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3.2.7. </w:t>
      </w:r>
      <w:r w:rsidR="00940222" w:rsidRPr="000218EC">
        <w:rPr>
          <w:rFonts w:ascii="Times New Roman" w:hAnsi="Times New Roman" w:cs="Times New Roman"/>
          <w:color w:val="auto"/>
          <w:sz w:val="28"/>
          <w:szCs w:val="28"/>
        </w:rPr>
        <w:t>Проводить технические расчеты по проектам, технико-экономический и функционально-стоимостной анализ эффективности проектируемых конструкций, а также расчет рисков при разработке новых изделий.</w:t>
      </w:r>
    </w:p>
    <w:p w14:paraId="56685E7D" w14:textId="6302D592" w:rsidR="000600A7" w:rsidRPr="000218EC" w:rsidRDefault="000600A7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3.2.8. Составлять инструкции по эксплуатации конструкций, пояснительные записки к ним, карты технического уровня, паспорта (в том числе патентные и лицензионные), программы испытаний, технические условия, извещения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об изменениях в ранее разработанных чертежах и другую техническую документацию.</w:t>
      </w:r>
    </w:p>
    <w:p w14:paraId="7CFDCD74" w14:textId="77777777" w:rsidR="000600A7" w:rsidRPr="000218EC" w:rsidRDefault="000600A7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3.2.9. Давать отзывы и заключения на проекты стандартов, выдвигать рационализаторские предложения и изобретения, которые касаются отдельных элементов и сборочных единиц.</w:t>
      </w:r>
    </w:p>
    <w:p w14:paraId="2FBFD87F" w14:textId="77777777" w:rsidR="000600A7" w:rsidRPr="000218EC" w:rsidRDefault="002248AD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3.2.10. </w:t>
      </w:r>
      <w:r w:rsidR="000600A7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Согласовывать разрабатываемые проекты с другими подразделениями предприятия, представителями заказчиков и органов </w:t>
      </w:r>
      <w:r w:rsidR="00E82347" w:rsidRPr="000218EC">
        <w:rPr>
          <w:rFonts w:ascii="Times New Roman" w:hAnsi="Times New Roman" w:cs="Times New Roman"/>
          <w:color w:val="auto"/>
          <w:sz w:val="28"/>
          <w:szCs w:val="28"/>
        </w:rPr>
        <w:t>надзора, экономически обосновывать разрабатываемые конструкции.</w:t>
      </w:r>
    </w:p>
    <w:p w14:paraId="6DE155A1" w14:textId="4E24ECB5" w:rsidR="00E82347" w:rsidRPr="000218EC" w:rsidRDefault="00E82347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3.2.11. Изучать и проводить анализ поступающей от других предприятий конструкторской документации для того чтобы можно было использовать ее при проектировании и конструировании.</w:t>
      </w:r>
    </w:p>
    <w:p w14:paraId="789EE4FD" w14:textId="77777777" w:rsidR="002248AD" w:rsidRDefault="002248AD" w:rsidP="00DB79C0">
      <w:pPr>
        <w:pStyle w:val="a4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14:paraId="02C3C682" w14:textId="1C1CC491" w:rsidR="00F42620" w:rsidRPr="000218EC" w:rsidRDefault="00F4262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8AD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79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24E4E" w:rsidRPr="000218EC">
        <w:rPr>
          <w:rFonts w:ascii="Times New Roman" w:hAnsi="Times New Roman" w:cs="Times New Roman"/>
          <w:b/>
          <w:color w:val="auto"/>
          <w:sz w:val="28"/>
          <w:szCs w:val="28"/>
        </w:rPr>
        <w:t>инженера-</w:t>
      </w:r>
      <w:r w:rsidR="002248AD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A24E4E" w:rsidRPr="000218EC">
        <w:rPr>
          <w:rFonts w:ascii="Times New Roman" w:hAnsi="Times New Roman" w:cs="Times New Roman"/>
          <w:b/>
          <w:color w:val="auto"/>
          <w:sz w:val="28"/>
          <w:szCs w:val="28"/>
        </w:rPr>
        <w:t>онструктора</w:t>
      </w: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2BA321CD" w14:textId="77777777" w:rsidR="002248AD" w:rsidRDefault="002248AD" w:rsidP="00DB79C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546E46" w14:textId="7999C4A6" w:rsidR="00F42620" w:rsidRDefault="00CD2B08" w:rsidP="00DB79C0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0218E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930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E1731C5" w14:textId="4C40BA88" w:rsidR="00BF62D4" w:rsidRPr="003C7F33" w:rsidRDefault="002B753C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86303" w:rsidRPr="00386A06">
        <w:rPr>
          <w:rFonts w:ascii="Times New Roman" w:hAnsi="Times New Roman" w:cs="Times New Roman"/>
          <w:color w:val="auto"/>
          <w:sz w:val="28"/>
          <w:szCs w:val="28"/>
        </w:rPr>
        <w:t xml:space="preserve">наличие высшего профессионального образования соответствующего профиля </w:t>
      </w:r>
      <w:r w:rsidRPr="00F27E4D">
        <w:rPr>
          <w:rFonts w:ascii="Times New Roman" w:hAnsi="Times New Roman" w:cs="Times New Roman"/>
          <w:color w:val="auto"/>
          <w:sz w:val="28"/>
          <w:szCs w:val="28"/>
        </w:rPr>
        <w:t xml:space="preserve">по направлению подготовки, 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специальности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F27E4D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строительства,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462AC6" w:rsidRPr="003C7F33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62AC6" w:rsidRPr="003C7F33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462AC6" w:rsidRPr="003C7F3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.2017г. №</w:t>
      </w:r>
      <w:r w:rsidR="00462AC6" w:rsidRPr="003C7F33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атомные станции: проектиров</w:t>
      </w:r>
      <w:r w:rsidR="00C00601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ание, эксплуатация и инжиниринг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(коды 14.05.02,</w:t>
      </w:r>
      <w:r w:rsidR="00B64498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141403), атомные эле</w:t>
      </w:r>
      <w:r w:rsidR="00C00601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ктрические  станции и установки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F37BFC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и установки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(коды 0310,10.10),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конструирование и технология  радиоэлектронных средств (код 23.03), конструирование и 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  электронных средств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>коды 11.03.03,</w:t>
      </w:r>
      <w:r w:rsidR="00B64498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B64498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>211000),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ие зданий 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lastRenderedPageBreak/>
        <w:t>(коды 270114,</w:t>
      </w:r>
      <w:r w:rsidR="00B64498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B64498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B64498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B64498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814DF1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плазменные энергетические установки  (коды 140505,101100),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3B3452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3B3452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3B3452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3B3452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3B3452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B3452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3B3452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3B3452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BF62D4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(к</w:t>
      </w:r>
      <w:r w:rsidR="001D67C7" w:rsidRPr="003C7F33">
        <w:rPr>
          <w:rFonts w:ascii="Times New Roman" w:hAnsi="Times New Roman" w:cs="Times New Roman"/>
          <w:color w:val="auto"/>
          <w:sz w:val="28"/>
          <w:szCs w:val="28"/>
        </w:rPr>
        <w:t>оды 0305,100500, 10.05,</w:t>
      </w:r>
      <w:r w:rsidR="003B3452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A06" w:rsidRPr="003C7F33">
        <w:rPr>
          <w:rFonts w:ascii="Times New Roman" w:hAnsi="Times New Roman" w:cs="Times New Roman"/>
          <w:color w:val="auto"/>
          <w:sz w:val="28"/>
          <w:szCs w:val="28"/>
        </w:rPr>
        <w:t>140101)</w:t>
      </w:r>
      <w:r w:rsidR="00814DF1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, электрические станции (коды 0301, 100100, 10.01, 140204), электрооборудование и электрохозяйство предприятий, организаций и учреждений (код 140610), ядерная энергетика и технологии (код 14.00.00), ядерные реакторы и энергетические установки (коды 140305, 070500;</w:t>
      </w:r>
    </w:p>
    <w:p w14:paraId="1ADD3134" w14:textId="36F92188" w:rsidR="002248AD" w:rsidRDefault="00CD2B08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7F33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2F7889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3C7F33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F9449C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7889" w:rsidRPr="003C7F33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</w:t>
      </w:r>
      <w:r w:rsidR="004B4C2A"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проектир</w:t>
      </w:r>
      <w:r w:rsidR="002F7889" w:rsidRPr="003C7F33">
        <w:rPr>
          <w:rFonts w:ascii="Times New Roman" w:hAnsi="Times New Roman" w:cs="Times New Roman"/>
          <w:color w:val="auto"/>
          <w:sz w:val="28"/>
          <w:szCs w:val="28"/>
        </w:rPr>
        <w:t>ования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не реже одного раза в </w:t>
      </w:r>
      <w:r w:rsidR="00C00601" w:rsidRPr="003C7F3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C7F33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0E882764" w14:textId="77777777" w:rsidR="00DB79C0" w:rsidRDefault="00DB79C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B55B2D" w14:textId="77777777" w:rsidR="002248AD" w:rsidRPr="002248AD" w:rsidRDefault="00CD2B08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7277AB88" w14:textId="185BD7A9" w:rsidR="00442E98" w:rsidRDefault="00F4262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8D21E1" w:rsidRPr="008D21E1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8D21E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D21E1" w:rsidRPr="008D21E1">
        <w:rPr>
          <w:rFonts w:ascii="Times New Roman" w:hAnsi="Times New Roman" w:cs="Times New Roman"/>
          <w:color w:val="auto"/>
          <w:sz w:val="28"/>
          <w:szCs w:val="28"/>
        </w:rPr>
        <w:t xml:space="preserve"> работы в области архитектурно-строительного проектирования не менее 5 лет</w:t>
      </w:r>
      <w:r w:rsidR="008D21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6D27F1" w14:textId="77777777" w:rsidR="00DB79C0" w:rsidRDefault="00DB79C0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FC669B" w14:textId="77777777" w:rsidR="000841BA" w:rsidRPr="000218EC" w:rsidRDefault="000841BA" w:rsidP="00DB79C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0218EC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34F93F39" w14:textId="290F7344" w:rsidR="002248AD" w:rsidRDefault="002248AD" w:rsidP="00DB79C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0218EC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B79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законодательства Российской Федерации. </w:t>
      </w:r>
    </w:p>
    <w:p w14:paraId="58FB2B5F" w14:textId="77777777" w:rsidR="002248AD" w:rsidRDefault="005774E6" w:rsidP="00DB79C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36BBC829" w14:textId="77777777" w:rsidR="005774E6" w:rsidRPr="000218EC" w:rsidRDefault="005774E6" w:rsidP="00DB79C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18EC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0218EC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0218EC">
        <w:rPr>
          <w:rFonts w:ascii="Times New Roman" w:hAnsi="Times New Roman" w:cs="Times New Roman"/>
          <w:b/>
          <w:color w:val="auto"/>
          <w:sz w:val="28"/>
          <w:szCs w:val="28"/>
        </w:rPr>
        <w:t>ельности инженера-конструктора</w:t>
      </w:r>
    </w:p>
    <w:p w14:paraId="5CFA8EE8" w14:textId="77777777" w:rsidR="002248AD" w:rsidRDefault="002248AD" w:rsidP="00DB79C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493519" w14:textId="4155BF91" w:rsidR="00FC3AE2" w:rsidRPr="001840D8" w:rsidRDefault="005774E6" w:rsidP="00DB79C0">
      <w:pPr>
        <w:pStyle w:val="a4"/>
        <w:ind w:firstLine="851"/>
        <w:jc w:val="both"/>
        <w:rPr>
          <w:sz w:val="28"/>
          <w:szCs w:val="28"/>
        </w:rPr>
      </w:pPr>
      <w:r w:rsidRPr="000218EC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0218EC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0218EC">
        <w:rPr>
          <w:rFonts w:ascii="Times New Roman" w:hAnsi="Times New Roman" w:cs="Times New Roman"/>
          <w:color w:val="auto"/>
          <w:sz w:val="28"/>
          <w:szCs w:val="28"/>
        </w:rPr>
        <w:t>ельности инженера-конструктора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2248AD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0218EC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0218EC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0218EC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0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DFE" w:rsidRPr="000218EC">
        <w:rPr>
          <w:rFonts w:ascii="Times New Roman" w:hAnsi="Times New Roman" w:cs="Times New Roman"/>
          <w:color w:val="auto"/>
          <w:sz w:val="28"/>
          <w:szCs w:val="28"/>
        </w:rPr>
        <w:t xml:space="preserve">проектной </w:t>
      </w:r>
      <w:r w:rsidRPr="000218EC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1840D8">
        <w:rPr>
          <w:sz w:val="28"/>
          <w:szCs w:val="28"/>
        </w:rPr>
        <w:t xml:space="preserve">             </w:t>
      </w:r>
    </w:p>
    <w:p w14:paraId="7A86B940" w14:textId="77777777" w:rsidR="00FC3AE2" w:rsidRPr="001840D8" w:rsidRDefault="00FC3AE2" w:rsidP="00FC3AE2">
      <w:pPr>
        <w:spacing w:after="0"/>
        <w:rPr>
          <w:sz w:val="28"/>
          <w:szCs w:val="28"/>
        </w:rPr>
      </w:pPr>
      <w:r w:rsidRPr="001840D8">
        <w:rPr>
          <w:sz w:val="28"/>
          <w:szCs w:val="28"/>
        </w:rPr>
        <w:t xml:space="preserve">                                        </w:t>
      </w:r>
    </w:p>
    <w:sectPr w:rsidR="00FC3AE2" w:rsidRPr="001840D8" w:rsidSect="00DB79C0">
      <w:pgSz w:w="11906" w:h="16838"/>
      <w:pgMar w:top="426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218EC"/>
    <w:rsid w:val="000250F5"/>
    <w:rsid w:val="000260C4"/>
    <w:rsid w:val="000326A0"/>
    <w:rsid w:val="000415FE"/>
    <w:rsid w:val="00046B51"/>
    <w:rsid w:val="00051BC3"/>
    <w:rsid w:val="0005404A"/>
    <w:rsid w:val="00056BDB"/>
    <w:rsid w:val="000600A7"/>
    <w:rsid w:val="00070FF5"/>
    <w:rsid w:val="0008241D"/>
    <w:rsid w:val="000824D0"/>
    <w:rsid w:val="000841BA"/>
    <w:rsid w:val="00086303"/>
    <w:rsid w:val="000E403A"/>
    <w:rsid w:val="00105A2B"/>
    <w:rsid w:val="00106ADC"/>
    <w:rsid w:val="001167CF"/>
    <w:rsid w:val="00122A91"/>
    <w:rsid w:val="00141223"/>
    <w:rsid w:val="00157BEA"/>
    <w:rsid w:val="00163358"/>
    <w:rsid w:val="001840D8"/>
    <w:rsid w:val="001B6138"/>
    <w:rsid w:val="001C2D14"/>
    <w:rsid w:val="001D248B"/>
    <w:rsid w:val="001D67C7"/>
    <w:rsid w:val="001F2589"/>
    <w:rsid w:val="001F37C6"/>
    <w:rsid w:val="002043EB"/>
    <w:rsid w:val="002248AD"/>
    <w:rsid w:val="00230573"/>
    <w:rsid w:val="00247366"/>
    <w:rsid w:val="002475B1"/>
    <w:rsid w:val="00282823"/>
    <w:rsid w:val="00293B11"/>
    <w:rsid w:val="002B753C"/>
    <w:rsid w:val="002D2859"/>
    <w:rsid w:val="002E183F"/>
    <w:rsid w:val="002F02AF"/>
    <w:rsid w:val="002F7889"/>
    <w:rsid w:val="00313A23"/>
    <w:rsid w:val="0032595B"/>
    <w:rsid w:val="003452C6"/>
    <w:rsid w:val="00356DF6"/>
    <w:rsid w:val="00380DE7"/>
    <w:rsid w:val="00386A06"/>
    <w:rsid w:val="003A5066"/>
    <w:rsid w:val="003A5897"/>
    <w:rsid w:val="003A79CB"/>
    <w:rsid w:val="003B3452"/>
    <w:rsid w:val="003C7F33"/>
    <w:rsid w:val="00442E98"/>
    <w:rsid w:val="0046171E"/>
    <w:rsid w:val="00462AC6"/>
    <w:rsid w:val="0049376E"/>
    <w:rsid w:val="00494D31"/>
    <w:rsid w:val="004B4C2A"/>
    <w:rsid w:val="004F3AE9"/>
    <w:rsid w:val="00517936"/>
    <w:rsid w:val="005201AE"/>
    <w:rsid w:val="00526DAE"/>
    <w:rsid w:val="00545FDF"/>
    <w:rsid w:val="00571AE5"/>
    <w:rsid w:val="005774E6"/>
    <w:rsid w:val="00577A46"/>
    <w:rsid w:val="00580107"/>
    <w:rsid w:val="00596044"/>
    <w:rsid w:val="00621A64"/>
    <w:rsid w:val="00631BDD"/>
    <w:rsid w:val="006350D7"/>
    <w:rsid w:val="006524A8"/>
    <w:rsid w:val="00690F1E"/>
    <w:rsid w:val="00721BE3"/>
    <w:rsid w:val="00722384"/>
    <w:rsid w:val="00746F80"/>
    <w:rsid w:val="00755C4D"/>
    <w:rsid w:val="0076435B"/>
    <w:rsid w:val="00767596"/>
    <w:rsid w:val="007B49D6"/>
    <w:rsid w:val="007C1788"/>
    <w:rsid w:val="007D40E9"/>
    <w:rsid w:val="007D5201"/>
    <w:rsid w:val="00814DF1"/>
    <w:rsid w:val="00822CDD"/>
    <w:rsid w:val="008310F8"/>
    <w:rsid w:val="0083641A"/>
    <w:rsid w:val="00837AAB"/>
    <w:rsid w:val="008516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D21E1"/>
    <w:rsid w:val="008E0404"/>
    <w:rsid w:val="008E68CF"/>
    <w:rsid w:val="00940222"/>
    <w:rsid w:val="0094552B"/>
    <w:rsid w:val="0096496F"/>
    <w:rsid w:val="00971A3C"/>
    <w:rsid w:val="00981DFE"/>
    <w:rsid w:val="0098493A"/>
    <w:rsid w:val="00984AF7"/>
    <w:rsid w:val="009C4E05"/>
    <w:rsid w:val="009F3FEB"/>
    <w:rsid w:val="00A24E4E"/>
    <w:rsid w:val="00A73C8E"/>
    <w:rsid w:val="00A74664"/>
    <w:rsid w:val="00A907DD"/>
    <w:rsid w:val="00A95D61"/>
    <w:rsid w:val="00AA2E2E"/>
    <w:rsid w:val="00AA7516"/>
    <w:rsid w:val="00AB44D4"/>
    <w:rsid w:val="00AE1A99"/>
    <w:rsid w:val="00B03527"/>
    <w:rsid w:val="00B06EDC"/>
    <w:rsid w:val="00B27C21"/>
    <w:rsid w:val="00B40A00"/>
    <w:rsid w:val="00B43185"/>
    <w:rsid w:val="00B4678E"/>
    <w:rsid w:val="00B64498"/>
    <w:rsid w:val="00BA36F7"/>
    <w:rsid w:val="00BC38D2"/>
    <w:rsid w:val="00BC5FC6"/>
    <w:rsid w:val="00BD5D6A"/>
    <w:rsid w:val="00BE29CC"/>
    <w:rsid w:val="00BE3FFD"/>
    <w:rsid w:val="00BF38B9"/>
    <w:rsid w:val="00BF62D4"/>
    <w:rsid w:val="00C00601"/>
    <w:rsid w:val="00C41E14"/>
    <w:rsid w:val="00C67B57"/>
    <w:rsid w:val="00C74C6C"/>
    <w:rsid w:val="00C75BDB"/>
    <w:rsid w:val="00C82BDD"/>
    <w:rsid w:val="00C86723"/>
    <w:rsid w:val="00CD2B08"/>
    <w:rsid w:val="00CD3DDA"/>
    <w:rsid w:val="00CE7424"/>
    <w:rsid w:val="00CF243A"/>
    <w:rsid w:val="00CF78A9"/>
    <w:rsid w:val="00D02852"/>
    <w:rsid w:val="00D03C93"/>
    <w:rsid w:val="00D05083"/>
    <w:rsid w:val="00D1536E"/>
    <w:rsid w:val="00D34E38"/>
    <w:rsid w:val="00D61EAB"/>
    <w:rsid w:val="00D6346C"/>
    <w:rsid w:val="00D65621"/>
    <w:rsid w:val="00D76AA0"/>
    <w:rsid w:val="00D84C0D"/>
    <w:rsid w:val="00D930E0"/>
    <w:rsid w:val="00D96291"/>
    <w:rsid w:val="00DB616B"/>
    <w:rsid w:val="00DB79C0"/>
    <w:rsid w:val="00DD225C"/>
    <w:rsid w:val="00DD45B3"/>
    <w:rsid w:val="00DD7611"/>
    <w:rsid w:val="00DE70FA"/>
    <w:rsid w:val="00E41C36"/>
    <w:rsid w:val="00E7643B"/>
    <w:rsid w:val="00E82347"/>
    <w:rsid w:val="00ED420D"/>
    <w:rsid w:val="00F04022"/>
    <w:rsid w:val="00F24C5D"/>
    <w:rsid w:val="00F27E4D"/>
    <w:rsid w:val="00F32697"/>
    <w:rsid w:val="00F37BFC"/>
    <w:rsid w:val="00F41D0D"/>
    <w:rsid w:val="00F42620"/>
    <w:rsid w:val="00F468C0"/>
    <w:rsid w:val="00F62A61"/>
    <w:rsid w:val="00F74E4B"/>
    <w:rsid w:val="00F75A33"/>
    <w:rsid w:val="00F9449C"/>
    <w:rsid w:val="00FB167D"/>
    <w:rsid w:val="00FC3AE2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8AFD"/>
  <w15:docId w15:val="{B0F8C715-AD16-4946-A3BF-EA649CB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2EA8-A30A-480D-845C-2367FD54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2021-10-25T14:18:00Z</dcterms:created>
  <dcterms:modified xsi:type="dcterms:W3CDTF">2021-11-18T12:35:00Z</dcterms:modified>
</cp:coreProperties>
</file>