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jc w:val="center"/>
        <w:tblLook w:val="00A0" w:firstRow="1" w:lastRow="0" w:firstColumn="1" w:lastColumn="0" w:noHBand="0" w:noVBand="0"/>
      </w:tblPr>
      <w:tblGrid>
        <w:gridCol w:w="9574"/>
      </w:tblGrid>
      <w:tr w:rsidR="00FB167D" w:rsidRPr="00532031" w14:paraId="3D9F0506" w14:textId="77777777" w:rsidTr="00837AAB">
        <w:trPr>
          <w:jc w:val="center"/>
        </w:trPr>
        <w:tc>
          <w:tcPr>
            <w:tcW w:w="9571" w:type="dxa"/>
          </w:tcPr>
          <w:p w14:paraId="6F26C6A1" w14:textId="77777777" w:rsidR="00FB167D" w:rsidRPr="00A35224" w:rsidRDefault="00FB167D" w:rsidP="00E2249B">
            <w:pPr>
              <w:spacing w:after="0"/>
              <w:rPr>
                <w:rFonts w:cs="Times New Roman"/>
                <w:b/>
              </w:rPr>
            </w:pPr>
          </w:p>
        </w:tc>
      </w:tr>
      <w:tr w:rsidR="00837AAB" w:rsidRPr="000218EC" w14:paraId="7F2926B0" w14:textId="77777777" w:rsidTr="00837AAB">
        <w:trPr>
          <w:jc w:val="center"/>
        </w:trPr>
        <w:tc>
          <w:tcPr>
            <w:tcW w:w="9574" w:type="dxa"/>
          </w:tcPr>
          <w:p w14:paraId="18909ECF" w14:textId="77777777" w:rsidR="000218EC" w:rsidRPr="000218EC" w:rsidRDefault="00837AAB" w:rsidP="00E2249B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САМОРЕГУЛИРУЕМАЯ ОРГАНИЗАЦИЯ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АССОЦИАЦИЯ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02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АРХИТЕКТУРНО-СТРОИТЕЛЬНОЕ ПРОЕКТИРОВАНИЕ ОБЪЕКТОВ АТОМНОЙ ОТРАСЛИ</w:t>
            </w:r>
            <w:r w:rsidR="000218EC"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18EC">
              <w:rPr>
                <w:rFonts w:ascii="Times New Roman" w:hAnsi="Times New Roman" w:cs="Times New Roman"/>
                <w:b/>
                <w:sz w:val="24"/>
                <w:szCs w:val="24"/>
              </w:rPr>
              <w:t>«СОЮЗАТОМПРОЕКТ»</w:t>
            </w:r>
            <w:r w:rsidR="00E2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F38B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0218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</w:tc>
      </w:tr>
    </w:tbl>
    <w:p w14:paraId="68BE36AE" w14:textId="77777777" w:rsidR="00837AAB" w:rsidRPr="00D84C0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84C0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4449E14" w14:textId="77777777" w:rsidR="00D84C0D" w:rsidRPr="00D84C0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C0D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3771628C" w14:textId="77777777" w:rsidR="00D84C0D" w:rsidRPr="007C209D" w:rsidRDefault="00D84C0D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4C0D">
        <w:rPr>
          <w:rFonts w:ascii="Times New Roman" w:eastAsia="Calibri" w:hAnsi="Times New Roman" w:cs="Times New Roman"/>
          <w:sz w:val="28"/>
          <w:szCs w:val="28"/>
        </w:rPr>
        <w:t>СРО «</w:t>
      </w:r>
      <w:r w:rsidRPr="007C209D">
        <w:rPr>
          <w:rFonts w:ascii="Times New Roman" w:eastAsia="Calibri" w:hAnsi="Times New Roman" w:cs="Times New Roman"/>
          <w:sz w:val="28"/>
          <w:szCs w:val="28"/>
        </w:rPr>
        <w:t>СОЮЗАТОМПРОЕКТ»</w:t>
      </w:r>
    </w:p>
    <w:p w14:paraId="13DE6350" w14:textId="4F3FE1C6" w:rsidR="00497203" w:rsidRDefault="00497203" w:rsidP="0049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58187A">
        <w:rPr>
          <w:rFonts w:ascii="Times New Roman" w:hAnsi="Times New Roman" w:cs="Times New Roman"/>
          <w:sz w:val="28"/>
          <w:szCs w:val="28"/>
        </w:rPr>
        <w:t>,</w:t>
      </w:r>
    </w:p>
    <w:p w14:paraId="0C1DA00B" w14:textId="77777777" w:rsidR="0058187A" w:rsidRDefault="0058187A" w:rsidP="0058187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67916E01" w14:textId="77777777" w:rsidR="0058187A" w:rsidRDefault="0058187A" w:rsidP="0058187A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1361C6A" w14:textId="361F7D47" w:rsidR="0058187A" w:rsidRPr="005461B4" w:rsidRDefault="0058187A" w:rsidP="005461B4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1B4"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  <w:r w:rsidR="005461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1C8319" w14:textId="77777777" w:rsidR="005461B4" w:rsidRPr="005461B4" w:rsidRDefault="005461B4" w:rsidP="005461B4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1B4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39DE1DB7" w14:textId="77777777" w:rsidR="005461B4" w:rsidRPr="005461B4" w:rsidRDefault="005461B4" w:rsidP="005461B4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1B4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«СОЮЗАТОМПРОЕКТ» </w:t>
      </w:r>
    </w:p>
    <w:p w14:paraId="1926C1D6" w14:textId="77777777" w:rsidR="005461B4" w:rsidRPr="005461B4" w:rsidRDefault="005461B4" w:rsidP="005461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61B4">
        <w:rPr>
          <w:rFonts w:ascii="Times New Roman" w:eastAsia="Calibri" w:hAnsi="Times New Roman" w:cs="Times New Roman"/>
          <w:sz w:val="28"/>
          <w:szCs w:val="28"/>
        </w:rPr>
        <w:t>Протокол №12/11-2023 от 3 ноября 2023 г.</w:t>
      </w:r>
    </w:p>
    <w:p w14:paraId="60C54CBC" w14:textId="77777777" w:rsidR="0058187A" w:rsidRPr="00F07B6B" w:rsidRDefault="0058187A" w:rsidP="00497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94AE5B" w14:textId="77777777" w:rsidR="00D84C0D" w:rsidRPr="007C209D" w:rsidRDefault="008D4838" w:rsidP="00D84C0D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209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43F1BF09" w14:textId="77777777" w:rsidR="00FB167D" w:rsidRPr="007C209D" w:rsidRDefault="00FB167D" w:rsidP="000218EC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3A9E47" w14:textId="77777777" w:rsidR="00FB167D" w:rsidRPr="007C209D" w:rsidRDefault="00FB167D" w:rsidP="000218E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2A303F" w14:textId="77777777" w:rsidR="00497203" w:rsidRDefault="00497203" w:rsidP="00BD6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9D2C8" w14:textId="77777777" w:rsidR="00FC3AE2" w:rsidRPr="007C209D" w:rsidRDefault="000218EC" w:rsidP="00BD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9D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C67F9BA" w14:textId="77777777" w:rsidR="00141223" w:rsidRPr="00E2249B" w:rsidRDefault="008D4838" w:rsidP="00BD6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49B">
        <w:rPr>
          <w:rFonts w:ascii="Times New Roman" w:hAnsi="Times New Roman" w:cs="Times New Roman"/>
          <w:sz w:val="28"/>
          <w:szCs w:val="28"/>
        </w:rPr>
        <w:t>НАЧАЛЬНИК КОНСТРУКТОРСКОГО БЮРО</w:t>
      </w:r>
    </w:p>
    <w:p w14:paraId="4BE441D1" w14:textId="77777777" w:rsidR="000218EC" w:rsidRPr="007C209D" w:rsidRDefault="00141223" w:rsidP="00BD6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0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7C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4A8" w:rsidRPr="007C20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C2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BDC253" w14:textId="77777777" w:rsidR="00FC3AE2" w:rsidRPr="007C209D" w:rsidRDefault="008D4838" w:rsidP="00BD6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9D">
        <w:rPr>
          <w:rFonts w:ascii="Times New Roman" w:hAnsi="Times New Roman" w:cs="Times New Roman"/>
          <w:b/>
          <w:sz w:val="28"/>
          <w:szCs w:val="28"/>
        </w:rPr>
        <w:t>КС-П-018-2018</w:t>
      </w:r>
    </w:p>
    <w:p w14:paraId="20D4A400" w14:textId="77777777" w:rsidR="00FC3AE2" w:rsidRPr="007C209D" w:rsidRDefault="00FC3AE2" w:rsidP="00BD6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4502C" w14:textId="77777777" w:rsidR="00FC3AE2" w:rsidRPr="007C209D" w:rsidRDefault="00FC3AE2" w:rsidP="00BD641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A455FD" w14:textId="77777777" w:rsidR="000218EC" w:rsidRPr="007C209D" w:rsidRDefault="00FC3AE2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9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7C20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7C20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4A8" w:rsidRPr="007C209D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23" w:rsidRPr="007C20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83B8FB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C4894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5935F8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7873FD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06855B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36C2BB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9757E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D62C0" w14:textId="77777777" w:rsidR="000218EC" w:rsidRPr="007C209D" w:rsidRDefault="000218EC" w:rsidP="00BD6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E22CB1" w14:textId="77777777" w:rsidR="000218EC" w:rsidRPr="007C209D" w:rsidRDefault="000218EC" w:rsidP="00BD6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D965BA" w14:textId="77777777" w:rsidR="00F74769" w:rsidRDefault="00F74769" w:rsidP="00BD6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209233" w14:textId="77777777" w:rsidR="00FC3AE2" w:rsidRDefault="00D84C0D" w:rsidP="00BD6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9D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7C209D">
        <w:rPr>
          <w:rFonts w:ascii="Times New Roman" w:hAnsi="Times New Roman" w:cs="Times New Roman"/>
          <w:sz w:val="28"/>
          <w:szCs w:val="28"/>
        </w:rPr>
        <w:t>Москва</w:t>
      </w:r>
    </w:p>
    <w:p w14:paraId="49956B4B" w14:textId="72A2DDE7" w:rsidR="00FC3AE2" w:rsidRPr="007C209D" w:rsidRDefault="005461B4" w:rsidP="00BD6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84C0D" w:rsidRPr="007C209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420201" w14:textId="65567CA9" w:rsidR="00313A23" w:rsidRPr="004B6835" w:rsidRDefault="005461B4" w:rsidP="005461B4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13A23" w:rsidRPr="004B683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538719" w14:textId="77777777" w:rsidR="000218EC" w:rsidRPr="00E17E41" w:rsidRDefault="008B7A4C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8D4838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конструкторского бюро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F747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>начальник КБ)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D6346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DD225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672C6C3" w14:textId="77777777" w:rsidR="000218EC" w:rsidRPr="00E17E41" w:rsidRDefault="00DD225C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8B7A4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Настоящим </w:t>
      </w:r>
      <w:r w:rsidR="00313A23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стандарт</w:t>
      </w:r>
      <w:r w:rsidR="008B7A4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ом устанавливаются требования к характеристикам </w:t>
      </w:r>
      <w:r w:rsidR="00313A23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квалификации (уровень </w:t>
      </w:r>
      <w:r w:rsidR="001D248B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знаний и умений), а также уровню 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самостоятельности, необходимых</w:t>
      </w:r>
      <w:r w:rsidR="008D4838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>начальнику КБ</w:t>
      </w:r>
      <w:r w:rsidR="00313A23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для осуществления 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>трудовой функции по</w:t>
      </w:r>
      <w:r w:rsidR="008B7A4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50D7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проектно-конструкторской </w:t>
      </w:r>
      <w:r w:rsidR="00D6346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 для</w:t>
      </w:r>
      <w:r w:rsidR="008B7A4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>строительства,</w:t>
      </w:r>
      <w:r w:rsidR="00A35B35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монтажа, наладки, 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>реконструкции,</w:t>
      </w:r>
      <w:r w:rsidR="00A35B35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эксплуатации, утилизации (сноса):</w:t>
      </w:r>
    </w:p>
    <w:p w14:paraId="5C400A45" w14:textId="77777777" w:rsidR="000218EC" w:rsidRPr="00E17E41" w:rsidRDefault="00DD45B3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1FD6D455" w14:textId="77777777" w:rsidR="000218EC" w:rsidRPr="00E17E41" w:rsidRDefault="00DD45B3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0F9C7D80" w14:textId="77777777" w:rsidR="000218EC" w:rsidRPr="00E17E41" w:rsidRDefault="00AB44D4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18748F5" w14:textId="6E76A2B4" w:rsidR="005A31B3" w:rsidRPr="00E17E41" w:rsidRDefault="00DD225C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E17E41">
        <w:rPr>
          <w:rFonts w:ascii="Times New Roman" w:hAnsi="Times New Roman" w:cs="Times New Roman"/>
          <w:color w:val="auto"/>
          <w:sz w:val="28"/>
          <w:szCs w:val="28"/>
        </w:rPr>
        <w:t>отки руководством проектной</w:t>
      </w:r>
      <w:r w:rsidR="00DD45B3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="00B03527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>рукции</w:t>
      </w:r>
      <w:r w:rsidR="008D4838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 xml:space="preserve">начальника КБ </w:t>
      </w:r>
      <w:r w:rsidR="00B70FEA" w:rsidRPr="00E17E41">
        <w:rPr>
          <w:rFonts w:ascii="Times New Roman" w:hAnsi="Times New Roman" w:cs="Times New Roman"/>
          <w:color w:val="auto"/>
          <w:sz w:val="28"/>
          <w:szCs w:val="28"/>
        </w:rPr>
        <w:t>с учетом конкретной специфики проектной организации</w:t>
      </w:r>
      <w:r w:rsidR="008D4838" w:rsidRPr="00E17E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7516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068DFC" w14:textId="77777777" w:rsidR="000218EC" w:rsidRPr="00E17E41" w:rsidRDefault="00DD225C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1840D8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2F02AF" w:rsidRPr="00E17E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81D21E" w14:textId="77777777" w:rsidR="00DD225C" w:rsidRPr="00E17E41" w:rsidRDefault="002F02AF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B669879" w14:textId="77777777" w:rsidR="00E2249B" w:rsidRDefault="00E2249B" w:rsidP="00E2249B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F4300C" w14:textId="584CB59F" w:rsidR="00E10A93" w:rsidRDefault="00B03527" w:rsidP="005461B4">
      <w:pPr>
        <w:pStyle w:val="a4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E10A93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AA7516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</w:t>
      </w:r>
      <w:r w:rsidR="00E94A7B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3661" w:rsidRPr="00E10A93">
        <w:rPr>
          <w:rFonts w:ascii="Times New Roman" w:hAnsi="Times New Roman" w:cs="Times New Roman"/>
          <w:b/>
          <w:color w:val="auto"/>
          <w:sz w:val="28"/>
          <w:szCs w:val="28"/>
        </w:rPr>
        <w:t>начальника КБ</w:t>
      </w:r>
      <w:r w:rsidR="005461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8422583" w14:textId="624D365A" w:rsidR="000218EC" w:rsidRPr="00E17E41" w:rsidRDefault="000218EC" w:rsidP="00E2249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74664" w:rsidRPr="00E17E41">
        <w:rPr>
          <w:rFonts w:ascii="Times New Roman" w:hAnsi="Times New Roman" w:cs="Times New Roman"/>
          <w:color w:val="auto"/>
          <w:sz w:val="28"/>
          <w:szCs w:val="28"/>
        </w:rPr>
        <w:t>рудовые функции</w:t>
      </w:r>
      <w:r w:rsidR="00E94A7B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>начальника КБ</w:t>
      </w:r>
      <w:r w:rsidR="00A74664" w:rsidRPr="00E17E4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B70FEA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организационно-техническое руководство бюро и организация</w:t>
      </w:r>
      <w:r w:rsidR="00AA7516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подготовке конструкторских решений</w:t>
      </w:r>
      <w:r w:rsidR="00CD3DDA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516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при проектировании </w:t>
      </w:r>
      <w:r w:rsidR="00721BE3" w:rsidRPr="00E17E41">
        <w:rPr>
          <w:rFonts w:ascii="Times New Roman" w:hAnsi="Times New Roman" w:cs="Times New Roman"/>
          <w:color w:val="auto"/>
          <w:sz w:val="28"/>
          <w:szCs w:val="28"/>
        </w:rPr>
        <w:t>различных объектов капитального строительства.</w:t>
      </w:r>
    </w:p>
    <w:p w14:paraId="4CA5F472" w14:textId="77777777" w:rsidR="000260C4" w:rsidRPr="00E17E41" w:rsidRDefault="000260C4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9F9BCC" w14:textId="472B0265" w:rsidR="00AA2E2E" w:rsidRPr="00E10A93" w:rsidRDefault="00870654" w:rsidP="005461B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E10A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18EC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903661" w:rsidRPr="00E10A93">
        <w:rPr>
          <w:rFonts w:ascii="Times New Roman" w:hAnsi="Times New Roman" w:cs="Times New Roman"/>
          <w:b/>
          <w:color w:val="auto"/>
          <w:sz w:val="28"/>
          <w:szCs w:val="28"/>
        </w:rPr>
        <w:t>начальника КБ</w:t>
      </w:r>
      <w:r w:rsidR="005461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DB04F71" w14:textId="77777777" w:rsidR="00690F1E" w:rsidRPr="005461B4" w:rsidRDefault="00870654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1B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5461B4">
        <w:rPr>
          <w:rFonts w:ascii="Times New Roman" w:hAnsi="Times New Roman" w:cs="Times New Roman"/>
          <w:b/>
          <w:color w:val="auto"/>
          <w:sz w:val="28"/>
          <w:szCs w:val="28"/>
        </w:rPr>
        <w:t>.1.</w:t>
      </w:r>
      <w:r w:rsidR="00903661" w:rsidRPr="005461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 КБ </w:t>
      </w:r>
      <w:r w:rsidR="00690F1E" w:rsidRPr="005461B4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4FE49AFC" w14:textId="77777777" w:rsidR="00B70FEA" w:rsidRPr="00E10A93" w:rsidRDefault="00B70FEA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color w:val="auto"/>
          <w:sz w:val="28"/>
          <w:szCs w:val="28"/>
        </w:rPr>
        <w:t>3.1.1. Законы и иные нормативные правовые акты Российской Федерации в области градостроительной деятельности.</w:t>
      </w:r>
    </w:p>
    <w:p w14:paraId="101A95D5" w14:textId="60CA91B9" w:rsidR="009C4CDE" w:rsidRDefault="009C4CDE" w:rsidP="00E2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93">
        <w:rPr>
          <w:rFonts w:ascii="Times New Roman" w:hAnsi="Times New Roman" w:cs="Times New Roman"/>
          <w:sz w:val="28"/>
          <w:szCs w:val="28"/>
        </w:rPr>
        <w:t xml:space="preserve">3.1.2. Требования  технических регламентов, документов по стандартизации (СП, ГОСТ, СНИП), стандартов </w:t>
      </w:r>
      <w:r w:rsidR="00546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10A93">
        <w:rPr>
          <w:rFonts w:ascii="Times New Roman" w:hAnsi="Times New Roman" w:cs="Times New Roman"/>
          <w:sz w:val="28"/>
          <w:szCs w:val="28"/>
        </w:rPr>
        <w:t>СРО «СОЮЗАТОМПРОЕКТ», технических условий и</w:t>
      </w:r>
      <w:r w:rsidRPr="00E10A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нормативные правовые акты, методические материалы по 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конструкторской подготовке производства.</w:t>
      </w:r>
      <w:r w:rsidRPr="00E10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2CF83" w14:textId="77777777" w:rsidR="00B70FEA" w:rsidRPr="00E10A93" w:rsidRDefault="00B70FEA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color w:val="auto"/>
          <w:sz w:val="28"/>
          <w:szCs w:val="28"/>
        </w:rPr>
        <w:t>3.1.3. Особенности проведения проектно-конструкторских работ для объектов использования атомной энергии, а также других опасных, технически сложных и уникальных объектов капитального строительства</w:t>
      </w:r>
      <w:r w:rsidR="00E224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0FCB34" w14:textId="77777777" w:rsidR="00426629" w:rsidRPr="00E10A93" w:rsidRDefault="009C4CDE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рофиль, специализацию и особенности организационно-технол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структуры предприятия.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F351F8" w14:textId="77777777" w:rsidR="00426629" w:rsidRPr="00E10A93" w:rsidRDefault="009C4CDE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П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ерспективы технического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отрасли и предприятия.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9C8D42" w14:textId="77777777" w:rsidR="00426629" w:rsidRPr="00E10A93" w:rsidRDefault="009C4CDE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Т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ехнологию производства продукции</w:t>
      </w:r>
      <w:r w:rsidR="00BE4F70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предприятия; системы и методы проектирования.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3E19D" w14:textId="77777777" w:rsidR="00426629" w:rsidRPr="00E10A93" w:rsidRDefault="001258AE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О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рганизацию конструкторской подготовки производства в отрасли и на 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предприятии.</w:t>
      </w:r>
    </w:p>
    <w:p w14:paraId="0E530633" w14:textId="77777777" w:rsidR="00426629" w:rsidRPr="00E10A93" w:rsidRDefault="001258AE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П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роизводственные мощности, технические </w:t>
      </w:r>
      <w:r w:rsidR="00BE4F70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характеристики, конструктивные 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режимы работы оборудования предпр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иятия, правила его эксплуатации.</w:t>
      </w:r>
    </w:p>
    <w:p w14:paraId="222194EA" w14:textId="77777777" w:rsidR="00426629" w:rsidRPr="00E10A93" w:rsidRDefault="00310213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П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и методы планирования конструк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торской подготовки производства.</w:t>
      </w:r>
    </w:p>
    <w:p w14:paraId="7D5AAC4C" w14:textId="77777777" w:rsidR="00426629" w:rsidRPr="00E10A93" w:rsidRDefault="00310213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Т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требования, предъявляемые к разрабатываемым конструкциям, условиям их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монтажа и сдачи в эксплуатацию.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90D0E7" w14:textId="77777777" w:rsidR="00426629" w:rsidRPr="00E10A93" w:rsidRDefault="00310213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М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технических расчетов</w:t>
      </w:r>
      <w:r w:rsidR="00794704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конструировании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AAF9F8" w14:textId="77777777" w:rsidR="00426629" w:rsidRPr="00E10A93" w:rsidRDefault="00310213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3.1.12. О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технической эстетики, художественно</w:t>
      </w: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конструирования и эргономики.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4486F1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патентоведения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стандартизации и сертификации.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F9C250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авт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оматизированного проектирования.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A04D27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3.1.15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вычислительные и телекоммуникационные средства, включая средства копирования и размножен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конструкторской документации.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CC60F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3.1.16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рациональной организации труда к проек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тно-конструкторским разработкам.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06EEB6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3.1.17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течественные и зарубежные достижения науки и техники в соотв</w:t>
      </w:r>
      <w:r w:rsidR="00310213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етствующей отрасли производства.</w:t>
      </w:r>
      <w:r w:rsidR="00426629" w:rsidRP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009DFA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93">
        <w:rPr>
          <w:rFonts w:ascii="Times New Roman" w:hAnsi="Times New Roman" w:cs="Times New Roman"/>
          <w:sz w:val="28"/>
          <w:szCs w:val="28"/>
        </w:rPr>
        <w:t xml:space="preserve">3.1.18. </w:t>
      </w:r>
      <w:r w:rsidR="00310213" w:rsidRPr="00E10A93">
        <w:rPr>
          <w:rFonts w:ascii="Times New Roman" w:hAnsi="Times New Roman" w:cs="Times New Roman"/>
          <w:sz w:val="28"/>
          <w:szCs w:val="28"/>
        </w:rPr>
        <w:t>П</w:t>
      </w:r>
      <w:r w:rsidR="00426629" w:rsidRPr="00E10A93">
        <w:rPr>
          <w:rFonts w:ascii="Times New Roman" w:hAnsi="Times New Roman" w:cs="Times New Roman"/>
          <w:sz w:val="28"/>
          <w:szCs w:val="28"/>
        </w:rPr>
        <w:t>ередовой отечественный и зарубежный опыт констр</w:t>
      </w:r>
      <w:r w:rsidR="00310213" w:rsidRPr="00E10A93">
        <w:rPr>
          <w:rFonts w:ascii="Times New Roman" w:hAnsi="Times New Roman" w:cs="Times New Roman"/>
          <w:sz w:val="28"/>
          <w:szCs w:val="28"/>
        </w:rPr>
        <w:t>уирования аналогичной продукции.</w:t>
      </w:r>
      <w:r w:rsidR="00426629" w:rsidRPr="00E10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952D7" w14:textId="77777777" w:rsidR="006928DB" w:rsidRPr="00E10A93" w:rsidRDefault="00A35B35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6928DB" w:rsidRPr="00E10A93">
        <w:rPr>
          <w:rFonts w:ascii="Times New Roman" w:hAnsi="Times New Roman" w:cs="Times New Roman"/>
          <w:color w:val="auto"/>
          <w:sz w:val="28"/>
          <w:szCs w:val="28"/>
        </w:rPr>
        <w:t>. Применяемые в конструкциях материалы и их свойства.</w:t>
      </w:r>
    </w:p>
    <w:p w14:paraId="61ABE5D5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93">
        <w:rPr>
          <w:rFonts w:ascii="Times New Roman" w:hAnsi="Times New Roman" w:cs="Times New Roman"/>
          <w:sz w:val="28"/>
          <w:szCs w:val="28"/>
        </w:rPr>
        <w:t>3.1.20</w:t>
      </w:r>
      <w:r w:rsidR="00310213" w:rsidRPr="00E10A93">
        <w:rPr>
          <w:rFonts w:ascii="Times New Roman" w:hAnsi="Times New Roman" w:cs="Times New Roman"/>
          <w:sz w:val="28"/>
          <w:szCs w:val="28"/>
        </w:rPr>
        <w:t>. О</w:t>
      </w:r>
      <w:r w:rsidR="00426629" w:rsidRPr="00E10A93">
        <w:rPr>
          <w:rFonts w:ascii="Times New Roman" w:hAnsi="Times New Roman" w:cs="Times New Roman"/>
          <w:sz w:val="28"/>
          <w:szCs w:val="28"/>
        </w:rPr>
        <w:t>сновы экономики, организации пр</w:t>
      </w:r>
      <w:r w:rsidR="00E2249B">
        <w:rPr>
          <w:rFonts w:ascii="Times New Roman" w:hAnsi="Times New Roman" w:cs="Times New Roman"/>
          <w:sz w:val="28"/>
          <w:szCs w:val="28"/>
        </w:rPr>
        <w:t>оизводства, труда и управления.</w:t>
      </w:r>
    </w:p>
    <w:p w14:paraId="1A9D1398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93">
        <w:rPr>
          <w:rFonts w:ascii="Times New Roman" w:hAnsi="Times New Roman" w:cs="Times New Roman"/>
          <w:sz w:val="28"/>
          <w:szCs w:val="28"/>
        </w:rPr>
        <w:t>3.1.21</w:t>
      </w:r>
      <w:r w:rsidR="00310213" w:rsidRPr="00E10A93">
        <w:rPr>
          <w:rFonts w:ascii="Times New Roman" w:hAnsi="Times New Roman" w:cs="Times New Roman"/>
          <w:sz w:val="28"/>
          <w:szCs w:val="28"/>
        </w:rPr>
        <w:t>. О</w:t>
      </w:r>
      <w:r w:rsidR="00426629" w:rsidRPr="00E10A93">
        <w:rPr>
          <w:rFonts w:ascii="Times New Roman" w:hAnsi="Times New Roman" w:cs="Times New Roman"/>
          <w:sz w:val="28"/>
          <w:szCs w:val="28"/>
        </w:rPr>
        <w:t>сновы экологического законодательства; ос</w:t>
      </w:r>
      <w:r w:rsidR="00310213" w:rsidRPr="00E10A93">
        <w:rPr>
          <w:rFonts w:ascii="Times New Roman" w:hAnsi="Times New Roman" w:cs="Times New Roman"/>
          <w:sz w:val="28"/>
          <w:szCs w:val="28"/>
        </w:rPr>
        <w:t>новы трудового законодательства.</w:t>
      </w:r>
    </w:p>
    <w:p w14:paraId="17056153" w14:textId="77777777" w:rsidR="00426629" w:rsidRPr="00E10A93" w:rsidRDefault="00A35B35" w:rsidP="00E2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A93">
        <w:rPr>
          <w:rFonts w:ascii="Times New Roman" w:hAnsi="Times New Roman" w:cs="Times New Roman"/>
          <w:sz w:val="28"/>
          <w:szCs w:val="28"/>
        </w:rPr>
        <w:t>3.1.22</w:t>
      </w:r>
      <w:r w:rsidR="00310213" w:rsidRPr="00E10A93">
        <w:rPr>
          <w:rFonts w:ascii="Times New Roman" w:hAnsi="Times New Roman" w:cs="Times New Roman"/>
          <w:sz w:val="28"/>
          <w:szCs w:val="28"/>
        </w:rPr>
        <w:t>. П</w:t>
      </w:r>
      <w:r w:rsidR="00426629" w:rsidRPr="00E10A93">
        <w:rPr>
          <w:rFonts w:ascii="Times New Roman" w:hAnsi="Times New Roman" w:cs="Times New Roman"/>
          <w:sz w:val="28"/>
          <w:szCs w:val="28"/>
        </w:rPr>
        <w:t>равила и нормы охраны труда.</w:t>
      </w:r>
    </w:p>
    <w:p w14:paraId="189C9A2E" w14:textId="77777777" w:rsidR="00517936" w:rsidRPr="00E10A93" w:rsidRDefault="00870654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24E4E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903661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 КБ </w:t>
      </w:r>
      <w:r w:rsidR="00517936" w:rsidRPr="00E10A93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уметь:</w:t>
      </w:r>
    </w:p>
    <w:p w14:paraId="4AD3A310" w14:textId="77777777" w:rsidR="00E2249B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Руководит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созданием новых и модернизацией конструкц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изделий (комплексов, машин,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аппаратов, приборов, механизмов) действующего произв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одства, обеспечивая их высокий </w:t>
      </w:r>
      <w:r w:rsidR="00E22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уровень.</w:t>
      </w:r>
    </w:p>
    <w:p w14:paraId="34237A2D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Принимать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ускорению освоения в производстве перспективных конструкторских разработок, новейших материалов, широкому внедрению научно-технических достижений.</w:t>
      </w:r>
    </w:p>
    <w:p w14:paraId="5012D043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Организовывать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проектов новых опытных изд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елий и промышленных установок,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нестандартного оборудования и приспособлений в св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 реконструкцией объектов,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автоматизацией производства и механизацией трудоемких процессов.</w:t>
      </w:r>
    </w:p>
    <w:p w14:paraId="7CCC71DA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Проводит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повышению уровня унификации,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стандартизации и сертификации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разрабатываемых конструкций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изделий.</w:t>
      </w:r>
    </w:p>
    <w:p w14:paraId="4A38BE64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Обеспечивать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новых и модернизиро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конструкций техническим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заданиям, стандартам, требованиям рациональной организации и охраны труда, нормам техники безопасности.</w:t>
      </w:r>
    </w:p>
    <w:p w14:paraId="7DECE874" w14:textId="77777777" w:rsidR="00E2249B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Руководит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технико-экономических обоснов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эффективности новых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конструкторских разработ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их преимуществ по </w:t>
      </w:r>
      <w:r w:rsidR="00E2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сравнению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ранее изготовлявшимися.</w:t>
      </w:r>
    </w:p>
    <w:p w14:paraId="049E9A16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Организовывать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перспективн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 текущих планов внедрения и освоения новой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техники, конструкторской подготовки производства, исследовательских и опытно-конструкт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орских работ, контролировать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выполнение.</w:t>
      </w:r>
    </w:p>
    <w:p w14:paraId="5389FFDA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Обеспечивать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систем автоматизированного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проектирования, своевременное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составление, согласование и утверждение чертежей и др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угой технической документации,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разрабатываемой конструкторским бюро.</w:t>
      </w:r>
    </w:p>
    <w:p w14:paraId="7029416F" w14:textId="77777777" w:rsidR="00426629" w:rsidRPr="00E17E41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Совм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 с заказчиками осуществлять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работку технических заданий на 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обеспечивать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и согласование в уст</w:t>
      </w:r>
      <w:r w:rsidR="005F0341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ановленном порядке разработанной проектной и рабочей документации,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проектные решения на утверждение.</w:t>
      </w:r>
    </w:p>
    <w:p w14:paraId="79C02719" w14:textId="77777777" w:rsidR="00E2249B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Организовывать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в соответствии с действу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ющими правилами, размножение и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обеспечение производства чертежами и другой конструкторской документацией.</w:t>
      </w:r>
    </w:p>
    <w:p w14:paraId="5BA8D9F3" w14:textId="77777777" w:rsidR="00592C5C" w:rsidRDefault="00382E58" w:rsidP="00E224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Принимать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сокращению сроков освоения но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техники, стоимости и цикла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конструкторской подготовки производства за счет в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недрения прогрессивных методов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проектирования,  передовых способов размножения технической документации, широкого использования в проектах стандартизованных и унифицированных деталей и сборочных единиц.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Организовывать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экспериментальную проверку и выпуск первых промышленных серий, добиваясь постоянного повышения качества и надежности изделий, уровня их технологичности,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экологичности, снижения их себестоимости, трудоемкости и материалоемкости.</w:t>
      </w:r>
    </w:p>
    <w:p w14:paraId="77BE2075" w14:textId="77777777" w:rsidR="00426629" w:rsidRPr="00E17E41" w:rsidRDefault="00382E58" w:rsidP="00F97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Участвовать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испытаниях, наладке и пуске новых конструкций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Осуществлять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авторский надзор за изготовлением изделий и их эксплуатацией.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Представлять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изменения, вносимые</w:t>
      </w: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техническую документацию по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конструкторской подготовке производства.</w:t>
      </w:r>
    </w:p>
    <w:p w14:paraId="53F018E5" w14:textId="77777777" w:rsidR="00592C5C" w:rsidRDefault="00F74769" w:rsidP="00F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2E5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Принимать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по аттестации и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зделий по категориям качества,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предложений по реконструкции, техническому перевооружению, интенсификации производства, повышению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эффективности, обеспечивать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конструкторскую разработку принятых </w:t>
      </w:r>
      <w:r w:rsidR="0059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внедрению рационализаторских предложений и изобретений.</w:t>
      </w:r>
    </w:p>
    <w:p w14:paraId="3CF7F4B7" w14:textId="77777777" w:rsidR="00426629" w:rsidRPr="00E17E41" w:rsidRDefault="00F74769" w:rsidP="00F7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2E5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Рассматривать и давать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отзывы и заключения на наиболее сложные рационализаторские предложения, а также на проекты стандартов и другую</w:t>
      </w:r>
      <w:r w:rsidR="00393738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конструкторскую документацию,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поступающую на предприятие от сторонних организаций.</w:t>
      </w:r>
    </w:p>
    <w:p w14:paraId="0F73DD0F" w14:textId="77777777" w:rsidR="00426629" w:rsidRPr="00E17E41" w:rsidRDefault="00382E58" w:rsidP="00546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Организовывать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повышению квалифика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работников, осуществляющих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конструкторскую подготовку производства. Руководит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бюро, направлять</w:t>
      </w:r>
      <w:r w:rsidR="00BE4F70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C62E5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оординировать</w:t>
      </w:r>
      <w:r w:rsidR="00426629" w:rsidRPr="00E1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деятельность. </w:t>
      </w:r>
    </w:p>
    <w:p w14:paraId="6AF45459" w14:textId="77777777" w:rsidR="00426629" w:rsidRPr="00E17E41" w:rsidRDefault="00426629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A54DA9C" w14:textId="564555D9" w:rsidR="00F42620" w:rsidRPr="00E10A93" w:rsidRDefault="00592C5C" w:rsidP="005461B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E10A93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</w:t>
      </w:r>
      <w:r w:rsidR="00E94A7B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03661" w:rsidRPr="00E10A93">
        <w:rPr>
          <w:rFonts w:ascii="Times New Roman" w:hAnsi="Times New Roman" w:cs="Times New Roman"/>
          <w:b/>
          <w:color w:val="auto"/>
          <w:sz w:val="28"/>
          <w:szCs w:val="28"/>
        </w:rPr>
        <w:t>начальника КБ</w:t>
      </w:r>
      <w:r w:rsidR="005461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F48B154" w14:textId="77777777" w:rsidR="00F42620" w:rsidRPr="00E10A93" w:rsidRDefault="00CD2B08" w:rsidP="005461B4">
      <w:pPr>
        <w:pStyle w:val="a4"/>
        <w:widowControl/>
        <w:ind w:left="851" w:hanging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E10A9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52C7D87A" w14:textId="07676325" w:rsidR="00BF62D4" w:rsidRPr="00E17E41" w:rsidRDefault="00BF62D4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57741" w:rsidRPr="004B6835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A57741" w:rsidRPr="004B683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A57741" w:rsidRPr="004B683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A57741" w:rsidRPr="004B6835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>/пр</w:t>
      </w:r>
      <w:r w:rsidR="00CC62E5" w:rsidRPr="004B68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B683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</w:t>
      </w:r>
      <w:r w:rsidR="00CC62E5" w:rsidRPr="00E17E41">
        <w:rPr>
          <w:rFonts w:ascii="Times New Roman" w:hAnsi="Times New Roman" w:cs="Times New Roman"/>
          <w:color w:val="auto"/>
          <w:sz w:val="28"/>
          <w:szCs w:val="28"/>
        </w:rPr>
        <w:t>тва (код 0638), атомные станции,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проектирование, эксплуатация и инжиниринг (коды 14.05.02,141403), атомные электрические  станции и установки (коды 101000,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и установки (коды 0310,10.10),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конструирование и технология  радиоэлектронных средств (код 23.03), конструирование и технология  электронных средств (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коды 11.03.03,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211000),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ие зданий (коды 270114,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291400),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промышленное и гражданское строительство (коды 1202,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592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9,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тепловые электрические станции (к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оды 0305,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67C7" w:rsidRPr="00E17E41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="00E10A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>140101);</w:t>
      </w:r>
    </w:p>
    <w:p w14:paraId="57C8AEFD" w14:textId="72BEA151" w:rsidR="002248AD" w:rsidRDefault="00CD2B08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- дополнительное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образование -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программы повышения квалификации</w:t>
      </w:r>
      <w:r w:rsidR="00592C5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E17E41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F9449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4C2A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конструкторских решений при архитектурно-строительном проектировании 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E33D9AB" w14:textId="77777777" w:rsidR="002248AD" w:rsidRPr="00E10A93" w:rsidRDefault="00CD2B08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56325EC5" w14:textId="0A2BB650" w:rsidR="00CC62E5" w:rsidRDefault="00F42620" w:rsidP="00E2249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4B4C2A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конструкторские</w:t>
      </w:r>
      <w:r w:rsidR="006350D7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E17E41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592C5C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592C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33930B2" w14:textId="77777777" w:rsidR="000841BA" w:rsidRPr="00E10A93" w:rsidRDefault="000841BA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0A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E10A9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040DE4F9" w14:textId="5D9F964B" w:rsidR="002248AD" w:rsidRPr="00E17E41" w:rsidRDefault="002248AD" w:rsidP="005461B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70654" w:rsidRPr="00E17E4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D225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</w:t>
      </w:r>
      <w:r w:rsidR="005461B4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14:paraId="5FB1E3C4" w14:textId="41412869" w:rsidR="005461B4" w:rsidRDefault="005461B4" w:rsidP="005461B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КБ)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467BC074" w14:textId="365B5F86" w:rsidR="005461B4" w:rsidRPr="005461B4" w:rsidRDefault="005461B4" w:rsidP="005461B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КБ</w:t>
      </w:r>
      <w:r w:rsidRPr="005461B4">
        <w:rPr>
          <w:rFonts w:ascii="Times New Roman" w:hAnsi="Times New Roman" w:cs="Times New Roman"/>
          <w:sz w:val="28"/>
          <w:szCs w:val="28"/>
        </w:rPr>
        <w:t>, прошедший независимую оценку квалификации, на период срока действия свидетельства о квалификации, освобождается от требования повышения квалификации в области архитектурно-строительного проектирования в соответствии с установленным в саморегулируемой организации порядком (Приложение 4 Положения о членстве в СРО «СОЮЗАТОМПРОЕКТ»).</w:t>
      </w:r>
    </w:p>
    <w:p w14:paraId="2415E2CD" w14:textId="77777777" w:rsidR="00E2249B" w:rsidRDefault="005774E6" w:rsidP="00E2249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6AA8ABE" w14:textId="10A092FC" w:rsidR="005774E6" w:rsidRPr="00E10A93" w:rsidRDefault="005461B4" w:rsidP="005461B4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5774E6" w:rsidRPr="00E10A93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E10A93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903661" w:rsidRPr="00E10A93">
        <w:rPr>
          <w:rFonts w:ascii="Times New Roman" w:hAnsi="Times New Roman" w:cs="Times New Roman"/>
          <w:b/>
          <w:color w:val="auto"/>
          <w:sz w:val="28"/>
          <w:szCs w:val="28"/>
        </w:rPr>
        <w:t>ельности начальника КБ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278398D2" w14:textId="5D1DDA47" w:rsidR="00FC3AE2" w:rsidRPr="00E17E41" w:rsidRDefault="005774E6" w:rsidP="00E2249B">
      <w:pPr>
        <w:pStyle w:val="a4"/>
        <w:ind w:firstLine="851"/>
        <w:jc w:val="both"/>
        <w:rPr>
          <w:color w:val="auto"/>
          <w:sz w:val="28"/>
          <w:szCs w:val="28"/>
        </w:rPr>
      </w:pPr>
      <w:r w:rsidRPr="00E17E4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E17E41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2D2859" w:rsidRPr="00E17E41">
        <w:rPr>
          <w:rFonts w:ascii="Times New Roman" w:hAnsi="Times New Roman" w:cs="Times New Roman"/>
          <w:color w:val="auto"/>
          <w:sz w:val="28"/>
          <w:szCs w:val="28"/>
        </w:rPr>
        <w:t>ельности</w:t>
      </w:r>
      <w:r w:rsidR="00456C65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3661" w:rsidRPr="00E17E41">
        <w:rPr>
          <w:rFonts w:ascii="Times New Roman" w:hAnsi="Times New Roman" w:cs="Times New Roman"/>
          <w:color w:val="auto"/>
          <w:sz w:val="28"/>
          <w:szCs w:val="28"/>
        </w:rPr>
        <w:t>начальника КБ</w:t>
      </w:r>
      <w:r w:rsidR="00E224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2248AD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E17E4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которые о</w:t>
      </w:r>
      <w:r w:rsidR="002F2418">
        <w:rPr>
          <w:rFonts w:ascii="Times New Roman" w:hAnsi="Times New Roman" w:cs="Times New Roman"/>
          <w:color w:val="auto"/>
          <w:sz w:val="28"/>
          <w:szCs w:val="28"/>
        </w:rPr>
        <w:t>бычно закрепляются в должностной инструкции</w:t>
      </w:r>
      <w:bookmarkStart w:id="0" w:name="_GoBack"/>
      <w:bookmarkEnd w:id="0"/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D225C" w:rsidRPr="00E17E41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81DFE" w:rsidRPr="00E17E41">
        <w:rPr>
          <w:rFonts w:ascii="Times New Roman" w:hAnsi="Times New Roman" w:cs="Times New Roman"/>
          <w:color w:val="auto"/>
          <w:sz w:val="28"/>
          <w:szCs w:val="28"/>
        </w:rPr>
        <w:t>или в локальных нормативных актах</w:t>
      </w:r>
      <w:r w:rsidR="00592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1DFE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проектной </w:t>
      </w:r>
      <w:r w:rsidRPr="00E17E41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  <w:r w:rsidR="000218EC" w:rsidRPr="00E17E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E17E41">
        <w:rPr>
          <w:color w:val="auto"/>
          <w:sz w:val="28"/>
          <w:szCs w:val="28"/>
        </w:rPr>
        <w:t xml:space="preserve">             </w:t>
      </w:r>
    </w:p>
    <w:p w14:paraId="7E8A7E10" w14:textId="77777777" w:rsidR="00FC3AE2" w:rsidRPr="00E17E41" w:rsidRDefault="00FC3AE2" w:rsidP="00FC3AE2">
      <w:pPr>
        <w:spacing w:after="0"/>
        <w:rPr>
          <w:sz w:val="28"/>
          <w:szCs w:val="28"/>
        </w:rPr>
      </w:pPr>
      <w:r w:rsidRPr="00E17E41">
        <w:rPr>
          <w:sz w:val="28"/>
          <w:szCs w:val="28"/>
        </w:rPr>
        <w:t xml:space="preserve">                                        </w:t>
      </w:r>
    </w:p>
    <w:sectPr w:rsidR="00FC3AE2" w:rsidRPr="00E17E41" w:rsidSect="004B6835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B55"/>
    <w:multiLevelType w:val="hybridMultilevel"/>
    <w:tmpl w:val="900ED152"/>
    <w:lvl w:ilvl="0" w:tplc="F5AC657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382B7B84"/>
    <w:multiLevelType w:val="hybridMultilevel"/>
    <w:tmpl w:val="9660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7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8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18EC"/>
    <w:rsid w:val="000260C4"/>
    <w:rsid w:val="000326A0"/>
    <w:rsid w:val="000415FE"/>
    <w:rsid w:val="00046B51"/>
    <w:rsid w:val="0005404A"/>
    <w:rsid w:val="00056BDB"/>
    <w:rsid w:val="000600A7"/>
    <w:rsid w:val="00070FF5"/>
    <w:rsid w:val="0008241D"/>
    <w:rsid w:val="000824D0"/>
    <w:rsid w:val="000841BA"/>
    <w:rsid w:val="000E403A"/>
    <w:rsid w:val="00106ADC"/>
    <w:rsid w:val="001167CF"/>
    <w:rsid w:val="00116BF0"/>
    <w:rsid w:val="00122A91"/>
    <w:rsid w:val="001258AE"/>
    <w:rsid w:val="00141223"/>
    <w:rsid w:val="00157BEA"/>
    <w:rsid w:val="00163358"/>
    <w:rsid w:val="001840D8"/>
    <w:rsid w:val="001B6138"/>
    <w:rsid w:val="001C2D14"/>
    <w:rsid w:val="001D248B"/>
    <w:rsid w:val="001D67C7"/>
    <w:rsid w:val="001F2589"/>
    <w:rsid w:val="001F37C6"/>
    <w:rsid w:val="002043EB"/>
    <w:rsid w:val="002248AD"/>
    <w:rsid w:val="00230573"/>
    <w:rsid w:val="00247366"/>
    <w:rsid w:val="002475B1"/>
    <w:rsid w:val="00282823"/>
    <w:rsid w:val="00293B11"/>
    <w:rsid w:val="002D2859"/>
    <w:rsid w:val="002E183F"/>
    <w:rsid w:val="002F02AF"/>
    <w:rsid w:val="002F2418"/>
    <w:rsid w:val="00310213"/>
    <w:rsid w:val="00313A23"/>
    <w:rsid w:val="0032595B"/>
    <w:rsid w:val="003452C6"/>
    <w:rsid w:val="00356DF6"/>
    <w:rsid w:val="00380DE7"/>
    <w:rsid w:val="00382E58"/>
    <w:rsid w:val="00393738"/>
    <w:rsid w:val="003A5066"/>
    <w:rsid w:val="003A5897"/>
    <w:rsid w:val="003A79CB"/>
    <w:rsid w:val="00426629"/>
    <w:rsid w:val="0043589C"/>
    <w:rsid w:val="00456C65"/>
    <w:rsid w:val="0046171E"/>
    <w:rsid w:val="0049376E"/>
    <w:rsid w:val="00494D31"/>
    <w:rsid w:val="00497203"/>
    <w:rsid w:val="004B4C2A"/>
    <w:rsid w:val="004B6835"/>
    <w:rsid w:val="00517936"/>
    <w:rsid w:val="005201AE"/>
    <w:rsid w:val="00526DAE"/>
    <w:rsid w:val="00545FDF"/>
    <w:rsid w:val="005461B4"/>
    <w:rsid w:val="00571AE5"/>
    <w:rsid w:val="005740D7"/>
    <w:rsid w:val="005774E6"/>
    <w:rsid w:val="00577A46"/>
    <w:rsid w:val="0058187A"/>
    <w:rsid w:val="00592C5C"/>
    <w:rsid w:val="00596044"/>
    <w:rsid w:val="005A31B3"/>
    <w:rsid w:val="005F0341"/>
    <w:rsid w:val="00621A64"/>
    <w:rsid w:val="00631BDD"/>
    <w:rsid w:val="006350D7"/>
    <w:rsid w:val="006524A8"/>
    <w:rsid w:val="00690F1E"/>
    <w:rsid w:val="006928DB"/>
    <w:rsid w:val="00721BE3"/>
    <w:rsid w:val="00722384"/>
    <w:rsid w:val="00746F80"/>
    <w:rsid w:val="00755C4D"/>
    <w:rsid w:val="0076435B"/>
    <w:rsid w:val="00767596"/>
    <w:rsid w:val="00794704"/>
    <w:rsid w:val="007B49D6"/>
    <w:rsid w:val="007C1788"/>
    <w:rsid w:val="007C209D"/>
    <w:rsid w:val="007D40E9"/>
    <w:rsid w:val="00822CDD"/>
    <w:rsid w:val="008310F8"/>
    <w:rsid w:val="0083641A"/>
    <w:rsid w:val="00837AAB"/>
    <w:rsid w:val="0085162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D4838"/>
    <w:rsid w:val="008E0404"/>
    <w:rsid w:val="008E68CF"/>
    <w:rsid w:val="00903661"/>
    <w:rsid w:val="00940222"/>
    <w:rsid w:val="0094552B"/>
    <w:rsid w:val="0096496F"/>
    <w:rsid w:val="00971A3C"/>
    <w:rsid w:val="00981DFE"/>
    <w:rsid w:val="00984AF7"/>
    <w:rsid w:val="009C4CDE"/>
    <w:rsid w:val="00A24E4E"/>
    <w:rsid w:val="00A35B35"/>
    <w:rsid w:val="00A57741"/>
    <w:rsid w:val="00A73C8E"/>
    <w:rsid w:val="00A74664"/>
    <w:rsid w:val="00A95D61"/>
    <w:rsid w:val="00AA2E2E"/>
    <w:rsid w:val="00AA7516"/>
    <w:rsid w:val="00AB44D4"/>
    <w:rsid w:val="00AE1A99"/>
    <w:rsid w:val="00AE3590"/>
    <w:rsid w:val="00B03527"/>
    <w:rsid w:val="00B06EDC"/>
    <w:rsid w:val="00B27C21"/>
    <w:rsid w:val="00B40A00"/>
    <w:rsid w:val="00B43185"/>
    <w:rsid w:val="00B4678E"/>
    <w:rsid w:val="00B70FEA"/>
    <w:rsid w:val="00BA36F7"/>
    <w:rsid w:val="00BC38D2"/>
    <w:rsid w:val="00BC5FC6"/>
    <w:rsid w:val="00BD5D6A"/>
    <w:rsid w:val="00BD641C"/>
    <w:rsid w:val="00BE29CC"/>
    <w:rsid w:val="00BE3FFD"/>
    <w:rsid w:val="00BE4F70"/>
    <w:rsid w:val="00BF38B9"/>
    <w:rsid w:val="00BF62D4"/>
    <w:rsid w:val="00C41E14"/>
    <w:rsid w:val="00C47834"/>
    <w:rsid w:val="00C67B57"/>
    <w:rsid w:val="00C74C6C"/>
    <w:rsid w:val="00C75BDB"/>
    <w:rsid w:val="00C82BDD"/>
    <w:rsid w:val="00C86723"/>
    <w:rsid w:val="00CC62E5"/>
    <w:rsid w:val="00CD2B08"/>
    <w:rsid w:val="00CD3DDA"/>
    <w:rsid w:val="00CE7424"/>
    <w:rsid w:val="00CF243A"/>
    <w:rsid w:val="00CF78A9"/>
    <w:rsid w:val="00D02852"/>
    <w:rsid w:val="00D03C93"/>
    <w:rsid w:val="00D05083"/>
    <w:rsid w:val="00D1536E"/>
    <w:rsid w:val="00D34E38"/>
    <w:rsid w:val="00D61EAB"/>
    <w:rsid w:val="00D6346C"/>
    <w:rsid w:val="00D65621"/>
    <w:rsid w:val="00D76AA0"/>
    <w:rsid w:val="00D84C0D"/>
    <w:rsid w:val="00D96291"/>
    <w:rsid w:val="00DB616B"/>
    <w:rsid w:val="00DD225C"/>
    <w:rsid w:val="00DD45B3"/>
    <w:rsid w:val="00DD7611"/>
    <w:rsid w:val="00DE70FA"/>
    <w:rsid w:val="00E10A93"/>
    <w:rsid w:val="00E17E41"/>
    <w:rsid w:val="00E2249B"/>
    <w:rsid w:val="00E41C36"/>
    <w:rsid w:val="00E7643B"/>
    <w:rsid w:val="00E82347"/>
    <w:rsid w:val="00E94A7B"/>
    <w:rsid w:val="00ED420D"/>
    <w:rsid w:val="00F04022"/>
    <w:rsid w:val="00F24C5D"/>
    <w:rsid w:val="00F32697"/>
    <w:rsid w:val="00F41D0D"/>
    <w:rsid w:val="00F42620"/>
    <w:rsid w:val="00F468C0"/>
    <w:rsid w:val="00F62A61"/>
    <w:rsid w:val="00F74769"/>
    <w:rsid w:val="00F74E4B"/>
    <w:rsid w:val="00F75A33"/>
    <w:rsid w:val="00F9449C"/>
    <w:rsid w:val="00F974CA"/>
    <w:rsid w:val="00FB167D"/>
    <w:rsid w:val="00FC3AE2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C576"/>
  <w15:docId w15:val="{9DBF4637-C24E-415B-A09F-8DC2C4B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26D8-0A56-49E2-AA8F-2F4AA478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36</cp:revision>
  <dcterms:created xsi:type="dcterms:W3CDTF">2018-03-27T15:41:00Z</dcterms:created>
  <dcterms:modified xsi:type="dcterms:W3CDTF">2023-11-03T10:02:00Z</dcterms:modified>
</cp:coreProperties>
</file>